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B6F5" w14:textId="01789300" w:rsidR="00DD4E54" w:rsidRDefault="00DD4E54" w:rsidP="00DD4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Tematica: </w:t>
      </w:r>
      <w:r w:rsidRPr="00DD4E54">
        <w:rPr>
          <w:rFonts w:ascii="Times New Roman" w:hAnsi="Times New Roman" w:cs="Times New Roman"/>
          <w:b/>
        </w:rPr>
        <w:t>Interferenţe culturale şi identităţi locale în Bazinul Carpatic în evul mediu și la începutul epocii moderne</w:t>
      </w:r>
    </w:p>
    <w:p w14:paraId="01F8164F" w14:textId="77777777" w:rsidR="00DD4E54" w:rsidRDefault="00DD4E54" w:rsidP="00C8731A">
      <w:pPr>
        <w:spacing w:after="0" w:line="240" w:lineRule="auto"/>
        <w:rPr>
          <w:rFonts w:ascii="Times New Roman" w:hAnsi="Times New Roman" w:cs="Times New Roman"/>
          <w:b/>
        </w:rPr>
      </w:pPr>
    </w:p>
    <w:p w14:paraId="4BBF9E6D" w14:textId="06ABA57B" w:rsidR="00404D12" w:rsidRPr="00C8731A" w:rsidRDefault="00404D12" w:rsidP="00C8731A">
      <w:pPr>
        <w:spacing w:after="0" w:line="240" w:lineRule="auto"/>
        <w:rPr>
          <w:rFonts w:ascii="Times New Roman" w:hAnsi="Times New Roman" w:cs="Times New Roman"/>
          <w:b/>
        </w:rPr>
      </w:pPr>
      <w:r w:rsidRPr="00C8731A">
        <w:rPr>
          <w:rFonts w:ascii="Times New Roman" w:hAnsi="Times New Roman" w:cs="Times New Roman"/>
          <w:b/>
        </w:rPr>
        <w:t xml:space="preserve">Bibliografie </w:t>
      </w:r>
    </w:p>
    <w:p w14:paraId="4BBF9E6F" w14:textId="77777777" w:rsidR="00C8731A" w:rsidRPr="001430C6" w:rsidRDefault="00C8731A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</w:p>
    <w:p w14:paraId="6218D6D7" w14:textId="77777777" w:rsidR="008C26A7" w:rsidRPr="00817A70" w:rsidRDefault="008C26A7" w:rsidP="00817A70">
      <w:pPr>
        <w:spacing w:after="0"/>
        <w:rPr>
          <w:rFonts w:ascii="Times New Roman" w:hAnsi="Times New Roman" w:cs="Times New Roman"/>
          <w:lang w:val="fr-FR"/>
        </w:rPr>
      </w:pPr>
      <w:r w:rsidRPr="00817A70">
        <w:rPr>
          <w:rFonts w:ascii="Times New Roman" w:hAnsi="Times New Roman" w:cs="Times New Roman"/>
          <w:b/>
          <w:bCs/>
          <w:lang w:val="fr-FR"/>
        </w:rPr>
        <w:t>Alexianu, Alexandru</w:t>
      </w:r>
    </w:p>
    <w:p w14:paraId="70A71F1C" w14:textId="7662CAD7" w:rsidR="00817A70" w:rsidRPr="00817A70" w:rsidRDefault="008C26A7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i/>
          <w:iCs/>
          <w:lang w:val="fr-FR"/>
        </w:rPr>
        <w:t xml:space="preserve">Mode </w:t>
      </w:r>
      <w:proofErr w:type="spellStart"/>
      <w:r w:rsidRPr="00817A70">
        <w:rPr>
          <w:rFonts w:ascii="Times New Roman" w:hAnsi="Times New Roman" w:cs="Times New Roman"/>
          <w:i/>
          <w:iCs/>
          <w:lang w:val="fr-FR"/>
        </w:rPr>
        <w:t>și</w:t>
      </w:r>
      <w:proofErr w:type="spellEnd"/>
      <w:r w:rsidRPr="00817A7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817A70">
        <w:rPr>
          <w:rFonts w:ascii="Times New Roman" w:hAnsi="Times New Roman" w:cs="Times New Roman"/>
          <w:i/>
          <w:iCs/>
          <w:lang w:val="fr-FR"/>
        </w:rPr>
        <w:t>veșminte</w:t>
      </w:r>
      <w:proofErr w:type="spellEnd"/>
      <w:r w:rsidRPr="00817A7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817A70">
        <w:rPr>
          <w:rFonts w:ascii="Times New Roman" w:hAnsi="Times New Roman" w:cs="Times New Roman"/>
          <w:i/>
          <w:iCs/>
          <w:lang w:val="fr-FR"/>
        </w:rPr>
        <w:t>din</w:t>
      </w:r>
      <w:proofErr w:type="spellEnd"/>
      <w:r w:rsidRPr="00817A7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817A70">
        <w:rPr>
          <w:rFonts w:ascii="Times New Roman" w:hAnsi="Times New Roman" w:cs="Times New Roman"/>
          <w:i/>
          <w:iCs/>
          <w:lang w:val="fr-FR"/>
        </w:rPr>
        <w:t>trecut</w:t>
      </w:r>
      <w:proofErr w:type="spellEnd"/>
      <w:r w:rsidRPr="00817A70">
        <w:rPr>
          <w:rFonts w:ascii="Times New Roman" w:hAnsi="Times New Roman" w:cs="Times New Roman"/>
          <w:lang w:val="fr-FR"/>
        </w:rPr>
        <w:t xml:space="preserve">, </w:t>
      </w:r>
      <w:r w:rsidR="00A36A4C" w:rsidRPr="00817A70">
        <w:rPr>
          <w:rFonts w:ascii="Times New Roman" w:hAnsi="Times New Roman" w:cs="Times New Roman"/>
        </w:rPr>
        <w:t>București,</w:t>
      </w:r>
      <w:r w:rsidR="00A36A4C">
        <w:rPr>
          <w:rFonts w:ascii="Times New Roman" w:hAnsi="Times New Roman" w:cs="Times New Roman"/>
        </w:rPr>
        <w:t xml:space="preserve"> </w:t>
      </w:r>
      <w:proofErr w:type="spellStart"/>
      <w:r w:rsidRPr="00817A70">
        <w:rPr>
          <w:rFonts w:ascii="Times New Roman" w:hAnsi="Times New Roman" w:cs="Times New Roman"/>
          <w:lang w:val="fr-FR"/>
        </w:rPr>
        <w:t>Ed</w:t>
      </w:r>
      <w:r w:rsidR="00A36A4C">
        <w:rPr>
          <w:rFonts w:ascii="Times New Roman" w:hAnsi="Times New Roman" w:cs="Times New Roman"/>
          <w:lang w:val="fr-FR"/>
        </w:rPr>
        <w:t>itura</w:t>
      </w:r>
      <w:proofErr w:type="spellEnd"/>
      <w:r w:rsidRPr="00817A70">
        <w:rPr>
          <w:rFonts w:ascii="Times New Roman" w:hAnsi="Times New Roman" w:cs="Times New Roman"/>
          <w:lang w:val="fr-FR"/>
        </w:rPr>
        <w:t xml:space="preserve"> </w:t>
      </w:r>
      <w:r w:rsidRPr="00817A70">
        <w:rPr>
          <w:rFonts w:ascii="Times New Roman" w:hAnsi="Times New Roman" w:cs="Times New Roman"/>
        </w:rPr>
        <w:t>Meridiane, 1971</w:t>
      </w:r>
    </w:p>
    <w:p w14:paraId="0ADC290D" w14:textId="31F3CA5D" w:rsidR="008C26A7" w:rsidRPr="00817A70" w:rsidRDefault="008C26A7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</w:rPr>
        <w:t>.</w:t>
      </w:r>
    </w:p>
    <w:p w14:paraId="4BBF9E70" w14:textId="2787412D" w:rsidR="00DB55B2" w:rsidRPr="00817A70" w:rsidRDefault="00DB55B2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  <w:r w:rsidRPr="00817A70">
        <w:rPr>
          <w:rFonts w:ascii="Times New Roman" w:hAnsi="Times New Roman" w:cs="Times New Roman"/>
          <w:b/>
          <w:noProof/>
          <w:lang w:val="fr-FR"/>
        </w:rPr>
        <w:t>Anghel, Gheorghe</w:t>
      </w:r>
    </w:p>
    <w:p w14:paraId="69661AC0" w14:textId="260D56B1" w:rsidR="001F1123" w:rsidRPr="00817A70" w:rsidRDefault="00B96625" w:rsidP="00D87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817A70">
        <w:rPr>
          <w:rFonts w:ascii="Times New Roman" w:hAnsi="Times New Roman" w:cs="Times New Roman"/>
          <w:i/>
          <w:iCs/>
          <w:noProof/>
          <w:spacing w:val="-1"/>
        </w:rPr>
        <w:t>Consideraţii privind tipologia bisericilor şi mănăstirilor fortificate din</w:t>
      </w:r>
      <w:r w:rsidRPr="00817A70">
        <w:rPr>
          <w:rFonts w:ascii="Times New Roman" w:hAnsi="Times New Roman" w:cs="Times New Roman"/>
          <w:noProof/>
        </w:rPr>
        <w:t xml:space="preserve"> </w:t>
      </w:r>
      <w:r w:rsidRPr="00817A70">
        <w:rPr>
          <w:rFonts w:ascii="Times New Roman" w:hAnsi="Times New Roman" w:cs="Times New Roman"/>
          <w:i/>
          <w:iCs/>
          <w:noProof/>
          <w:spacing w:val="-1"/>
        </w:rPr>
        <w:t>ţările române (sec. XIII-XV1I),</w:t>
      </w:r>
      <w:r w:rsidRPr="00817A70">
        <w:rPr>
          <w:rFonts w:ascii="Times New Roman" w:hAnsi="Times New Roman" w:cs="Times New Roman"/>
          <w:noProof/>
          <w:spacing w:val="-1"/>
        </w:rPr>
        <w:t xml:space="preserve"> </w:t>
      </w:r>
      <w:r w:rsidRPr="00A36A4C">
        <w:rPr>
          <w:rFonts w:ascii="Times New Roman" w:hAnsi="Times New Roman" w:cs="Times New Roman"/>
          <w:noProof/>
          <w:spacing w:val="-1"/>
        </w:rPr>
        <w:t>Apulum,</w:t>
      </w:r>
      <w:r w:rsidRPr="00817A70">
        <w:rPr>
          <w:rFonts w:ascii="Times New Roman" w:hAnsi="Times New Roman" w:cs="Times New Roman"/>
          <w:i/>
          <w:iCs/>
          <w:noProof/>
          <w:spacing w:val="-1"/>
        </w:rPr>
        <w:t xml:space="preserve"> </w:t>
      </w:r>
      <w:r w:rsidRPr="00817A70">
        <w:rPr>
          <w:rFonts w:ascii="Times New Roman" w:hAnsi="Times New Roman" w:cs="Times New Roman"/>
          <w:noProof/>
          <w:spacing w:val="-1"/>
        </w:rPr>
        <w:t>XX, 1982, p. 155-173.</w:t>
      </w:r>
    </w:p>
    <w:p w14:paraId="2F272FD6" w14:textId="77777777" w:rsidR="00D876EC" w:rsidRPr="00817A70" w:rsidRDefault="00D876EC" w:rsidP="00D876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BF9E78" w14:textId="4F5E3DBF" w:rsidR="0066693E" w:rsidRPr="00817A70" w:rsidRDefault="001F1123" w:rsidP="00D876EC">
      <w:pPr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b/>
          <w:bCs/>
        </w:rPr>
        <w:t>Born, Robert</w:t>
      </w:r>
      <w:r w:rsidRPr="00817A70">
        <w:rPr>
          <w:rFonts w:ascii="Times New Roman" w:hAnsi="Times New Roman" w:cs="Times New Roman"/>
        </w:rPr>
        <w:t xml:space="preserve">, </w:t>
      </w:r>
      <w:r w:rsidRPr="00817A70">
        <w:rPr>
          <w:rFonts w:ascii="Times New Roman" w:hAnsi="Times New Roman" w:cs="Times New Roman"/>
          <w:i/>
          <w:iCs/>
        </w:rPr>
        <w:t>Mapping Transylvania as a Multiethnic and Multiconfessional Region in Costume Books (17th-19th Centuries)</w:t>
      </w:r>
      <w:r w:rsidRPr="00817A70">
        <w:rPr>
          <w:rFonts w:ascii="Times New Roman" w:hAnsi="Times New Roman" w:cs="Times New Roman"/>
        </w:rPr>
        <w:t>, From Traditional Attire to Modern Dress. Modes of Identification, Modes of Recognition in the Balkans (XVIth-XXth Centuries), Constanța Vintilă-Ghițulescu (Ed.), Newcastle upon Tyne, Cambridge Scholars Publishing, 2011.</w:t>
      </w:r>
    </w:p>
    <w:p w14:paraId="4BBF9E7D" w14:textId="77777777" w:rsidR="00B96625" w:rsidRPr="00817A70" w:rsidRDefault="00B96625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817A70">
        <w:rPr>
          <w:rFonts w:ascii="Times New Roman" w:hAnsi="Times New Roman" w:cs="Times New Roman"/>
          <w:b/>
          <w:noProof/>
        </w:rPr>
        <w:t>Cantacuzino, Gheorghe I.</w:t>
      </w:r>
    </w:p>
    <w:p w14:paraId="4BBF9E81" w14:textId="7F0590F8" w:rsidR="00B96625" w:rsidRPr="00817A70" w:rsidRDefault="00D876EC" w:rsidP="00C8731A">
      <w:pPr>
        <w:spacing w:after="0" w:line="240" w:lineRule="auto"/>
        <w:jc w:val="both"/>
        <w:rPr>
          <w:rFonts w:ascii="Times New Roman" w:hAnsi="Times New Roman" w:cs="Times New Roman"/>
          <w:noProof/>
          <w:lang w:val="fr-FR"/>
        </w:rPr>
      </w:pPr>
      <w:r w:rsidRPr="00817A70">
        <w:rPr>
          <w:rFonts w:ascii="Times New Roman" w:hAnsi="Times New Roman" w:cs="Times New Roman"/>
          <w:i/>
          <w:noProof/>
          <w:lang w:val="fr-FR"/>
        </w:rPr>
        <w:t xml:space="preserve">… </w:t>
      </w:r>
      <w:r w:rsidR="00B96625" w:rsidRPr="00817A70">
        <w:rPr>
          <w:rFonts w:ascii="Times New Roman" w:hAnsi="Times New Roman" w:cs="Times New Roman"/>
          <w:i/>
          <w:noProof/>
          <w:lang w:val="fr-FR"/>
        </w:rPr>
        <w:t>de la fosta curte domnească</w:t>
      </w:r>
      <w:r w:rsidR="00B96625" w:rsidRPr="00817A70">
        <w:rPr>
          <w:rFonts w:ascii="Times New Roman" w:hAnsi="Times New Roman" w:cs="Times New Roman"/>
          <w:noProof/>
          <w:lang w:val="fr-FR"/>
        </w:rPr>
        <w:t xml:space="preserve">. </w:t>
      </w:r>
      <w:r w:rsidR="00B96625" w:rsidRPr="00817A70">
        <w:rPr>
          <w:rFonts w:ascii="Times New Roman" w:hAnsi="Times New Roman" w:cs="Times New Roman"/>
          <w:noProof/>
        </w:rPr>
        <w:t>Studii şi cercetări de istorie veche şi arheologie</w:t>
      </w:r>
      <w:r w:rsidR="00B96625" w:rsidRPr="00817A70">
        <w:rPr>
          <w:rFonts w:ascii="Times New Roman" w:hAnsi="Times New Roman" w:cs="Times New Roman"/>
          <w:noProof/>
          <w:lang w:val="fr-FR"/>
        </w:rPr>
        <w:t>, 32, 1, 1981, p. 131-139.</w:t>
      </w:r>
    </w:p>
    <w:p w14:paraId="4BBF9E82" w14:textId="77777777" w:rsidR="00B96625" w:rsidRPr="00817A70" w:rsidRDefault="00B96625" w:rsidP="00C8731A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pacing w:val="-1"/>
          <w:lang w:val="fr-FR"/>
        </w:rPr>
      </w:pPr>
      <w:r w:rsidRPr="00817A70">
        <w:rPr>
          <w:rFonts w:ascii="Times New Roman" w:hAnsi="Times New Roman" w:cs="Times New Roman"/>
          <w:i/>
          <w:noProof/>
          <w:lang w:val="fr-FR"/>
        </w:rPr>
        <w:t>Cetăţi medievale din Ţara Românească în secolele XIII–XIV</w:t>
      </w:r>
      <w:r w:rsidRPr="00817A70">
        <w:rPr>
          <w:rFonts w:ascii="Times New Roman" w:hAnsi="Times New Roman" w:cs="Times New Roman"/>
          <w:noProof/>
          <w:lang w:val="fr-FR"/>
        </w:rPr>
        <w:t>, Bucureşti, Editura Enciclopedică, 2001.</w:t>
      </w:r>
    </w:p>
    <w:p w14:paraId="4BBF9E83" w14:textId="77777777" w:rsidR="00B96625" w:rsidRPr="00817A70" w:rsidRDefault="00B96625" w:rsidP="00C8731A">
      <w:pPr>
        <w:spacing w:after="0" w:line="240" w:lineRule="auto"/>
        <w:jc w:val="both"/>
        <w:rPr>
          <w:rFonts w:ascii="Times New Roman" w:hAnsi="Times New Roman" w:cs="Times New Roman"/>
          <w:noProof/>
          <w:spacing w:val="-1"/>
          <w:lang w:val="fr-FR"/>
        </w:rPr>
      </w:pPr>
    </w:p>
    <w:p w14:paraId="4BBF9E84" w14:textId="77777777" w:rsidR="00B96625" w:rsidRPr="00C8731A" w:rsidRDefault="00B96625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Chihaia, Pavel</w:t>
      </w:r>
    </w:p>
    <w:p w14:paraId="4BBF9E87" w14:textId="114CC65E" w:rsidR="00B96625" w:rsidRPr="00A97CC9" w:rsidRDefault="00B96625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430C6">
        <w:rPr>
          <w:rFonts w:ascii="Times New Roman" w:hAnsi="Times New Roman" w:cs="Times New Roman"/>
          <w:i/>
          <w:noProof/>
        </w:rPr>
        <w:t>Despre biserica domnească din Curtea de Argeș și confesiunea primilor voievozi ai Țării Românești</w:t>
      </w:r>
      <w:r w:rsidRPr="001430C6">
        <w:rPr>
          <w:rFonts w:ascii="Times New Roman" w:hAnsi="Times New Roman" w:cs="Times New Roman"/>
          <w:noProof/>
        </w:rPr>
        <w:t xml:space="preserve">. </w:t>
      </w:r>
      <w:r w:rsidRPr="00A97CC9">
        <w:rPr>
          <w:rFonts w:ascii="Times New Roman" w:hAnsi="Times New Roman" w:cs="Times New Roman"/>
          <w:noProof/>
        </w:rPr>
        <w:t>Buletinul Bibliotecii Române, XIV (XVIII – serie nouă), Freiburg, 1988.</w:t>
      </w:r>
    </w:p>
    <w:p w14:paraId="4BBF9E89" w14:textId="77777777" w:rsidR="00C8731A" w:rsidRPr="00A97CC9" w:rsidRDefault="00C8731A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8A" w14:textId="77777777" w:rsidR="00646607" w:rsidRPr="00A97CC9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A97CC9">
        <w:rPr>
          <w:rFonts w:ascii="Times New Roman" w:hAnsi="Times New Roman" w:cs="Times New Roman"/>
          <w:b/>
          <w:noProof/>
        </w:rPr>
        <w:t>Constantinescu, Nicolae</w:t>
      </w:r>
    </w:p>
    <w:p w14:paraId="4BBF9E8B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  <w:lang w:val="fr-FR"/>
        </w:rPr>
      </w:pPr>
      <w:r w:rsidRPr="00A97CC9">
        <w:rPr>
          <w:rFonts w:ascii="Times New Roman" w:hAnsi="Times New Roman" w:cs="Times New Roman"/>
          <w:i/>
          <w:noProof/>
        </w:rPr>
        <w:t xml:space="preserve">Contribuţii arheologice asupra Curţii Domneşti din Târgovişte, sec. </w:t>
      </w:r>
      <w:r w:rsidRPr="00C8731A">
        <w:rPr>
          <w:rFonts w:ascii="Times New Roman" w:hAnsi="Times New Roman" w:cs="Times New Roman"/>
          <w:i/>
          <w:noProof/>
          <w:lang w:val="fr-FR"/>
        </w:rPr>
        <w:t>XIV-XVII</w:t>
      </w:r>
      <w:r w:rsidRPr="00C8731A">
        <w:rPr>
          <w:rFonts w:ascii="Times New Roman" w:hAnsi="Times New Roman" w:cs="Times New Roman"/>
          <w:noProof/>
          <w:lang w:val="fr-FR"/>
        </w:rPr>
        <w:t>. SCIV, XV, 2, 1964, p. 225-241.</w:t>
      </w:r>
    </w:p>
    <w:p w14:paraId="4BBF9E8D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Coconi. Un sat din Câmpia Română în epoca lui Mircea cel Bătrân. Studiu arheologic și istoric</w:t>
      </w:r>
      <w:r w:rsidRPr="00C8731A">
        <w:rPr>
          <w:rFonts w:ascii="Times New Roman" w:hAnsi="Times New Roman" w:cs="Times New Roman"/>
          <w:noProof/>
        </w:rPr>
        <w:t>, București, 1972.</w:t>
      </w:r>
    </w:p>
    <w:p w14:paraId="4BBF9E90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BF9E91" w14:textId="77777777" w:rsidR="00646607" w:rsidRPr="00C8731A" w:rsidRDefault="00646607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Curinschi Vorona, Gheorghe</w:t>
      </w:r>
    </w:p>
    <w:p w14:paraId="4BBF9E92" w14:textId="56DCECE4" w:rsidR="00646607" w:rsidRPr="00C8731A" w:rsidRDefault="00646607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Istoria arhitecturii în România.</w:t>
      </w:r>
      <w:r w:rsidRPr="00C8731A">
        <w:rPr>
          <w:rFonts w:ascii="Times New Roman" w:hAnsi="Times New Roman" w:cs="Times New Roman"/>
          <w:noProof/>
        </w:rPr>
        <w:t>, București</w:t>
      </w:r>
      <w:r w:rsidR="00BA03C1">
        <w:rPr>
          <w:rFonts w:ascii="Times New Roman" w:hAnsi="Times New Roman" w:cs="Times New Roman"/>
          <w:noProof/>
        </w:rPr>
        <w:t xml:space="preserve">, </w:t>
      </w:r>
      <w:r w:rsidRPr="00C8731A">
        <w:rPr>
          <w:rFonts w:ascii="Times New Roman" w:hAnsi="Times New Roman" w:cs="Times New Roman"/>
          <w:noProof/>
        </w:rPr>
        <w:t xml:space="preserve">Ed. Tehnică, 1981. </w:t>
      </w:r>
    </w:p>
    <w:p w14:paraId="4BBF9E93" w14:textId="77777777" w:rsidR="001F296D" w:rsidRDefault="001F296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</w:p>
    <w:p w14:paraId="4BBF9E94" w14:textId="77777777" w:rsidR="00646607" w:rsidRPr="00C8731A" w:rsidRDefault="00646607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  <w:r w:rsidRPr="00C8731A">
        <w:rPr>
          <w:rFonts w:ascii="Times New Roman" w:hAnsi="Times New Roman" w:cs="Times New Roman"/>
          <w:b/>
          <w:noProof/>
          <w:lang w:val="fr-FR"/>
        </w:rPr>
        <w:t>Curta, Florin</w:t>
      </w:r>
    </w:p>
    <w:p w14:paraId="4BBF9E95" w14:textId="77777777" w:rsidR="00646607" w:rsidRPr="00C8731A" w:rsidRDefault="00646607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iCs/>
          <w:noProof/>
          <w:spacing w:val="-1"/>
          <w:lang w:val="fr-FR"/>
        </w:rPr>
        <w:t>Consideraţii privind conceptul de caracter etnic (etnicitate) în arheologia</w:t>
      </w:r>
      <w:r w:rsidRPr="00C8731A">
        <w:rPr>
          <w:rFonts w:ascii="Times New Roman" w:hAnsi="Times New Roman" w:cs="Times New Roman"/>
          <w:noProof/>
          <w:lang w:val="fr-FR"/>
        </w:rPr>
        <w:t xml:space="preserve"> </w:t>
      </w:r>
      <w:r w:rsidRPr="00C8731A">
        <w:rPr>
          <w:rFonts w:ascii="Times New Roman" w:hAnsi="Times New Roman" w:cs="Times New Roman"/>
          <w:i/>
          <w:iCs/>
          <w:noProof/>
          <w:lang w:val="fr-FR"/>
        </w:rPr>
        <w:t xml:space="preserve">contemporană. </w:t>
      </w:r>
      <w:r w:rsidRPr="00C8731A">
        <w:rPr>
          <w:rFonts w:ascii="Times New Roman" w:hAnsi="Times New Roman" w:cs="Times New Roman"/>
          <w:iCs/>
          <w:noProof/>
        </w:rPr>
        <w:t>Arh. Med.,</w:t>
      </w:r>
      <w:r w:rsidRPr="00C8731A">
        <w:rPr>
          <w:rFonts w:ascii="Times New Roman" w:hAnsi="Times New Roman" w:cs="Times New Roman"/>
          <w:i/>
          <w:iCs/>
          <w:noProof/>
        </w:rPr>
        <w:t xml:space="preserve"> </w:t>
      </w:r>
      <w:r w:rsidRPr="00C8731A">
        <w:rPr>
          <w:rFonts w:ascii="Times New Roman" w:hAnsi="Times New Roman" w:cs="Times New Roman"/>
          <w:noProof/>
        </w:rPr>
        <w:t>IV, 2002, p. 5-25.</w:t>
      </w:r>
    </w:p>
    <w:p w14:paraId="4BBF9E96" w14:textId="77777777" w:rsidR="00646607" w:rsidRPr="00C8731A" w:rsidRDefault="00646607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Transilvania în jurul anului 1000</w:t>
      </w:r>
      <w:r w:rsidRPr="00C8731A">
        <w:rPr>
          <w:rFonts w:ascii="Times New Roman" w:hAnsi="Times New Roman" w:cs="Times New Roman"/>
          <w:noProof/>
        </w:rPr>
        <w:t>. Ephemeris Napocensis, XII, 2002, p. 267-288.</w:t>
      </w:r>
    </w:p>
    <w:p w14:paraId="4BBF9E98" w14:textId="2677B236" w:rsidR="00646607" w:rsidRPr="00C8731A" w:rsidRDefault="00646607" w:rsidP="00D876EC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East Central and Eastern Europe in the Early Middle Ages</w:t>
      </w:r>
      <w:r w:rsidRPr="00C8731A">
        <w:rPr>
          <w:rFonts w:ascii="Times New Roman" w:hAnsi="Times New Roman" w:cs="Times New Roman"/>
          <w:noProof/>
        </w:rPr>
        <w:t>, The University of Michigan Press, 2005.</w:t>
      </w:r>
    </w:p>
    <w:p w14:paraId="1FDE24FE" w14:textId="77777777" w:rsidR="00890164" w:rsidRDefault="00890164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pacing w:val="-1"/>
        </w:rPr>
      </w:pPr>
    </w:p>
    <w:p w14:paraId="56313315" w14:textId="77777777" w:rsidR="00D876EC" w:rsidRPr="00817A70" w:rsidRDefault="00890164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b/>
          <w:bCs/>
        </w:rPr>
        <w:t>Deák, Éva</w:t>
      </w:r>
    </w:p>
    <w:p w14:paraId="6247F43F" w14:textId="2643ABF1" w:rsidR="00890164" w:rsidRPr="00817A70" w:rsidRDefault="00890164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i/>
          <w:iCs/>
        </w:rPr>
        <w:t>Öltözködés és identitás a 17-18. századi Erdélyben a viseletsorozatok tükrében</w:t>
      </w:r>
      <w:r w:rsidRPr="00817A70">
        <w:rPr>
          <w:rFonts w:ascii="Times New Roman" w:hAnsi="Times New Roman" w:cs="Times New Roman"/>
        </w:rPr>
        <w:t xml:space="preserve"> [Îmbrăcăminte și identitate în Transilvania în secolele XVII-XVIII în lumina albumelor vestimentare], Korall, 55, 2014. </w:t>
      </w:r>
    </w:p>
    <w:p w14:paraId="56CF1AE7" w14:textId="77777777" w:rsidR="00890164" w:rsidRDefault="00890164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pacing w:val="-1"/>
        </w:rPr>
      </w:pPr>
    </w:p>
    <w:p w14:paraId="5DC970F0" w14:textId="77777777" w:rsidR="00D876EC" w:rsidRPr="00817A70" w:rsidRDefault="005458E7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b/>
          <w:bCs/>
        </w:rPr>
        <w:t>Deák, Éva</w:t>
      </w:r>
    </w:p>
    <w:p w14:paraId="06E12601" w14:textId="04C11E23" w:rsidR="005458E7" w:rsidRPr="00817A70" w:rsidRDefault="005458E7" w:rsidP="00817A70">
      <w:pPr>
        <w:spacing w:after="0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</w:rPr>
        <w:t xml:space="preserve"> </w:t>
      </w:r>
      <w:r w:rsidRPr="00817A70">
        <w:rPr>
          <w:rFonts w:ascii="Times New Roman" w:hAnsi="Times New Roman" w:cs="Times New Roman"/>
          <w:i/>
          <w:iCs/>
        </w:rPr>
        <w:t>A vörös szín az öltözködésben és a viseletekben (17–20. század)</w:t>
      </w:r>
      <w:r w:rsidRPr="00817A70">
        <w:rPr>
          <w:rFonts w:ascii="Times New Roman" w:hAnsi="Times New Roman" w:cs="Times New Roman"/>
        </w:rPr>
        <w:t xml:space="preserve"> / The red color in dressing and in costumes (17th–20th centuries), Középkori elemek a mai Magyar Anyagi Kultúrában, Budapesta, 2014.</w:t>
      </w:r>
    </w:p>
    <w:p w14:paraId="1D7999A8" w14:textId="77777777" w:rsidR="00817A70" w:rsidRPr="00817A70" w:rsidRDefault="00817A70" w:rsidP="00817A70">
      <w:pPr>
        <w:spacing w:after="0"/>
        <w:rPr>
          <w:rFonts w:ascii="Times New Roman" w:hAnsi="Times New Roman" w:cs="Times New Roman"/>
        </w:rPr>
      </w:pPr>
    </w:p>
    <w:p w14:paraId="64FB57CC" w14:textId="77777777" w:rsidR="00D876EC" w:rsidRPr="00817A70" w:rsidRDefault="00F50FC1" w:rsidP="00817A7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7A70">
        <w:rPr>
          <w:rFonts w:ascii="Times New Roman" w:hAnsi="Times New Roman" w:cs="Times New Roman"/>
          <w:b/>
          <w:bCs/>
        </w:rPr>
        <w:t>Drăguţ, Vasile</w:t>
      </w:r>
    </w:p>
    <w:p w14:paraId="32F7A35C" w14:textId="265306DA" w:rsidR="00F50FC1" w:rsidRPr="00817A70" w:rsidRDefault="00F50FC1" w:rsidP="00F50FC1">
      <w:pPr>
        <w:jc w:val="both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</w:rPr>
        <w:t> </w:t>
      </w:r>
      <w:r w:rsidRPr="00817A70">
        <w:rPr>
          <w:rFonts w:ascii="Times New Roman" w:hAnsi="Times New Roman" w:cs="Times New Roman"/>
          <w:i/>
          <w:iCs/>
        </w:rPr>
        <w:t>Arta românească. Preistorie, Antichitate, Ev Mediu, Renaştere, Baroc,</w:t>
      </w:r>
      <w:r w:rsidRPr="00817A70">
        <w:rPr>
          <w:rFonts w:ascii="Times New Roman" w:hAnsi="Times New Roman" w:cs="Times New Roman"/>
        </w:rPr>
        <w:t xml:space="preserve">  </w:t>
      </w:r>
      <w:r w:rsidR="00A36A4C" w:rsidRPr="00817A70">
        <w:rPr>
          <w:rFonts w:ascii="Times New Roman" w:hAnsi="Times New Roman" w:cs="Times New Roman"/>
        </w:rPr>
        <w:t>București,</w:t>
      </w:r>
      <w:r w:rsidR="00A36A4C">
        <w:rPr>
          <w:rFonts w:ascii="Times New Roman" w:hAnsi="Times New Roman" w:cs="Times New Roman"/>
        </w:rPr>
        <w:t xml:space="preserve"> </w:t>
      </w:r>
      <w:r w:rsidRPr="00817A70">
        <w:rPr>
          <w:rFonts w:ascii="Times New Roman" w:hAnsi="Times New Roman" w:cs="Times New Roman"/>
        </w:rPr>
        <w:t>Editura Meridiane</w:t>
      </w:r>
      <w:r w:rsidR="00A36A4C">
        <w:rPr>
          <w:rFonts w:ascii="Times New Roman" w:hAnsi="Times New Roman" w:cs="Times New Roman"/>
        </w:rPr>
        <w:t>,</w:t>
      </w:r>
      <w:r w:rsidRPr="00817A70">
        <w:rPr>
          <w:rFonts w:ascii="Times New Roman" w:hAnsi="Times New Roman" w:cs="Times New Roman"/>
        </w:rPr>
        <w:t xml:space="preserve"> 1982. </w:t>
      </w:r>
    </w:p>
    <w:p w14:paraId="4BBF9E9D" w14:textId="37822483" w:rsidR="00646607" w:rsidRPr="00817A70" w:rsidRDefault="00646607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pacing w:val="-1"/>
        </w:rPr>
      </w:pPr>
      <w:r w:rsidRPr="00817A70">
        <w:rPr>
          <w:rFonts w:ascii="Times New Roman" w:hAnsi="Times New Roman" w:cs="Times New Roman"/>
          <w:b/>
          <w:noProof/>
          <w:spacing w:val="-1"/>
        </w:rPr>
        <w:t>Engel, P</w:t>
      </w:r>
      <w:r w:rsidR="00E50C9E" w:rsidRPr="00817A70">
        <w:rPr>
          <w:rFonts w:ascii="Times New Roman" w:hAnsi="Times New Roman" w:cs="Times New Roman"/>
          <w:b/>
          <w:bCs/>
          <w:noProof/>
          <w:spacing w:val="-4"/>
        </w:rPr>
        <w:t>á</w:t>
      </w:r>
      <w:r w:rsidR="00D876EC" w:rsidRPr="00817A70">
        <w:rPr>
          <w:rFonts w:ascii="Times New Roman" w:hAnsi="Times New Roman" w:cs="Times New Roman"/>
          <w:b/>
          <w:noProof/>
          <w:spacing w:val="-1"/>
        </w:rPr>
        <w:t>l</w:t>
      </w:r>
    </w:p>
    <w:p w14:paraId="4BBF9E9E" w14:textId="474B6339" w:rsidR="00646607" w:rsidRPr="00C8731A" w:rsidRDefault="00A83A58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pacing w:val="-1"/>
        </w:rPr>
      </w:pPr>
      <w:r w:rsidRPr="00817A70">
        <w:rPr>
          <w:rFonts w:ascii="Times New Roman" w:hAnsi="Times New Roman" w:cs="Times New Roman"/>
          <w:i/>
          <w:iCs/>
          <w:noProof/>
          <w:spacing w:val="-1"/>
        </w:rPr>
        <w:t>R</w:t>
      </w:r>
      <w:r w:rsidR="00646607" w:rsidRPr="00817A70">
        <w:rPr>
          <w:rFonts w:ascii="Times New Roman" w:hAnsi="Times New Roman" w:cs="Times New Roman"/>
          <w:i/>
          <w:iCs/>
          <w:noProof/>
          <w:spacing w:val="-1"/>
        </w:rPr>
        <w:t xml:space="preserve">egatul Sfântului Ştefan. Istoria Ungariei medievale (895-1526), </w:t>
      </w:r>
      <w:r w:rsidR="00646607" w:rsidRPr="00817A70">
        <w:rPr>
          <w:rFonts w:ascii="Times New Roman" w:hAnsi="Times New Roman" w:cs="Times New Roman"/>
          <w:noProof/>
          <w:spacing w:val="-1"/>
        </w:rPr>
        <w:t>Cluj-Napoca,</w:t>
      </w:r>
      <w:r w:rsidR="00646607" w:rsidRPr="00817A70">
        <w:rPr>
          <w:rFonts w:ascii="Times New Roman" w:hAnsi="Times New Roman" w:cs="Times New Roman"/>
          <w:noProof/>
        </w:rPr>
        <w:t xml:space="preserve"> 2006 (apariţia în limba maghiară:</w:t>
      </w:r>
      <w:r w:rsidR="00646607" w:rsidRPr="00C8731A">
        <w:rPr>
          <w:rFonts w:ascii="Times New Roman" w:hAnsi="Times New Roman" w:cs="Times New Roman"/>
          <w:noProof/>
        </w:rPr>
        <w:t xml:space="preserve"> Engel P</w:t>
      </w:r>
      <w:r w:rsidR="00E50C9E" w:rsidRPr="00E50C9E">
        <w:rPr>
          <w:rFonts w:ascii="Times New Roman" w:hAnsi="Times New Roman" w:cs="Times New Roman"/>
          <w:noProof/>
          <w:spacing w:val="-4"/>
        </w:rPr>
        <w:t>á</w:t>
      </w:r>
      <w:r w:rsidR="00646607" w:rsidRPr="00C8731A">
        <w:rPr>
          <w:rFonts w:ascii="Times New Roman" w:hAnsi="Times New Roman" w:cs="Times New Roman"/>
          <w:noProof/>
        </w:rPr>
        <w:t xml:space="preserve">l, </w:t>
      </w:r>
      <w:r w:rsidR="00646607" w:rsidRPr="00C8731A">
        <w:rPr>
          <w:rFonts w:ascii="Times New Roman" w:hAnsi="Times New Roman" w:cs="Times New Roman"/>
          <w:i/>
          <w:iCs/>
          <w:noProof/>
        </w:rPr>
        <w:t>Szent István birodalma. A kózépkori</w:t>
      </w:r>
      <w:r w:rsidR="00646607" w:rsidRPr="00C8731A">
        <w:rPr>
          <w:rFonts w:ascii="Times New Roman" w:hAnsi="Times New Roman" w:cs="Times New Roman"/>
          <w:noProof/>
        </w:rPr>
        <w:t xml:space="preserve"> </w:t>
      </w:r>
      <w:r w:rsidR="00646607" w:rsidRPr="00C8731A">
        <w:rPr>
          <w:rFonts w:ascii="Times New Roman" w:hAnsi="Times New Roman" w:cs="Times New Roman"/>
          <w:i/>
          <w:iCs/>
          <w:noProof/>
          <w:spacing w:val="-4"/>
        </w:rPr>
        <w:t xml:space="preserve">Magyarország töorténete, </w:t>
      </w:r>
      <w:r w:rsidR="00646607" w:rsidRPr="00C8731A">
        <w:rPr>
          <w:rFonts w:ascii="Times New Roman" w:hAnsi="Times New Roman" w:cs="Times New Roman"/>
          <w:noProof/>
          <w:spacing w:val="-4"/>
        </w:rPr>
        <w:t xml:space="preserve">Budapest, 2001; apariţia în limba </w:t>
      </w:r>
      <w:r w:rsidR="00646607" w:rsidRPr="00C8731A">
        <w:rPr>
          <w:rFonts w:ascii="Times New Roman" w:hAnsi="Times New Roman" w:cs="Times New Roman"/>
          <w:noProof/>
          <w:spacing w:val="-4"/>
        </w:rPr>
        <w:lastRenderedPageBreak/>
        <w:t>engleză: P</w:t>
      </w:r>
      <w:r w:rsidR="00E50C9E" w:rsidRPr="00E50C9E">
        <w:rPr>
          <w:rFonts w:ascii="Times New Roman" w:hAnsi="Times New Roman" w:cs="Times New Roman"/>
          <w:noProof/>
          <w:spacing w:val="-4"/>
        </w:rPr>
        <w:t>á</w:t>
      </w:r>
      <w:r w:rsidR="00E50C9E">
        <w:rPr>
          <w:rFonts w:ascii="Times New Roman" w:hAnsi="Times New Roman" w:cs="Times New Roman"/>
          <w:noProof/>
          <w:spacing w:val="-4"/>
        </w:rPr>
        <w:t>l</w:t>
      </w:r>
      <w:r w:rsidR="00646607" w:rsidRPr="00C8731A">
        <w:rPr>
          <w:rFonts w:ascii="Times New Roman" w:hAnsi="Times New Roman" w:cs="Times New Roman"/>
          <w:noProof/>
          <w:spacing w:val="-4"/>
        </w:rPr>
        <w:t xml:space="preserve"> Engel, </w:t>
      </w:r>
      <w:r w:rsidR="00646607" w:rsidRPr="00C8731A">
        <w:rPr>
          <w:rFonts w:ascii="Times New Roman" w:hAnsi="Times New Roman" w:cs="Times New Roman"/>
          <w:i/>
          <w:iCs/>
          <w:noProof/>
          <w:spacing w:val="-4"/>
        </w:rPr>
        <w:t>The Realm</w:t>
      </w:r>
      <w:r w:rsidR="00646607" w:rsidRPr="00C8731A">
        <w:rPr>
          <w:rFonts w:ascii="Times New Roman" w:hAnsi="Times New Roman" w:cs="Times New Roman"/>
          <w:noProof/>
        </w:rPr>
        <w:t xml:space="preserve"> </w:t>
      </w:r>
      <w:r w:rsidR="00646607" w:rsidRPr="00C8731A">
        <w:rPr>
          <w:rFonts w:ascii="Times New Roman" w:hAnsi="Times New Roman" w:cs="Times New Roman"/>
          <w:i/>
          <w:iCs/>
          <w:noProof/>
          <w:spacing w:val="-1"/>
        </w:rPr>
        <w:t xml:space="preserve">of St. Stephen. A History of Medieval Hungary, 895-1526, </w:t>
      </w:r>
      <w:r w:rsidR="00646607" w:rsidRPr="00C8731A">
        <w:rPr>
          <w:rFonts w:ascii="Times New Roman" w:hAnsi="Times New Roman" w:cs="Times New Roman"/>
          <w:noProof/>
          <w:spacing w:val="-1"/>
        </w:rPr>
        <w:t>London-New-York, 2001).</w:t>
      </w:r>
    </w:p>
    <w:p w14:paraId="4BBF9E9F" w14:textId="77777777" w:rsidR="0066693E" w:rsidRPr="001430C6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noProof/>
          <w:lang w:val="en-US"/>
        </w:rPr>
      </w:pPr>
    </w:p>
    <w:p w14:paraId="4BBF9EA0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Entz, Géza</w:t>
      </w:r>
    </w:p>
    <w:p w14:paraId="4BBF9EA1" w14:textId="77777777" w:rsidR="0066693E" w:rsidRPr="00C8731A" w:rsidRDefault="0066693E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lang w:val="de-DE"/>
        </w:rPr>
      </w:pPr>
      <w:r w:rsidRPr="001430C6">
        <w:rPr>
          <w:rFonts w:ascii="Times New Roman" w:hAnsi="Times New Roman" w:cs="Times New Roman"/>
          <w:i/>
          <w:noProof/>
          <w:spacing w:val="-1"/>
          <w:lang w:val="en-US"/>
        </w:rPr>
        <w:t xml:space="preserve">Die Baukunst Transsilvaniens im 11.-13. </w:t>
      </w:r>
      <w:r w:rsidRPr="00C8731A">
        <w:rPr>
          <w:rFonts w:ascii="Times New Roman" w:hAnsi="Times New Roman" w:cs="Times New Roman"/>
          <w:i/>
          <w:noProof/>
          <w:spacing w:val="-2"/>
          <w:lang w:val="de-DE"/>
        </w:rPr>
        <w:t>Jahrhundert.</w:t>
      </w:r>
      <w:r w:rsidRPr="00C8731A">
        <w:rPr>
          <w:rFonts w:ascii="Times New Roman" w:hAnsi="Times New Roman" w:cs="Times New Roman"/>
          <w:i/>
          <w:noProof/>
          <w:lang w:val="de-DE"/>
        </w:rPr>
        <w:t xml:space="preserve"> I. Teil.</w:t>
      </w:r>
      <w:r w:rsidRPr="00C8731A">
        <w:rPr>
          <w:rFonts w:ascii="Times New Roman" w:hAnsi="Times New Roman" w:cs="Times New Roman"/>
          <w:noProof/>
          <w:lang w:val="de-DE"/>
        </w:rPr>
        <w:t xml:space="preserve"> Acta Historiae Artium, 14, 1-2, 1968, p. 3-48. </w:t>
      </w:r>
    </w:p>
    <w:p w14:paraId="4BBF9EA2" w14:textId="77777777" w:rsidR="0066693E" w:rsidRPr="00C8731A" w:rsidRDefault="0066693E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lang w:val="de-DE"/>
        </w:rPr>
      </w:pPr>
      <w:r w:rsidRPr="00C8731A">
        <w:rPr>
          <w:rFonts w:ascii="Times New Roman" w:hAnsi="Times New Roman" w:cs="Times New Roman"/>
          <w:i/>
          <w:noProof/>
          <w:spacing w:val="-1"/>
          <w:lang w:val="de-DE"/>
        </w:rPr>
        <w:t xml:space="preserve">Die Baukunst Transsilvaniens im 11.-13. </w:t>
      </w:r>
      <w:r w:rsidRPr="00C8731A">
        <w:rPr>
          <w:rFonts w:ascii="Times New Roman" w:hAnsi="Times New Roman" w:cs="Times New Roman"/>
          <w:i/>
          <w:noProof/>
          <w:spacing w:val="-2"/>
          <w:lang w:val="de-DE"/>
        </w:rPr>
        <w:t>Jahrhundert.</w:t>
      </w:r>
      <w:r w:rsidRPr="00C8731A">
        <w:rPr>
          <w:rFonts w:ascii="Times New Roman" w:hAnsi="Times New Roman" w:cs="Times New Roman"/>
          <w:i/>
          <w:noProof/>
          <w:lang w:val="de-DE"/>
        </w:rPr>
        <w:t xml:space="preserve"> II. Teil. Historische Angaben.</w:t>
      </w:r>
      <w:r w:rsidRPr="00C8731A">
        <w:rPr>
          <w:rFonts w:ascii="Times New Roman" w:hAnsi="Times New Roman" w:cs="Times New Roman"/>
          <w:noProof/>
          <w:lang w:val="de-DE"/>
        </w:rPr>
        <w:t xml:space="preserve"> Acta Historiae Artium, 14, 1-2, 1968, p. 127-175. </w:t>
      </w:r>
    </w:p>
    <w:p w14:paraId="4BBF9EA3" w14:textId="77777777" w:rsidR="00DF03CA" w:rsidRPr="00C8731A" w:rsidRDefault="00DF03CA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noProof/>
          <w:lang w:val="de-DE"/>
        </w:rPr>
      </w:pPr>
    </w:p>
    <w:p w14:paraId="4BBF9EA4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pacing w:val="1"/>
          <w:lang w:val="de-DE"/>
        </w:rPr>
      </w:pPr>
      <w:r w:rsidRPr="00C8731A">
        <w:rPr>
          <w:rFonts w:ascii="Times New Roman" w:hAnsi="Times New Roman" w:cs="Times New Roman"/>
          <w:b/>
          <w:noProof/>
          <w:color w:val="000000"/>
          <w:spacing w:val="1"/>
          <w:lang w:val="de-DE"/>
        </w:rPr>
        <w:t xml:space="preserve">Fabini, </w:t>
      </w:r>
      <w:r w:rsidRPr="00C8731A">
        <w:rPr>
          <w:rFonts w:ascii="Times New Roman" w:hAnsi="Times New Roman" w:cs="Times New Roman"/>
          <w:b/>
          <w:noProof/>
          <w:lang w:val="de-DE"/>
        </w:rPr>
        <w:t>Hermann</w:t>
      </w:r>
      <w:r w:rsidRPr="00C8731A">
        <w:rPr>
          <w:rFonts w:ascii="Times New Roman" w:hAnsi="Times New Roman" w:cs="Times New Roman"/>
          <w:b/>
          <w:noProof/>
          <w:color w:val="000000"/>
          <w:spacing w:val="1"/>
          <w:lang w:val="de-DE"/>
        </w:rPr>
        <w:t xml:space="preserve"> </w:t>
      </w:r>
    </w:p>
    <w:p w14:paraId="4BBF9EA5" w14:textId="77777777" w:rsidR="0066693E" w:rsidRPr="00C8731A" w:rsidRDefault="0066693E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pacing w:val="-1"/>
          <w:lang w:val="de-DE"/>
        </w:rPr>
      </w:pPr>
      <w:r w:rsidRPr="00C8731A">
        <w:rPr>
          <w:rFonts w:ascii="Times New Roman" w:hAnsi="Times New Roman" w:cs="Times New Roman"/>
          <w:i/>
          <w:iCs/>
          <w:noProof/>
          <w:spacing w:val="-1"/>
          <w:lang w:val="de-DE"/>
        </w:rPr>
        <w:t xml:space="preserve">Atlas der siebenburgisch-săchsischen Kirchenburgen und Dorfkirchen, </w:t>
      </w:r>
      <w:r w:rsidRPr="00C8731A">
        <w:rPr>
          <w:rFonts w:ascii="Times New Roman" w:hAnsi="Times New Roman" w:cs="Times New Roman"/>
          <w:noProof/>
          <w:spacing w:val="-1"/>
          <w:lang w:val="de-DE"/>
        </w:rPr>
        <w:t>Bd.</w:t>
      </w:r>
      <w:r w:rsidRPr="00C8731A">
        <w:rPr>
          <w:rFonts w:ascii="Times New Roman" w:hAnsi="Times New Roman" w:cs="Times New Roman"/>
          <w:noProof/>
          <w:lang w:val="de-DE"/>
        </w:rPr>
        <w:t xml:space="preserve"> </w:t>
      </w:r>
      <w:r w:rsidR="00DF03CA" w:rsidRPr="00C8731A">
        <w:rPr>
          <w:rFonts w:ascii="Times New Roman" w:hAnsi="Times New Roman" w:cs="Times New Roman"/>
          <w:noProof/>
          <w:spacing w:val="-1"/>
          <w:lang w:val="de-DE"/>
        </w:rPr>
        <w:t>I-II, Heidelberg, Hermannstadt:</w:t>
      </w:r>
      <w:r w:rsidRPr="00C8731A">
        <w:rPr>
          <w:rFonts w:ascii="Times New Roman" w:hAnsi="Times New Roman" w:cs="Times New Roman"/>
          <w:noProof/>
          <w:spacing w:val="-1"/>
          <w:lang w:val="de-DE"/>
        </w:rPr>
        <w:t xml:space="preserve"> 1998.</w:t>
      </w:r>
    </w:p>
    <w:p w14:paraId="4BBF9EA6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pacing w:val="-6"/>
          <w:lang w:val="de-DE"/>
        </w:rPr>
      </w:pPr>
    </w:p>
    <w:p w14:paraId="4BBF9EA7" w14:textId="499DA794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Ghika-Budești, N</w:t>
      </w:r>
      <w:r w:rsidR="00817A70">
        <w:rPr>
          <w:rFonts w:ascii="Times New Roman" w:hAnsi="Times New Roman" w:cs="Times New Roman"/>
          <w:b/>
          <w:noProof/>
        </w:rPr>
        <w:t>icolae</w:t>
      </w:r>
    </w:p>
    <w:p w14:paraId="4BBF9EA8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Evoluția arhitecturii în Muntenia și Oltenia</w:t>
      </w:r>
      <w:r w:rsidRPr="00C8731A">
        <w:rPr>
          <w:rFonts w:ascii="Times New Roman" w:hAnsi="Times New Roman" w:cs="Times New Roman"/>
          <w:noProof/>
        </w:rPr>
        <w:t xml:space="preserve">. </w:t>
      </w:r>
      <w:r w:rsidRPr="00C8731A">
        <w:rPr>
          <w:rFonts w:ascii="Times New Roman" w:hAnsi="Times New Roman" w:cs="Times New Roman"/>
          <w:noProof/>
          <w:lang w:val="fr-FR"/>
        </w:rPr>
        <w:t>I.</w:t>
      </w:r>
      <w:r w:rsidRPr="00C8731A">
        <w:rPr>
          <w:rFonts w:ascii="Times New Roman" w:hAnsi="Times New Roman" w:cs="Times New Roman"/>
          <w:i/>
          <w:noProof/>
          <w:lang w:val="fr-FR"/>
        </w:rPr>
        <w:t xml:space="preserve"> Înrâuririle străine de la origine pâna la Neagoe Basarab. </w:t>
      </w:r>
      <w:r w:rsidRPr="00C8731A">
        <w:rPr>
          <w:rFonts w:ascii="Times New Roman" w:hAnsi="Times New Roman" w:cs="Times New Roman"/>
          <w:noProof/>
        </w:rPr>
        <w:t>Buletinul Comisiunii Monumentelor Istorice, XX, 1927, fasciculele 53-54, p. 121-158.</w:t>
      </w:r>
    </w:p>
    <w:p w14:paraId="4BBF9EA9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iCs/>
          <w:noProof/>
        </w:rPr>
        <w:t>Evoluția arhitecturii în Muntenia și Oltenia.</w:t>
      </w:r>
      <w:r w:rsidRPr="00C8731A">
        <w:rPr>
          <w:rFonts w:ascii="Times New Roman" w:hAnsi="Times New Roman" w:cs="Times New Roman"/>
          <w:noProof/>
        </w:rPr>
        <w:t xml:space="preserve"> II. </w:t>
      </w:r>
      <w:r w:rsidRPr="00C8731A">
        <w:rPr>
          <w:rFonts w:ascii="Times New Roman" w:hAnsi="Times New Roman" w:cs="Times New Roman"/>
          <w:i/>
          <w:iCs/>
          <w:noProof/>
        </w:rPr>
        <w:t>Vechiul stil românesc din veacul al XVI-lea.</w:t>
      </w:r>
      <w:r w:rsidRPr="00C8731A">
        <w:rPr>
          <w:rFonts w:ascii="Times New Roman" w:hAnsi="Times New Roman" w:cs="Times New Roman"/>
          <w:noProof/>
        </w:rPr>
        <w:t xml:space="preserve"> Buletinul Comisiunii Monumentelor Istorice, XXIII, 1930, fasciculele 63-66.</w:t>
      </w:r>
    </w:p>
    <w:p w14:paraId="4BBF9EAA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iCs/>
          <w:noProof/>
        </w:rPr>
        <w:t>Evoluția arhitecturii în Muntenia și Oltenia.</w:t>
      </w:r>
      <w:r w:rsidRPr="00C8731A">
        <w:rPr>
          <w:rFonts w:ascii="Times New Roman" w:hAnsi="Times New Roman" w:cs="Times New Roman"/>
          <w:noProof/>
        </w:rPr>
        <w:t xml:space="preserve"> III. </w:t>
      </w:r>
      <w:r w:rsidRPr="00C8731A">
        <w:rPr>
          <w:rFonts w:ascii="Times New Roman" w:hAnsi="Times New Roman" w:cs="Times New Roman"/>
          <w:i/>
          <w:iCs/>
          <w:noProof/>
        </w:rPr>
        <w:t>Veacul al XVII-Iea</w:t>
      </w:r>
      <w:r w:rsidRPr="00C8731A">
        <w:rPr>
          <w:rFonts w:ascii="Times New Roman" w:hAnsi="Times New Roman" w:cs="Times New Roman"/>
          <w:noProof/>
        </w:rPr>
        <w:t>. Buletinul Comisiunii Monumentelor Istorice, XXV, 1932, fasciculele 71-74.</w:t>
      </w:r>
    </w:p>
    <w:p w14:paraId="4BBF9EAB" w14:textId="77777777" w:rsidR="00646607" w:rsidRPr="00C8731A" w:rsidRDefault="00646607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iCs/>
          <w:noProof/>
        </w:rPr>
        <w:t>Evoluția arhitecturii în Muntenia și Oltenia.</w:t>
      </w:r>
      <w:r w:rsidRPr="00C8731A">
        <w:rPr>
          <w:rFonts w:ascii="Times New Roman" w:hAnsi="Times New Roman" w:cs="Times New Roman"/>
          <w:noProof/>
        </w:rPr>
        <w:t xml:space="preserve"> IV. </w:t>
      </w:r>
      <w:r w:rsidRPr="00C8731A">
        <w:rPr>
          <w:rFonts w:ascii="Times New Roman" w:hAnsi="Times New Roman" w:cs="Times New Roman"/>
          <w:i/>
          <w:iCs/>
          <w:noProof/>
        </w:rPr>
        <w:t>Noul stil din veacul al XVIII-lea</w:t>
      </w:r>
      <w:r w:rsidRPr="00C8731A">
        <w:rPr>
          <w:rFonts w:ascii="Times New Roman" w:hAnsi="Times New Roman" w:cs="Times New Roman"/>
          <w:noProof/>
        </w:rPr>
        <w:t>. Buletinul Comisiunii Monumentelor Istorice, XXIX, 1936, fasciculele 87-90.</w:t>
      </w:r>
    </w:p>
    <w:p w14:paraId="4BBF9EAC" w14:textId="77777777" w:rsidR="00A83A58" w:rsidRDefault="00A83A58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AD" w14:textId="77777777" w:rsidR="006F700D" w:rsidRPr="00817A70" w:rsidRDefault="006F700D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817A70">
        <w:rPr>
          <w:rFonts w:ascii="Times New Roman" w:hAnsi="Times New Roman" w:cs="Times New Roman"/>
          <w:b/>
          <w:noProof/>
        </w:rPr>
        <w:t>Greceanu, Eugenia</w:t>
      </w:r>
    </w:p>
    <w:p w14:paraId="4BBF9EAE" w14:textId="77777777" w:rsidR="006F700D" w:rsidRPr="00817A70" w:rsidRDefault="006F700D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817A70">
        <w:rPr>
          <w:rFonts w:ascii="Times New Roman" w:hAnsi="Times New Roman" w:cs="Times New Roman"/>
          <w:i/>
          <w:noProof/>
        </w:rPr>
        <w:t>Țara Făgărașului, zonă de radiație a arhitecturii de la sud de Carpați</w:t>
      </w:r>
      <w:r w:rsidRPr="00817A70">
        <w:rPr>
          <w:rFonts w:ascii="Times New Roman" w:hAnsi="Times New Roman" w:cs="Times New Roman"/>
          <w:noProof/>
        </w:rPr>
        <w:t>. BMI, XXXIX, 2, 1970, p. 33-50.</w:t>
      </w:r>
    </w:p>
    <w:p w14:paraId="4BBF9EAF" w14:textId="77777777" w:rsidR="006F700D" w:rsidRPr="00817A70" w:rsidRDefault="006F700D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817A70">
        <w:rPr>
          <w:rFonts w:ascii="Times New Roman" w:hAnsi="Times New Roman" w:cs="Times New Roman"/>
          <w:i/>
          <w:noProof/>
        </w:rPr>
        <w:t>Influența gotică în arhitectura bisericilor românești de zid din Transilvania</w:t>
      </w:r>
      <w:r w:rsidRPr="00817A70">
        <w:rPr>
          <w:rFonts w:ascii="Times New Roman" w:hAnsi="Times New Roman" w:cs="Times New Roman"/>
          <w:noProof/>
        </w:rPr>
        <w:t xml:space="preserve">. </w:t>
      </w:r>
      <w:r w:rsidRPr="00817A70">
        <w:rPr>
          <w:rFonts w:ascii="Times New Roman" w:hAnsi="Times New Roman" w:cs="Times New Roman"/>
          <w:iCs/>
          <w:noProof/>
        </w:rPr>
        <w:t>Studii și cercetări de istoria artei</w:t>
      </w:r>
      <w:r w:rsidRPr="00817A70">
        <w:rPr>
          <w:rFonts w:ascii="Times New Roman" w:hAnsi="Times New Roman" w:cs="Times New Roman"/>
          <w:noProof/>
        </w:rPr>
        <w:t xml:space="preserve">. Seria artă plastică, 18, 1, 1971, p. 33-59. </w:t>
      </w:r>
    </w:p>
    <w:p w14:paraId="7C28E590" w14:textId="77777777" w:rsidR="00FA5B05" w:rsidRPr="00817A70" w:rsidRDefault="00FA5B05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6DFD577" w14:textId="77777777" w:rsidR="00817A70" w:rsidRPr="00817A70" w:rsidRDefault="00FA5B05" w:rsidP="00817A70">
      <w:pPr>
        <w:spacing w:after="0"/>
        <w:jc w:val="both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b/>
          <w:bCs/>
        </w:rPr>
        <w:t>Hendre Biro, Doina</w:t>
      </w:r>
      <w:r w:rsidRPr="00817A70">
        <w:rPr>
          <w:rFonts w:ascii="Times New Roman" w:hAnsi="Times New Roman" w:cs="Times New Roman"/>
        </w:rPr>
        <w:t xml:space="preserve"> (Ed.)</w:t>
      </w:r>
    </w:p>
    <w:p w14:paraId="05F3383C" w14:textId="740D0786" w:rsidR="00FA5B05" w:rsidRPr="00817A70" w:rsidRDefault="00FA5B05" w:rsidP="00817A70">
      <w:pPr>
        <w:spacing w:after="0"/>
        <w:jc w:val="both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i/>
          <w:iCs/>
        </w:rPr>
        <w:t>Descoperirile arheologice din Catedrala Romano-Catolică din Alba Iulia (1907-1914) publicate în 1918 de Pósta Béla. Valorificarea unui inventar uitat</w:t>
      </w:r>
      <w:r w:rsidRPr="00817A70">
        <w:rPr>
          <w:rFonts w:ascii="Times New Roman" w:hAnsi="Times New Roman" w:cs="Times New Roman"/>
        </w:rPr>
        <w:t>, Bucureşti, Editura Bibliotecii Naţionale a României, 2013.</w:t>
      </w:r>
    </w:p>
    <w:p w14:paraId="1DDB6D0C" w14:textId="77777777" w:rsidR="00FA5B05" w:rsidRPr="00817A70" w:rsidRDefault="00FA5B05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  <w:color w:val="FF0000"/>
        </w:rPr>
      </w:pPr>
    </w:p>
    <w:p w14:paraId="08840AC9" w14:textId="38AA60CE" w:rsidR="00D876EC" w:rsidRPr="00817A70" w:rsidRDefault="00701A96" w:rsidP="00D876EC">
      <w:pPr>
        <w:spacing w:after="0"/>
        <w:jc w:val="both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b/>
          <w:bCs/>
        </w:rPr>
        <w:t>Holban, Maria</w:t>
      </w:r>
      <w:r w:rsidRPr="00817A70">
        <w:rPr>
          <w:rFonts w:ascii="Times New Roman" w:hAnsi="Times New Roman" w:cs="Times New Roman"/>
        </w:rPr>
        <w:t xml:space="preserve"> (Ed.) </w:t>
      </w:r>
    </w:p>
    <w:p w14:paraId="4BBF9EB0" w14:textId="6CB2200A" w:rsidR="00A83A58" w:rsidRPr="00817A70" w:rsidRDefault="00701A96" w:rsidP="00D876EC">
      <w:pPr>
        <w:spacing w:after="0"/>
        <w:jc w:val="both"/>
        <w:rPr>
          <w:rFonts w:ascii="Times New Roman" w:hAnsi="Times New Roman" w:cs="Times New Roman"/>
        </w:rPr>
      </w:pPr>
      <w:r w:rsidRPr="00817A70">
        <w:rPr>
          <w:rFonts w:ascii="Times New Roman" w:hAnsi="Times New Roman" w:cs="Times New Roman"/>
          <w:i/>
          <w:iCs/>
        </w:rPr>
        <w:t>Călători străini despre Ţările Române</w:t>
      </w:r>
      <w:r w:rsidRPr="00817A70">
        <w:rPr>
          <w:rFonts w:ascii="Times New Roman" w:hAnsi="Times New Roman" w:cs="Times New Roman"/>
        </w:rPr>
        <w:t>, Vol. V, Bucureşti, 1973.</w:t>
      </w:r>
    </w:p>
    <w:p w14:paraId="092DAF4A" w14:textId="77777777" w:rsidR="00D876EC" w:rsidRPr="00817A70" w:rsidRDefault="00D876EC" w:rsidP="00D876EC">
      <w:pPr>
        <w:spacing w:after="0"/>
        <w:jc w:val="both"/>
        <w:rPr>
          <w:rFonts w:ascii="Times New Roman" w:hAnsi="Times New Roman" w:cs="Times New Roman"/>
        </w:rPr>
      </w:pPr>
    </w:p>
    <w:p w14:paraId="4BBF9EB1" w14:textId="77777777" w:rsidR="006F700D" w:rsidRPr="00817A70" w:rsidRDefault="006F700D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pacing w:val="-1"/>
          <w:lang w:val="de-DE"/>
        </w:rPr>
      </w:pPr>
      <w:r w:rsidRPr="00817A70">
        <w:rPr>
          <w:rFonts w:ascii="Times New Roman" w:hAnsi="Times New Roman" w:cs="Times New Roman"/>
          <w:b/>
          <w:noProof/>
          <w:spacing w:val="-1"/>
          <w:lang w:val="de-DE"/>
        </w:rPr>
        <w:t>G</w:t>
      </w:r>
      <w:r w:rsidRPr="00817A70">
        <w:rPr>
          <w:rFonts w:ascii="Times New Roman" w:hAnsi="Times New Roman" w:cs="Times New Roman"/>
          <w:b/>
          <w:noProof/>
          <w:lang w:val="de-DE"/>
        </w:rPr>
        <w:t>ü</w:t>
      </w:r>
      <w:r w:rsidRPr="00817A70">
        <w:rPr>
          <w:rFonts w:ascii="Times New Roman" w:hAnsi="Times New Roman" w:cs="Times New Roman"/>
          <w:b/>
          <w:noProof/>
          <w:spacing w:val="-1"/>
          <w:lang w:val="de-DE"/>
        </w:rPr>
        <w:t>ndisch, Konrad</w:t>
      </w:r>
    </w:p>
    <w:p w14:paraId="4BBF9EB2" w14:textId="10E92C4D" w:rsidR="007A1E47" w:rsidRPr="00817A70" w:rsidRDefault="006F700D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  <w:r w:rsidRPr="00817A70">
        <w:rPr>
          <w:rFonts w:ascii="Times New Roman" w:hAnsi="Times New Roman" w:cs="Times New Roman"/>
          <w:i/>
          <w:iCs/>
          <w:noProof/>
          <w:spacing w:val="-1"/>
          <w:lang w:val="fr-FR"/>
        </w:rPr>
        <w:t xml:space="preserve">Autonomie de stări şi regionalitate în Ardealul medieval. </w:t>
      </w:r>
      <w:r w:rsidRPr="00817A70">
        <w:rPr>
          <w:rFonts w:ascii="Times New Roman" w:hAnsi="Times New Roman" w:cs="Times New Roman"/>
          <w:noProof/>
          <w:spacing w:val="-1"/>
          <w:lang w:val="fr-FR"/>
        </w:rPr>
        <w:t xml:space="preserve">Transilvania </w:t>
      </w:r>
      <w:r w:rsidRPr="00817A70">
        <w:rPr>
          <w:rFonts w:ascii="Times New Roman" w:hAnsi="Times New Roman" w:cs="Times New Roman"/>
          <w:noProof/>
          <w:lang w:val="fr-FR"/>
        </w:rPr>
        <w:t xml:space="preserve">şi saşii ardeleni în istoriografie. </w:t>
      </w:r>
      <w:r w:rsidRPr="00817A70">
        <w:rPr>
          <w:rFonts w:ascii="Times New Roman" w:hAnsi="Times New Roman" w:cs="Times New Roman"/>
          <w:noProof/>
          <w:lang w:val="de-DE"/>
        </w:rPr>
        <w:t>Din publicaţiile Asociaţiei de Studii Transilvane Heidelberg</w:t>
      </w:r>
      <w:r w:rsidRPr="00817A70">
        <w:rPr>
          <w:rFonts w:ascii="Times New Roman" w:hAnsi="Times New Roman" w:cs="Times New Roman"/>
          <w:i/>
          <w:iCs/>
          <w:noProof/>
          <w:lang w:val="de-DE"/>
        </w:rPr>
        <w:t xml:space="preserve">, </w:t>
      </w:r>
      <w:r w:rsidRPr="00817A70">
        <w:rPr>
          <w:rFonts w:ascii="Times New Roman" w:hAnsi="Times New Roman" w:cs="Times New Roman"/>
          <w:noProof/>
          <w:lang w:val="de-DE"/>
        </w:rPr>
        <w:t xml:space="preserve">Sibiu, Heidelberg, 2001, p. 33-53 </w:t>
      </w:r>
    </w:p>
    <w:p w14:paraId="4BBF9EB3" w14:textId="1DC26B63" w:rsidR="006F700D" w:rsidRPr="00817A70" w:rsidRDefault="006F700D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817A70">
        <w:rPr>
          <w:rFonts w:ascii="Times New Roman" w:hAnsi="Times New Roman" w:cs="Times New Roman"/>
          <w:i/>
          <w:noProof/>
        </w:rPr>
        <w:t>Sistemul urban medieval din Transilvania. Geneză şi dezvoltare</w:t>
      </w:r>
      <w:r w:rsidR="00D876EC" w:rsidRPr="00817A70">
        <w:rPr>
          <w:rFonts w:ascii="Times New Roman" w:hAnsi="Times New Roman" w:cs="Times New Roman"/>
          <w:noProof/>
        </w:rPr>
        <w:t xml:space="preserve">, </w:t>
      </w:r>
      <w:r w:rsidRPr="00817A70">
        <w:rPr>
          <w:rFonts w:ascii="Times New Roman" w:hAnsi="Times New Roman" w:cs="Times New Roman"/>
          <w:iCs/>
          <w:noProof/>
        </w:rPr>
        <w:t>Oraşe şi orăşeni,</w:t>
      </w:r>
      <w:r w:rsidRPr="00817A70">
        <w:rPr>
          <w:rFonts w:ascii="Times New Roman" w:hAnsi="Times New Roman" w:cs="Times New Roman"/>
          <w:noProof/>
        </w:rPr>
        <w:t xml:space="preserve"> Cluj-Napoca</w:t>
      </w:r>
      <w:r w:rsidR="00D876EC" w:rsidRPr="00817A70">
        <w:rPr>
          <w:rFonts w:ascii="Times New Roman" w:hAnsi="Times New Roman" w:cs="Times New Roman"/>
          <w:noProof/>
        </w:rPr>
        <w:t>,</w:t>
      </w:r>
      <w:r w:rsidRPr="00817A70">
        <w:rPr>
          <w:rFonts w:ascii="Times New Roman" w:hAnsi="Times New Roman" w:cs="Times New Roman"/>
          <w:noProof/>
        </w:rPr>
        <w:t xml:space="preserve"> Argonaut, 2006, p. 49-63.</w:t>
      </w:r>
    </w:p>
    <w:p w14:paraId="4BBF9EB4" w14:textId="77777777" w:rsidR="00634B3F" w:rsidRPr="00817A70" w:rsidRDefault="00634B3F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pacing w:val="-6"/>
        </w:rPr>
      </w:pPr>
    </w:p>
    <w:p w14:paraId="4BBF9EB5" w14:textId="77777777" w:rsidR="006F700D" w:rsidRPr="00817A70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817A70">
        <w:rPr>
          <w:rFonts w:ascii="Times New Roman" w:hAnsi="Times New Roman" w:cs="Times New Roman"/>
          <w:b/>
          <w:noProof/>
        </w:rPr>
        <w:t>Iambor, Petru</w:t>
      </w:r>
    </w:p>
    <w:p w14:paraId="4BBF9EB6" w14:textId="422E60EE" w:rsidR="006F700D" w:rsidRPr="00817A70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817A70">
        <w:rPr>
          <w:rFonts w:ascii="Times New Roman" w:hAnsi="Times New Roman" w:cs="Times New Roman"/>
          <w:i/>
          <w:noProof/>
        </w:rPr>
        <w:t>Aşezări fortificate din Transilvania (sec. IX-XIII),</w:t>
      </w:r>
      <w:r w:rsidRPr="00817A70">
        <w:rPr>
          <w:rFonts w:ascii="Times New Roman" w:hAnsi="Times New Roman" w:cs="Times New Roman"/>
          <w:noProof/>
        </w:rPr>
        <w:t xml:space="preserve"> Cluj-Napoca</w:t>
      </w:r>
      <w:r w:rsidR="00D876EC" w:rsidRPr="00817A70">
        <w:rPr>
          <w:rFonts w:ascii="Times New Roman" w:hAnsi="Times New Roman" w:cs="Times New Roman"/>
          <w:noProof/>
        </w:rPr>
        <w:t xml:space="preserve">, </w:t>
      </w:r>
      <w:r w:rsidRPr="00817A70">
        <w:rPr>
          <w:rFonts w:ascii="Times New Roman" w:hAnsi="Times New Roman" w:cs="Times New Roman"/>
          <w:noProof/>
        </w:rPr>
        <w:t xml:space="preserve">Argonaut, 2005. </w:t>
      </w:r>
    </w:p>
    <w:p w14:paraId="4BBF9EB7" w14:textId="77777777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BF9EB8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spacing w:val="-1"/>
        </w:rPr>
      </w:pPr>
      <w:r w:rsidRPr="00C8731A">
        <w:rPr>
          <w:rFonts w:ascii="Times New Roman" w:hAnsi="Times New Roman" w:cs="Times New Roman"/>
          <w:b/>
          <w:noProof/>
        </w:rPr>
        <w:t>I</w:t>
      </w:r>
      <w:r w:rsidRPr="00C8731A">
        <w:rPr>
          <w:rFonts w:ascii="Times New Roman" w:hAnsi="Times New Roman" w:cs="Times New Roman"/>
          <w:b/>
          <w:noProof/>
          <w:spacing w:val="-1"/>
        </w:rPr>
        <w:t>onescu, Grigore</w:t>
      </w:r>
    </w:p>
    <w:p w14:paraId="4BBF9EB9" w14:textId="77777777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iCs/>
          <w:noProof/>
          <w:spacing w:val="-1"/>
        </w:rPr>
        <w:t xml:space="preserve">Arhitectura pe teritoriul României de-a lungul veacurilor, </w:t>
      </w:r>
      <w:r w:rsidRPr="00C8731A">
        <w:rPr>
          <w:rFonts w:ascii="Times New Roman" w:hAnsi="Times New Roman" w:cs="Times New Roman"/>
          <w:noProof/>
          <w:spacing w:val="-1"/>
        </w:rPr>
        <w:t>Bucureşti, Editura Academiei Republicii Socialiste România, 1982.</w:t>
      </w:r>
    </w:p>
    <w:p w14:paraId="4BBF9EBA" w14:textId="77777777" w:rsidR="00A83A58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BB" w14:textId="77777777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Iosipescu, Sergiu</w:t>
      </w:r>
    </w:p>
    <w:p w14:paraId="4BBF9EBC" w14:textId="08496654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Românii din Carpaţii Meridionali la Dunărea de Jos de la invazia mongolă (1241–1243) până la consolidarea domniei a toată Ţara Romanească. Războiul victorios purtat la 1330 împotriva cotropirii ungare</w:t>
      </w:r>
      <w:r w:rsidRPr="00C8731A">
        <w:rPr>
          <w:rFonts w:ascii="Times New Roman" w:hAnsi="Times New Roman" w:cs="Times New Roman"/>
          <w:noProof/>
        </w:rPr>
        <w:t xml:space="preserve">. </w:t>
      </w:r>
      <w:r w:rsidRPr="00C8731A">
        <w:rPr>
          <w:rFonts w:ascii="Times New Roman" w:hAnsi="Times New Roman" w:cs="Times New Roman"/>
          <w:i/>
          <w:iCs/>
          <w:noProof/>
        </w:rPr>
        <w:t>Constituirea statelor feudale româneşti</w:t>
      </w:r>
      <w:r w:rsidRPr="00C8731A">
        <w:rPr>
          <w:rFonts w:ascii="Times New Roman" w:hAnsi="Times New Roman" w:cs="Times New Roman"/>
          <w:noProof/>
        </w:rPr>
        <w:t>, București, 1980, p. 42–44.</w:t>
      </w:r>
    </w:p>
    <w:p w14:paraId="4BBF9EBD" w14:textId="77777777" w:rsidR="00A83A58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6000D3A0" w14:textId="77777777" w:rsidR="00817A70" w:rsidRPr="00817A70" w:rsidRDefault="004E2009" w:rsidP="00817A70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817A70">
        <w:rPr>
          <w:rFonts w:ascii="Times New Roman" w:hAnsi="Times New Roman" w:cs="Times New Roman"/>
          <w:b/>
          <w:bCs/>
          <w:lang w:val="fr-FR"/>
        </w:rPr>
        <w:t>Jenei, Dana</w:t>
      </w:r>
    </w:p>
    <w:p w14:paraId="0D0FDE48" w14:textId="21F5711B" w:rsidR="004E2009" w:rsidRPr="00817A70" w:rsidRDefault="004E2009" w:rsidP="00817A70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17A70">
        <w:rPr>
          <w:rFonts w:ascii="Times New Roman" w:hAnsi="Times New Roman" w:cs="Times New Roman"/>
          <w:i/>
          <w:iCs/>
          <w:lang w:val="fr-FR"/>
        </w:rPr>
        <w:t xml:space="preserve">Renaissance in </w:t>
      </w:r>
      <w:proofErr w:type="spellStart"/>
      <w:r w:rsidRPr="00817A70">
        <w:rPr>
          <w:rFonts w:ascii="Times New Roman" w:hAnsi="Times New Roman" w:cs="Times New Roman"/>
          <w:i/>
          <w:iCs/>
          <w:lang w:val="fr-FR"/>
        </w:rPr>
        <w:t>Transylvania</w:t>
      </w:r>
      <w:proofErr w:type="spellEnd"/>
      <w:r w:rsidRPr="00817A7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817A70">
        <w:rPr>
          <w:rFonts w:ascii="Times New Roman" w:hAnsi="Times New Roman" w:cs="Times New Roman"/>
          <w:i/>
          <w:iCs/>
        </w:rPr>
        <w:t>The Painting (c.1500-1650)</w:t>
      </w:r>
      <w:r w:rsidRPr="00817A70">
        <w:rPr>
          <w:rFonts w:ascii="Times New Roman" w:hAnsi="Times New Roman" w:cs="Times New Roman"/>
        </w:rPr>
        <w:t>, Bucureşti, Editura Oscar Print, 2026.</w:t>
      </w:r>
    </w:p>
    <w:p w14:paraId="15120F66" w14:textId="77777777" w:rsidR="00A36A4C" w:rsidRDefault="00A36A4C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BE" w14:textId="365C7C1C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Kristó, Gyula</w:t>
      </w:r>
    </w:p>
    <w:p w14:paraId="4BBF9EBF" w14:textId="77777777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Ardealul timpuriu. (895-1324)</w:t>
      </w:r>
      <w:r w:rsidRPr="00C8731A">
        <w:rPr>
          <w:rFonts w:ascii="Times New Roman" w:hAnsi="Times New Roman" w:cs="Times New Roman"/>
          <w:noProof/>
        </w:rPr>
        <w:t xml:space="preserve">. </w:t>
      </w:r>
      <w:r w:rsidRPr="00C8731A">
        <w:rPr>
          <w:rFonts w:ascii="Times New Roman" w:hAnsi="Times New Roman" w:cs="Times New Roman"/>
          <w:noProof/>
          <w:lang w:val="hu-HU"/>
        </w:rPr>
        <w:t xml:space="preserve">Biblioteca de Istorie Medievală din Szeged, 20, </w:t>
      </w:r>
      <w:r w:rsidRPr="00C8731A">
        <w:rPr>
          <w:rFonts w:ascii="Times New Roman" w:hAnsi="Times New Roman" w:cs="Times New Roman"/>
          <w:noProof/>
        </w:rPr>
        <w:t xml:space="preserve">Szeged, 2004 (ediție în lb. română a vol. </w:t>
      </w:r>
      <w:r w:rsidRPr="00C8731A">
        <w:rPr>
          <w:rFonts w:ascii="Times New Roman" w:hAnsi="Times New Roman" w:cs="Times New Roman"/>
          <w:i/>
          <w:noProof/>
        </w:rPr>
        <w:t>A korai Erdely (895-1324)</w:t>
      </w:r>
      <w:r w:rsidRPr="00C8731A">
        <w:rPr>
          <w:rFonts w:ascii="Times New Roman" w:hAnsi="Times New Roman" w:cs="Times New Roman"/>
          <w:noProof/>
        </w:rPr>
        <w:t>, Szeged, 2002)</w:t>
      </w:r>
    </w:p>
    <w:p w14:paraId="4BBF9EC0" w14:textId="77777777" w:rsidR="00A83A58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C1" w14:textId="77777777" w:rsidR="006F700D" w:rsidRPr="00C8731A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Lukács, Antál</w:t>
      </w:r>
    </w:p>
    <w:p w14:paraId="4BBF9EC2" w14:textId="77777777" w:rsidR="006F700D" w:rsidRPr="007A1E47" w:rsidRDefault="006F700D" w:rsidP="00C8731A">
      <w:pPr>
        <w:tabs>
          <w:tab w:val="left" w:pos="173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7A1E47">
        <w:rPr>
          <w:rFonts w:ascii="Times New Roman" w:hAnsi="Times New Roman" w:cs="Times New Roman"/>
          <w:i/>
          <w:iCs/>
          <w:noProof/>
        </w:rPr>
        <w:t xml:space="preserve">Ţara Făgăraşului în Evul Mediu (secolele XIII-XVI), </w:t>
      </w:r>
      <w:r w:rsidRPr="007A1E47">
        <w:rPr>
          <w:rFonts w:ascii="Times New Roman" w:hAnsi="Times New Roman" w:cs="Times New Roman"/>
          <w:noProof/>
        </w:rPr>
        <w:t xml:space="preserve">Bucureşti, 1999. </w:t>
      </w:r>
    </w:p>
    <w:p w14:paraId="4BBF9EC3" w14:textId="77777777" w:rsidR="00A83A58" w:rsidRPr="007A1E47" w:rsidRDefault="00A83A58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C4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8731A">
        <w:rPr>
          <w:rFonts w:ascii="Times New Roman" w:hAnsi="Times New Roman" w:cs="Times New Roman"/>
          <w:b/>
        </w:rPr>
        <w:t>Marcu Istrate, D.</w:t>
      </w:r>
    </w:p>
    <w:p w14:paraId="4BBF9EC5" w14:textId="77777777" w:rsidR="00A83A58" w:rsidRDefault="0066693E" w:rsidP="00C873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31A">
        <w:rPr>
          <w:rFonts w:ascii="Times New Roman" w:hAnsi="Times New Roman" w:cs="Times New Roman"/>
          <w:i/>
        </w:rPr>
        <w:t>Sibiu, Piaţa Huet. Monografie arheologică</w:t>
      </w:r>
      <w:r w:rsidRPr="00C8731A">
        <w:rPr>
          <w:rFonts w:ascii="Times New Roman" w:hAnsi="Times New Roman" w:cs="Times New Roman"/>
        </w:rPr>
        <w:t>. Vol. I-II, Ed. Altip, Alba Iulia, 2007.</w:t>
      </w:r>
    </w:p>
    <w:p w14:paraId="4BBF9EC6" w14:textId="4E87E323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31A">
        <w:rPr>
          <w:rFonts w:ascii="Times New Roman" w:hAnsi="Times New Roman" w:cs="Times New Roman"/>
          <w:i/>
        </w:rPr>
        <w:t>Catedrala romano-catolică Sfântul Mihail şi palatul episcopal din Alba Iulia. Cercetări arheologice 2000-2002</w:t>
      </w:r>
      <w:r w:rsidRPr="00C8731A">
        <w:rPr>
          <w:rFonts w:ascii="Times New Roman" w:hAnsi="Times New Roman" w:cs="Times New Roman"/>
        </w:rPr>
        <w:t xml:space="preserve">, </w:t>
      </w:r>
      <w:r w:rsidR="008B21DC" w:rsidRPr="00C8731A">
        <w:rPr>
          <w:rFonts w:ascii="Times New Roman" w:hAnsi="Times New Roman" w:cs="Times New Roman"/>
        </w:rPr>
        <w:t>Alba Iulia</w:t>
      </w:r>
      <w:r w:rsidR="00D876EC">
        <w:rPr>
          <w:rFonts w:ascii="Times New Roman" w:hAnsi="Times New Roman" w:cs="Times New Roman"/>
        </w:rPr>
        <w:t>,</w:t>
      </w:r>
      <w:r w:rsidR="008B21DC" w:rsidRPr="00C8731A">
        <w:rPr>
          <w:rFonts w:ascii="Times New Roman" w:hAnsi="Times New Roman" w:cs="Times New Roman"/>
        </w:rPr>
        <w:t xml:space="preserve"> </w:t>
      </w:r>
      <w:r w:rsidRPr="00C8731A">
        <w:rPr>
          <w:rFonts w:ascii="Times New Roman" w:hAnsi="Times New Roman" w:cs="Times New Roman"/>
        </w:rPr>
        <w:t xml:space="preserve">Ed. Altip, 2009. </w:t>
      </w:r>
    </w:p>
    <w:p w14:paraId="4BBF9EC7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8731A">
        <w:rPr>
          <w:rFonts w:ascii="Times New Roman" w:eastAsia="Calibri" w:hAnsi="Times New Roman" w:cs="Times New Roman"/>
          <w:i/>
          <w:iCs/>
        </w:rPr>
        <w:t>Byzantine influences in the Carpathian Basin around the turn of the Millenium. The pillared church of Alba Iulia</w:t>
      </w:r>
      <w:r w:rsidRPr="00C8731A">
        <w:rPr>
          <w:rFonts w:ascii="Times New Roman" w:eastAsia="Calibri" w:hAnsi="Times New Roman" w:cs="Times New Roman"/>
          <w:iCs/>
        </w:rPr>
        <w:t xml:space="preserve">, în </w:t>
      </w:r>
      <w:r w:rsidRPr="00C8731A">
        <w:rPr>
          <w:rFonts w:ascii="Times New Roman" w:eastAsia="Calibri" w:hAnsi="Times New Roman" w:cs="Times New Roman"/>
          <w:i/>
          <w:iCs/>
        </w:rPr>
        <w:t xml:space="preserve">Dacia </w:t>
      </w:r>
      <w:r w:rsidRPr="00C8731A">
        <w:rPr>
          <w:rFonts w:ascii="Times New Roman" w:eastAsia="Calibri" w:hAnsi="Times New Roman" w:cs="Times New Roman"/>
          <w:iCs/>
        </w:rPr>
        <w:t>N.S., LIX, 2015, p. 177-213.</w:t>
      </w:r>
    </w:p>
    <w:p w14:paraId="4BBF9EC8" w14:textId="77777777" w:rsidR="008B21DC" w:rsidRPr="00C8731A" w:rsidRDefault="008B21DC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en-US"/>
        </w:rPr>
      </w:pPr>
    </w:p>
    <w:p w14:paraId="4BBF9EC9" w14:textId="77777777" w:rsidR="0066693E" w:rsidRPr="00C8731A" w:rsidRDefault="0066693E" w:rsidP="00C8731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8731A">
        <w:rPr>
          <w:rFonts w:ascii="Times New Roman" w:hAnsi="Times New Roman" w:cs="Times New Roman"/>
          <w:b/>
        </w:rPr>
        <w:t>Marcu Istrate</w:t>
      </w:r>
      <w:r w:rsidR="00634B3F" w:rsidRPr="00634B3F">
        <w:rPr>
          <w:rFonts w:ascii="Times New Roman" w:hAnsi="Times New Roman" w:cs="Times New Roman"/>
          <w:b/>
        </w:rPr>
        <w:t xml:space="preserve"> </w:t>
      </w:r>
      <w:r w:rsidR="00634B3F" w:rsidRPr="00C8731A">
        <w:rPr>
          <w:rFonts w:ascii="Times New Roman" w:hAnsi="Times New Roman" w:cs="Times New Roman"/>
          <w:b/>
        </w:rPr>
        <w:t>D.</w:t>
      </w:r>
      <w:r w:rsidRPr="00C8731A">
        <w:rPr>
          <w:rFonts w:ascii="Times New Roman" w:hAnsi="Times New Roman" w:cs="Times New Roman"/>
          <w:b/>
        </w:rPr>
        <w:t>, Constantinescu</w:t>
      </w:r>
      <w:r w:rsidR="00634B3F" w:rsidRPr="00634B3F">
        <w:rPr>
          <w:rFonts w:ascii="Times New Roman" w:hAnsi="Times New Roman" w:cs="Times New Roman"/>
          <w:b/>
        </w:rPr>
        <w:t xml:space="preserve"> </w:t>
      </w:r>
      <w:r w:rsidR="00634B3F" w:rsidRPr="00C8731A">
        <w:rPr>
          <w:rFonts w:ascii="Times New Roman" w:hAnsi="Times New Roman" w:cs="Times New Roman"/>
          <w:b/>
        </w:rPr>
        <w:t>M.</w:t>
      </w:r>
      <w:r w:rsidRPr="00C8731A">
        <w:rPr>
          <w:rFonts w:ascii="Times New Roman" w:hAnsi="Times New Roman" w:cs="Times New Roman"/>
          <w:b/>
        </w:rPr>
        <w:t>, Soficaru</w:t>
      </w:r>
      <w:r w:rsidR="00634B3F" w:rsidRPr="00634B3F">
        <w:rPr>
          <w:rFonts w:ascii="Times New Roman" w:hAnsi="Times New Roman" w:cs="Times New Roman"/>
          <w:b/>
        </w:rPr>
        <w:t xml:space="preserve"> </w:t>
      </w:r>
      <w:r w:rsidR="00634B3F" w:rsidRPr="00C8731A">
        <w:rPr>
          <w:rFonts w:ascii="Times New Roman" w:hAnsi="Times New Roman" w:cs="Times New Roman"/>
          <w:b/>
        </w:rPr>
        <w:t>A.</w:t>
      </w:r>
    </w:p>
    <w:p w14:paraId="4BBF9ECA" w14:textId="6B681E74" w:rsidR="0066693E" w:rsidRPr="00C8731A" w:rsidRDefault="0066693E" w:rsidP="00C8731A">
      <w:pPr>
        <w:spacing w:after="0" w:line="240" w:lineRule="auto"/>
        <w:rPr>
          <w:rFonts w:ascii="Times New Roman" w:hAnsi="Times New Roman" w:cs="Times New Roman"/>
        </w:rPr>
      </w:pPr>
      <w:r w:rsidRPr="00C8731A">
        <w:rPr>
          <w:rFonts w:ascii="Times New Roman" w:hAnsi="Times New Roman" w:cs="Times New Roman"/>
          <w:i/>
        </w:rPr>
        <w:t>The Medieval Cemetery of Sibiu / Hermannstadt. Archaeology, Anthropology, History</w:t>
      </w:r>
      <w:r w:rsidRPr="00C8731A">
        <w:rPr>
          <w:rFonts w:ascii="Times New Roman" w:hAnsi="Times New Roman" w:cs="Times New Roman"/>
        </w:rPr>
        <w:t xml:space="preserve">, </w:t>
      </w:r>
      <w:r w:rsidR="008B21DC" w:rsidRPr="00C8731A">
        <w:rPr>
          <w:rFonts w:ascii="Times New Roman" w:hAnsi="Times New Roman" w:cs="Times New Roman"/>
        </w:rPr>
        <w:t>Tübingen</w:t>
      </w:r>
      <w:r w:rsidR="00A36A4C">
        <w:rPr>
          <w:rFonts w:ascii="Times New Roman" w:hAnsi="Times New Roman" w:cs="Times New Roman"/>
        </w:rPr>
        <w:t>,</w:t>
      </w:r>
      <w:r w:rsidR="008B21DC" w:rsidRPr="00C8731A">
        <w:rPr>
          <w:rFonts w:ascii="Times New Roman" w:hAnsi="Times New Roman" w:cs="Times New Roman"/>
        </w:rPr>
        <w:t xml:space="preserve">  </w:t>
      </w:r>
      <w:r w:rsidRPr="00C8731A">
        <w:rPr>
          <w:rFonts w:ascii="Times New Roman" w:hAnsi="Times New Roman" w:cs="Times New Roman"/>
        </w:rPr>
        <w:t xml:space="preserve">Dr. Faustus Verlag, 2015. </w:t>
      </w:r>
    </w:p>
    <w:p w14:paraId="4BBF9ECB" w14:textId="77777777" w:rsidR="0066693E" w:rsidRPr="001430C6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CC" w14:textId="77777777" w:rsidR="006F700D" w:rsidRPr="001430C6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1430C6">
        <w:rPr>
          <w:rFonts w:ascii="Times New Roman" w:hAnsi="Times New Roman" w:cs="Times New Roman"/>
          <w:b/>
          <w:noProof/>
        </w:rPr>
        <w:t>Matei, Mircea D.</w:t>
      </w:r>
    </w:p>
    <w:p w14:paraId="4BBF9ECD" w14:textId="77777777" w:rsidR="006F700D" w:rsidRPr="001430C6" w:rsidRDefault="006F700D" w:rsidP="00C8731A">
      <w:pPr>
        <w:spacing w:after="0" w:line="240" w:lineRule="auto"/>
        <w:jc w:val="both"/>
        <w:rPr>
          <w:rFonts w:ascii="Times New Roman" w:hAnsi="Times New Roman" w:cs="Times New Roman"/>
          <w:noProof/>
          <w:lang w:val="fr-FR"/>
        </w:rPr>
      </w:pPr>
      <w:r w:rsidRPr="001430C6">
        <w:rPr>
          <w:rFonts w:ascii="Times New Roman" w:hAnsi="Times New Roman" w:cs="Times New Roman"/>
          <w:i/>
          <w:noProof/>
        </w:rPr>
        <w:t xml:space="preserve">Civilizaţia urbană medievală românească. </w:t>
      </w:r>
      <w:r w:rsidRPr="00C8731A">
        <w:rPr>
          <w:rFonts w:ascii="Times New Roman" w:hAnsi="Times New Roman" w:cs="Times New Roman"/>
          <w:i/>
          <w:noProof/>
          <w:lang w:val="fr-FR"/>
        </w:rPr>
        <w:t>Contribuţii (Suceava până la mijlocul secolului al XVI-lea)</w:t>
      </w:r>
      <w:r w:rsidRPr="00C8731A">
        <w:rPr>
          <w:rFonts w:ascii="Times New Roman" w:hAnsi="Times New Roman" w:cs="Times New Roman"/>
          <w:noProof/>
          <w:lang w:val="fr-FR"/>
        </w:rPr>
        <w:t xml:space="preserve">. </w:t>
      </w:r>
      <w:r w:rsidRPr="001430C6">
        <w:rPr>
          <w:rFonts w:ascii="Times New Roman" w:hAnsi="Times New Roman" w:cs="Times New Roman"/>
          <w:noProof/>
          <w:lang w:val="fr-FR"/>
        </w:rPr>
        <w:t>Bucureşti 1989.</w:t>
      </w:r>
    </w:p>
    <w:p w14:paraId="4BBF9ECE" w14:textId="77777777" w:rsidR="00A83A58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</w:p>
    <w:p w14:paraId="4BBF9ECF" w14:textId="77777777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fr-FR"/>
        </w:rPr>
      </w:pPr>
      <w:r w:rsidRPr="00C8731A">
        <w:rPr>
          <w:rFonts w:ascii="Times New Roman" w:hAnsi="Times New Roman" w:cs="Times New Roman"/>
          <w:b/>
          <w:noProof/>
          <w:lang w:val="fr-FR"/>
        </w:rPr>
        <w:t>Moisescu, Cristian</w:t>
      </w:r>
    </w:p>
    <w:p w14:paraId="4BBF9ED0" w14:textId="70D467C2" w:rsidR="0066693E" w:rsidRPr="00C8731A" w:rsidRDefault="0066693E" w:rsidP="00C8731A">
      <w:pPr>
        <w:spacing w:after="0" w:line="240" w:lineRule="auto"/>
        <w:jc w:val="both"/>
        <w:rPr>
          <w:rFonts w:ascii="Times New Roman" w:hAnsi="Times New Roman" w:cs="Times New Roman"/>
          <w:noProof/>
          <w:lang w:val="fr-FR"/>
        </w:rPr>
      </w:pPr>
      <w:r w:rsidRPr="00C8731A">
        <w:rPr>
          <w:rFonts w:ascii="Times New Roman" w:hAnsi="Times New Roman" w:cs="Times New Roman"/>
          <w:i/>
          <w:noProof/>
          <w:lang w:val="fr-FR"/>
        </w:rPr>
        <w:t>Arhitectura  românească veche</w:t>
      </w:r>
      <w:r w:rsidRPr="00C8731A">
        <w:rPr>
          <w:rFonts w:ascii="Times New Roman" w:hAnsi="Times New Roman" w:cs="Times New Roman"/>
          <w:noProof/>
          <w:lang w:val="fr-FR"/>
        </w:rPr>
        <w:t xml:space="preserve">, vol. I, </w:t>
      </w:r>
      <w:r w:rsidR="00A36A4C" w:rsidRPr="00D876EC">
        <w:rPr>
          <w:rFonts w:ascii="Times New Roman" w:hAnsi="Times New Roman" w:cs="Times New Roman"/>
        </w:rPr>
        <w:t xml:space="preserve">Editura Meridiane, București, </w:t>
      </w:r>
      <w:r w:rsidRPr="00C8731A">
        <w:rPr>
          <w:rFonts w:ascii="Times New Roman" w:hAnsi="Times New Roman" w:cs="Times New Roman"/>
          <w:noProof/>
          <w:lang w:val="fr-FR"/>
        </w:rPr>
        <w:t>2001.</w:t>
      </w:r>
    </w:p>
    <w:p w14:paraId="4BBF9ED1" w14:textId="77777777" w:rsidR="00DB55B2" w:rsidRPr="001430C6" w:rsidRDefault="00DB55B2" w:rsidP="00C8731A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noProof/>
          <w:lang w:val="fr-FR"/>
        </w:rPr>
      </w:pPr>
    </w:p>
    <w:p w14:paraId="77267B5A" w14:textId="77777777" w:rsidR="00817A70" w:rsidRPr="00817A70" w:rsidRDefault="00511FE9" w:rsidP="00817A7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7A70">
        <w:rPr>
          <w:rFonts w:ascii="Times New Roman" w:hAnsi="Times New Roman" w:cs="Times New Roman"/>
          <w:b/>
          <w:bCs/>
        </w:rPr>
        <w:t>Nanu, Adina</w:t>
      </w:r>
    </w:p>
    <w:p w14:paraId="4B698113" w14:textId="62A1E04B" w:rsidR="00511FE9" w:rsidRDefault="00511FE9" w:rsidP="00817A70">
      <w:pPr>
        <w:spacing w:after="0"/>
        <w:jc w:val="both"/>
        <w:rPr>
          <w:rFonts w:ascii="Times New Roman" w:hAnsi="Times New Roman" w:cs="Times New Roman"/>
        </w:rPr>
      </w:pPr>
      <w:r w:rsidRPr="00D876EC">
        <w:rPr>
          <w:rFonts w:ascii="Times New Roman" w:hAnsi="Times New Roman" w:cs="Times New Roman"/>
          <w:i/>
          <w:iCs/>
        </w:rPr>
        <w:t> Artă. Stil. Costum</w:t>
      </w:r>
      <w:r w:rsidRPr="00D876EC">
        <w:rPr>
          <w:rFonts w:ascii="Times New Roman" w:hAnsi="Times New Roman" w:cs="Times New Roman"/>
        </w:rPr>
        <w:t>, București, Editura Meridiane, București, 1976.</w:t>
      </w:r>
    </w:p>
    <w:p w14:paraId="176963A9" w14:textId="77777777" w:rsidR="00A36A4C" w:rsidRPr="00D876EC" w:rsidRDefault="00A36A4C" w:rsidP="00817A70">
      <w:pPr>
        <w:spacing w:after="0"/>
        <w:jc w:val="both"/>
        <w:rPr>
          <w:rFonts w:ascii="Times New Roman" w:hAnsi="Times New Roman" w:cs="Times New Roman"/>
        </w:rPr>
      </w:pPr>
    </w:p>
    <w:p w14:paraId="2DC5D700" w14:textId="19D5D67F" w:rsidR="00A36A4C" w:rsidRPr="00A36A4C" w:rsidRDefault="002E23CD" w:rsidP="00A36A4C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A36A4C">
        <w:rPr>
          <w:rFonts w:ascii="Times New Roman" w:hAnsi="Times New Roman" w:cs="Times New Roman"/>
          <w:b/>
          <w:bCs/>
          <w:lang w:val="fr-FR"/>
        </w:rPr>
        <w:t xml:space="preserve">Niculescu, Corina </w:t>
      </w:r>
    </w:p>
    <w:p w14:paraId="6D009BE5" w14:textId="412118EB" w:rsidR="00511FE9" w:rsidRPr="00D876EC" w:rsidRDefault="002E23CD" w:rsidP="00D876EC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Costumul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curte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Ţările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Române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. </w:t>
      </w:r>
      <w:proofErr w:type="spellStart"/>
      <w:r w:rsidRPr="00D876EC">
        <w:rPr>
          <w:rFonts w:ascii="Times New Roman" w:hAnsi="Times New Roman" w:cs="Times New Roman"/>
          <w:i/>
          <w:iCs/>
          <w:lang w:val="fr-FR"/>
        </w:rPr>
        <w:t>Secolele</w:t>
      </w:r>
      <w:proofErr w:type="spellEnd"/>
      <w:r w:rsidRPr="00D876EC">
        <w:rPr>
          <w:rFonts w:ascii="Times New Roman" w:hAnsi="Times New Roman" w:cs="Times New Roman"/>
          <w:i/>
          <w:iCs/>
          <w:lang w:val="fr-FR"/>
        </w:rPr>
        <w:t xml:space="preserve"> XIV-XVIII</w:t>
      </w:r>
      <w:r w:rsidRPr="00D876EC">
        <w:rPr>
          <w:rFonts w:ascii="Times New Roman" w:hAnsi="Times New Roman" w:cs="Times New Roman"/>
          <w:lang w:val="fr-FR"/>
        </w:rPr>
        <w:t xml:space="preserve">, Bucureşti, </w:t>
      </w:r>
      <w:proofErr w:type="spellStart"/>
      <w:r w:rsidRPr="00D876EC">
        <w:rPr>
          <w:rFonts w:ascii="Times New Roman" w:hAnsi="Times New Roman" w:cs="Times New Roman"/>
          <w:lang w:val="fr-FR"/>
        </w:rPr>
        <w:t>Editura</w:t>
      </w:r>
      <w:proofErr w:type="spellEnd"/>
      <w:r w:rsidRPr="00D876E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876EC">
        <w:rPr>
          <w:rFonts w:ascii="Times New Roman" w:hAnsi="Times New Roman" w:cs="Times New Roman"/>
          <w:lang w:val="fr-FR"/>
        </w:rPr>
        <w:t>Ştiinţifică</w:t>
      </w:r>
      <w:proofErr w:type="spellEnd"/>
      <w:r w:rsidRPr="00D876EC">
        <w:rPr>
          <w:rFonts w:ascii="Times New Roman" w:hAnsi="Times New Roman" w:cs="Times New Roman"/>
          <w:lang w:val="fr-FR"/>
        </w:rPr>
        <w:t>, 1970.</w:t>
      </w:r>
    </w:p>
    <w:p w14:paraId="4BBF9ED8" w14:textId="575EDAE6" w:rsidR="005D0510" w:rsidRPr="00D876EC" w:rsidRDefault="005D0510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D876EC">
        <w:rPr>
          <w:rFonts w:ascii="Times New Roman" w:hAnsi="Times New Roman" w:cs="Times New Roman"/>
          <w:b/>
          <w:noProof/>
        </w:rPr>
        <w:t xml:space="preserve">Pascu, Ştefan </w:t>
      </w:r>
    </w:p>
    <w:p w14:paraId="4BBF9ED9" w14:textId="6F9B4877" w:rsidR="005D0510" w:rsidRPr="00D876EC" w:rsidRDefault="005D0510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876EC">
        <w:rPr>
          <w:rFonts w:ascii="Times New Roman" w:hAnsi="Times New Roman" w:cs="Times New Roman"/>
          <w:i/>
          <w:noProof/>
        </w:rPr>
        <w:t xml:space="preserve">Voievodatul Transilvaniei, </w:t>
      </w:r>
      <w:r w:rsidRPr="00A36A4C">
        <w:rPr>
          <w:rFonts w:ascii="Times New Roman" w:hAnsi="Times New Roman" w:cs="Times New Roman"/>
          <w:iCs/>
          <w:noProof/>
        </w:rPr>
        <w:t>vol. I-IV.</w:t>
      </w:r>
      <w:r w:rsidRPr="00D876EC">
        <w:rPr>
          <w:rFonts w:ascii="Times New Roman" w:hAnsi="Times New Roman" w:cs="Times New Roman"/>
          <w:noProof/>
        </w:rPr>
        <w:t xml:space="preserve"> Cluj Napoca</w:t>
      </w:r>
      <w:r w:rsidR="00A36A4C">
        <w:rPr>
          <w:rFonts w:ascii="Times New Roman" w:hAnsi="Times New Roman" w:cs="Times New Roman"/>
          <w:noProof/>
        </w:rPr>
        <w:t>,</w:t>
      </w:r>
      <w:r w:rsidRPr="00D876EC">
        <w:rPr>
          <w:rFonts w:ascii="Times New Roman" w:hAnsi="Times New Roman" w:cs="Times New Roman"/>
          <w:noProof/>
        </w:rPr>
        <w:t xml:space="preserve"> 1971-1989.</w:t>
      </w:r>
    </w:p>
    <w:p w14:paraId="4BBF9EDA" w14:textId="77777777" w:rsidR="00A83A58" w:rsidRPr="00D876EC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BBF9EDB" w14:textId="2480803E" w:rsidR="00A83A58" w:rsidRPr="00D876EC" w:rsidRDefault="00DB55B2" w:rsidP="00C8731A">
      <w:pPr>
        <w:spacing w:after="0" w:line="240" w:lineRule="auto"/>
        <w:rPr>
          <w:rFonts w:ascii="Times New Roman" w:hAnsi="Times New Roman" w:cs="Times New Roman"/>
          <w:b/>
        </w:rPr>
      </w:pPr>
      <w:r w:rsidRPr="00D876EC">
        <w:rPr>
          <w:rFonts w:ascii="Times New Roman" w:hAnsi="Times New Roman" w:cs="Times New Roman"/>
          <w:b/>
        </w:rPr>
        <w:t>Niedermaie</w:t>
      </w:r>
      <w:r w:rsidR="00634B3F" w:rsidRPr="00D876EC">
        <w:rPr>
          <w:rFonts w:ascii="Times New Roman" w:hAnsi="Times New Roman" w:cs="Times New Roman"/>
          <w:b/>
        </w:rPr>
        <w:t>r</w:t>
      </w:r>
      <w:r w:rsidR="00D876EC">
        <w:rPr>
          <w:rFonts w:ascii="Times New Roman" w:hAnsi="Times New Roman" w:cs="Times New Roman"/>
          <w:b/>
        </w:rPr>
        <w:t>, Paul</w:t>
      </w:r>
    </w:p>
    <w:p w14:paraId="4BBF9EDC" w14:textId="77777777" w:rsidR="00DB55B2" w:rsidRPr="00D876EC" w:rsidRDefault="00DB55B2" w:rsidP="00C8731A">
      <w:pPr>
        <w:spacing w:after="0" w:line="240" w:lineRule="auto"/>
        <w:rPr>
          <w:rFonts w:ascii="Times New Roman" w:hAnsi="Times New Roman" w:cs="Times New Roman"/>
        </w:rPr>
      </w:pPr>
      <w:r w:rsidRPr="00D876EC">
        <w:rPr>
          <w:rFonts w:ascii="Times New Roman" w:hAnsi="Times New Roman" w:cs="Times New Roman"/>
          <w:i/>
          <w:iCs/>
        </w:rPr>
        <w:t xml:space="preserve">Siebenbürgische Städte, </w:t>
      </w:r>
      <w:r w:rsidRPr="00D876EC">
        <w:rPr>
          <w:rFonts w:ascii="Times New Roman" w:hAnsi="Times New Roman" w:cs="Times New Roman"/>
        </w:rPr>
        <w:t xml:space="preserve">Bukarest, 1979,. </w:t>
      </w:r>
    </w:p>
    <w:p w14:paraId="4BBF9EDD" w14:textId="3337EF92" w:rsidR="00DB55B2" w:rsidRPr="00D876EC" w:rsidRDefault="00DB55B2" w:rsidP="00A83A58">
      <w:pPr>
        <w:spacing w:after="0" w:line="240" w:lineRule="auto"/>
        <w:rPr>
          <w:rFonts w:ascii="Times New Roman" w:hAnsi="Times New Roman" w:cs="Times New Roman"/>
        </w:rPr>
      </w:pPr>
      <w:r w:rsidRPr="00D876EC">
        <w:rPr>
          <w:rFonts w:ascii="Times New Roman" w:hAnsi="Times New Roman" w:cs="Times New Roman"/>
          <w:i/>
        </w:rPr>
        <w:t>Der mittelalterliche Städtebau in Siebenbüirgen, im Banat und im Kreischge</w:t>
      </w:r>
      <w:r w:rsidRPr="00D876EC">
        <w:rPr>
          <w:rFonts w:ascii="Times New Roman" w:hAnsi="Times New Roman" w:cs="Times New Roman"/>
          <w:i/>
          <w:spacing w:val="-1"/>
        </w:rPr>
        <w:t>biet</w:t>
      </w:r>
      <w:r w:rsidRPr="00D876EC">
        <w:rPr>
          <w:rFonts w:ascii="Times New Roman" w:hAnsi="Times New Roman" w:cs="Times New Roman"/>
          <w:i/>
          <w:spacing w:val="-2"/>
        </w:rPr>
        <w:t xml:space="preserve">, </w:t>
      </w:r>
      <w:r w:rsidRPr="00D876EC">
        <w:rPr>
          <w:rFonts w:ascii="Times New Roman" w:hAnsi="Times New Roman" w:cs="Times New Roman"/>
        </w:rPr>
        <w:t>Heidelberg</w:t>
      </w:r>
      <w:r w:rsidR="00A36A4C">
        <w:rPr>
          <w:rFonts w:ascii="Times New Roman" w:hAnsi="Times New Roman" w:cs="Times New Roman"/>
        </w:rPr>
        <w:t>,</w:t>
      </w:r>
      <w:r w:rsidRPr="00D876EC">
        <w:rPr>
          <w:rFonts w:ascii="Times New Roman" w:hAnsi="Times New Roman" w:cs="Times New Roman"/>
        </w:rPr>
        <w:t xml:space="preserve"> 1996</w:t>
      </w:r>
      <w:r w:rsidR="00A83A58" w:rsidRPr="00D876EC">
        <w:rPr>
          <w:rFonts w:ascii="Times New Roman" w:hAnsi="Times New Roman" w:cs="Times New Roman"/>
        </w:rPr>
        <w:t>.</w:t>
      </w:r>
      <w:r w:rsidRPr="00D876EC">
        <w:rPr>
          <w:rFonts w:ascii="Times New Roman" w:hAnsi="Times New Roman" w:cs="Times New Roman"/>
        </w:rPr>
        <w:t xml:space="preserve"> </w:t>
      </w:r>
    </w:p>
    <w:p w14:paraId="4BBF9EDE" w14:textId="77777777" w:rsidR="00A83A58" w:rsidRPr="00D876EC" w:rsidRDefault="00A83A58" w:rsidP="00A83A58">
      <w:pPr>
        <w:spacing w:after="0" w:line="240" w:lineRule="auto"/>
        <w:rPr>
          <w:rFonts w:ascii="Times New Roman" w:hAnsi="Times New Roman" w:cs="Times New Roman"/>
        </w:rPr>
      </w:pPr>
    </w:p>
    <w:p w14:paraId="4BBF9EDF" w14:textId="77777777" w:rsidR="00DF03CA" w:rsidRPr="00D876EC" w:rsidRDefault="00DF03CA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de-DE"/>
        </w:rPr>
      </w:pPr>
      <w:r w:rsidRPr="00D876EC">
        <w:rPr>
          <w:rFonts w:ascii="Times New Roman" w:hAnsi="Times New Roman" w:cs="Times New Roman"/>
          <w:b/>
          <w:noProof/>
          <w:lang w:val="de-DE"/>
        </w:rPr>
        <w:t>Roth, Viktor</w:t>
      </w:r>
    </w:p>
    <w:p w14:paraId="4BBF9EE0" w14:textId="72D9B5FE" w:rsidR="00DF03CA" w:rsidRPr="00D876EC" w:rsidRDefault="00DF03CA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lang w:val="de-DE"/>
        </w:rPr>
      </w:pPr>
      <w:r w:rsidRPr="00D876EC">
        <w:rPr>
          <w:rFonts w:ascii="Times New Roman" w:hAnsi="Times New Roman" w:cs="Times New Roman"/>
          <w:i/>
          <w:iCs/>
          <w:noProof/>
          <w:lang w:val="de-DE"/>
        </w:rPr>
        <w:t>Die deutsche Kunst in Siebenburgen.</w:t>
      </w:r>
      <w:r w:rsidRPr="00D876EC">
        <w:rPr>
          <w:rFonts w:ascii="Times New Roman" w:hAnsi="Times New Roman" w:cs="Times New Roman"/>
          <w:noProof/>
          <w:lang w:val="de-DE"/>
        </w:rPr>
        <w:t xml:space="preserve"> Berlin-Hermannstadt</w:t>
      </w:r>
      <w:r w:rsidR="00A36A4C">
        <w:rPr>
          <w:rFonts w:ascii="Times New Roman" w:hAnsi="Times New Roman" w:cs="Times New Roman"/>
          <w:noProof/>
          <w:lang w:val="de-DE"/>
        </w:rPr>
        <w:t>,</w:t>
      </w:r>
      <w:r w:rsidRPr="00D876EC">
        <w:rPr>
          <w:rFonts w:ascii="Times New Roman" w:hAnsi="Times New Roman" w:cs="Times New Roman"/>
          <w:noProof/>
          <w:lang w:val="de-DE"/>
        </w:rPr>
        <w:t xml:space="preserve"> 1934.</w:t>
      </w:r>
    </w:p>
    <w:p w14:paraId="4BBF9EE1" w14:textId="77777777" w:rsidR="008B21DC" w:rsidRPr="00D876EC" w:rsidRDefault="008B21DC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de-DE"/>
        </w:rPr>
      </w:pPr>
    </w:p>
    <w:p w14:paraId="4BBF9EE2" w14:textId="77777777" w:rsidR="00902BD9" w:rsidRPr="00D876EC" w:rsidRDefault="00902BD9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lang w:val="de-DE"/>
        </w:rPr>
      </w:pPr>
      <w:r w:rsidRPr="00D876EC">
        <w:rPr>
          <w:rFonts w:ascii="Times New Roman" w:hAnsi="Times New Roman" w:cs="Times New Roman"/>
          <w:b/>
          <w:noProof/>
          <w:lang w:val="de-DE"/>
        </w:rPr>
        <w:t>Sebestyén, Gheorghe</w:t>
      </w:r>
    </w:p>
    <w:p w14:paraId="4BBF9EE3" w14:textId="1D02AAE8" w:rsidR="00902BD9" w:rsidRPr="00D876EC" w:rsidRDefault="00902BD9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  <w:lang w:val="de-DE"/>
        </w:rPr>
      </w:pPr>
      <w:r w:rsidRPr="00D876EC">
        <w:rPr>
          <w:rFonts w:ascii="Times New Roman" w:hAnsi="Times New Roman" w:cs="Times New Roman"/>
          <w:i/>
          <w:noProof/>
          <w:lang w:val="de-DE"/>
        </w:rPr>
        <w:t>O pagină din istoria arhitecturii României</w:t>
      </w:r>
      <w:r w:rsidRPr="00D876EC">
        <w:rPr>
          <w:rFonts w:ascii="Times New Roman" w:hAnsi="Times New Roman" w:cs="Times New Roman"/>
          <w:noProof/>
          <w:lang w:val="de-DE"/>
        </w:rPr>
        <w:t>.</w:t>
      </w:r>
      <w:r w:rsidRPr="00D876EC">
        <w:rPr>
          <w:rFonts w:ascii="Times New Roman" w:hAnsi="Times New Roman" w:cs="Times New Roman"/>
          <w:i/>
          <w:noProof/>
          <w:lang w:val="de-DE"/>
        </w:rPr>
        <w:t xml:space="preserve"> Renaşterea.</w:t>
      </w:r>
      <w:r w:rsidRPr="00D876EC">
        <w:rPr>
          <w:rFonts w:ascii="Times New Roman" w:hAnsi="Times New Roman" w:cs="Times New Roman"/>
          <w:noProof/>
          <w:lang w:val="de-DE"/>
        </w:rPr>
        <w:t xml:space="preserve"> Bucureşti</w:t>
      </w:r>
      <w:r w:rsidR="00D876EC" w:rsidRPr="00D876EC">
        <w:rPr>
          <w:rFonts w:ascii="Times New Roman" w:hAnsi="Times New Roman" w:cs="Times New Roman"/>
          <w:noProof/>
          <w:lang w:val="de-DE"/>
        </w:rPr>
        <w:t>,</w:t>
      </w:r>
      <w:r w:rsidRPr="00D876EC">
        <w:rPr>
          <w:rFonts w:ascii="Times New Roman" w:hAnsi="Times New Roman" w:cs="Times New Roman"/>
          <w:noProof/>
          <w:lang w:val="de-DE"/>
        </w:rPr>
        <w:t xml:space="preserve"> </w:t>
      </w:r>
      <w:r w:rsidRPr="00D876EC">
        <w:rPr>
          <w:rFonts w:ascii="Times New Roman" w:hAnsi="Times New Roman" w:cs="Times New Roman"/>
          <w:lang w:val="de-DE"/>
        </w:rPr>
        <w:t>Editura Tehnică,</w:t>
      </w:r>
      <w:r w:rsidRPr="00D876EC">
        <w:rPr>
          <w:rFonts w:ascii="Times New Roman" w:hAnsi="Times New Roman" w:cs="Times New Roman"/>
          <w:noProof/>
          <w:lang w:val="de-DE"/>
        </w:rPr>
        <w:t xml:space="preserve"> 1987.</w:t>
      </w:r>
    </w:p>
    <w:p w14:paraId="4BBF9EE4" w14:textId="77777777" w:rsidR="00902BD9" w:rsidRPr="00D876EC" w:rsidRDefault="00902BD9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D876EC">
        <w:rPr>
          <w:rFonts w:ascii="Times New Roman" w:hAnsi="Times New Roman" w:cs="Times New Roman"/>
          <w:iCs/>
          <w:noProof/>
          <w:lang w:val="de-DE"/>
        </w:rPr>
        <w:t>Napoca 2003.</w:t>
      </w:r>
    </w:p>
    <w:p w14:paraId="4BBF9EE5" w14:textId="77777777" w:rsidR="008B21DC" w:rsidRPr="00D876EC" w:rsidRDefault="008B21DC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E6" w14:textId="77777777" w:rsidR="00902BD9" w:rsidRPr="00D876EC" w:rsidRDefault="00902BD9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D876EC">
        <w:rPr>
          <w:rFonts w:ascii="Times New Roman" w:hAnsi="Times New Roman" w:cs="Times New Roman"/>
          <w:b/>
          <w:noProof/>
        </w:rPr>
        <w:t xml:space="preserve">Stoicescu, Nicolae </w:t>
      </w:r>
    </w:p>
    <w:p w14:paraId="4BBF9EE7" w14:textId="77777777" w:rsidR="00902BD9" w:rsidRPr="00D876EC" w:rsidRDefault="00902BD9" w:rsidP="00C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PremrPro" w:hAnsi="Times New Roman" w:cs="Times New Roman"/>
          <w:i/>
          <w:iCs/>
        </w:rPr>
      </w:pPr>
      <w:r w:rsidRPr="00D876EC">
        <w:rPr>
          <w:rFonts w:ascii="Times New Roman" w:eastAsia="GaramondPremrPro" w:hAnsi="Times New Roman" w:cs="Times New Roman"/>
          <w:i/>
          <w:iCs/>
        </w:rPr>
        <w:t>Repertoriul bibliografic al localităților și monumentelor feudale din București</w:t>
      </w:r>
      <w:r w:rsidRPr="00D876EC">
        <w:rPr>
          <w:rFonts w:ascii="Times New Roman" w:eastAsia="GaramondPremrPro" w:hAnsi="Times New Roman" w:cs="Times New Roman"/>
          <w:iCs/>
        </w:rPr>
        <w:t>, București, 1961.</w:t>
      </w:r>
      <w:r w:rsidRPr="00D876EC">
        <w:rPr>
          <w:rFonts w:ascii="Times New Roman" w:eastAsia="GaramondPremrPro" w:hAnsi="Times New Roman" w:cs="Times New Roman"/>
          <w:i/>
          <w:iCs/>
        </w:rPr>
        <w:t xml:space="preserve"> </w:t>
      </w:r>
    </w:p>
    <w:p w14:paraId="4BBF9EE8" w14:textId="77777777" w:rsidR="00902BD9" w:rsidRPr="00C8731A" w:rsidRDefault="00902BD9" w:rsidP="00C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PremrPro" w:hAnsi="Times New Roman" w:cs="Times New Roman"/>
          <w:iCs/>
        </w:rPr>
      </w:pPr>
      <w:r w:rsidRPr="00C8731A">
        <w:rPr>
          <w:rFonts w:ascii="Times New Roman" w:eastAsia="GaramondPremrPro" w:hAnsi="Times New Roman" w:cs="Times New Roman"/>
          <w:i/>
          <w:iCs/>
        </w:rPr>
        <w:t>Bibliografia localităților și monumentelor feudale din România</w:t>
      </w:r>
      <w:r w:rsidRPr="00C8731A">
        <w:rPr>
          <w:rFonts w:ascii="Times New Roman" w:eastAsia="GaramondPremrPro" w:hAnsi="Times New Roman" w:cs="Times New Roman"/>
          <w:iCs/>
        </w:rPr>
        <w:t>. I.</w:t>
      </w:r>
      <w:r w:rsidRPr="00C8731A">
        <w:rPr>
          <w:rFonts w:ascii="Times New Roman" w:eastAsia="GaramondPremrPro" w:hAnsi="Times New Roman" w:cs="Times New Roman"/>
          <w:i/>
          <w:iCs/>
        </w:rPr>
        <w:t xml:space="preserve"> Țara Românească (Muntenia, Oltenia, Dobrogea)</w:t>
      </w:r>
      <w:r w:rsidRPr="00C8731A">
        <w:rPr>
          <w:rFonts w:ascii="Times New Roman" w:eastAsia="GaramondPremrPro" w:hAnsi="Times New Roman" w:cs="Times New Roman"/>
          <w:iCs/>
        </w:rPr>
        <w:t>, 2 vol., Craiova, 1970.</w:t>
      </w:r>
    </w:p>
    <w:p w14:paraId="4BBF9EE9" w14:textId="77777777" w:rsidR="00902BD9" w:rsidRPr="00C8731A" w:rsidRDefault="00902BD9" w:rsidP="00C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PremrPro" w:hAnsi="Times New Roman" w:cs="Times New Roman"/>
          <w:iCs/>
        </w:rPr>
      </w:pPr>
      <w:r w:rsidRPr="00C8731A">
        <w:rPr>
          <w:rFonts w:ascii="Times New Roman" w:eastAsia="GaramondPremrPro" w:hAnsi="Times New Roman" w:cs="Times New Roman"/>
          <w:i/>
          <w:iCs/>
        </w:rPr>
        <w:t>Bibliografia localităților și monumentelor medieval din Banat</w:t>
      </w:r>
      <w:r w:rsidRPr="00C8731A">
        <w:rPr>
          <w:rFonts w:ascii="Times New Roman" w:eastAsia="GaramondPremrPro" w:hAnsi="Times New Roman" w:cs="Times New Roman"/>
          <w:iCs/>
        </w:rPr>
        <w:t>, Timișoara, 1973.</w:t>
      </w:r>
    </w:p>
    <w:p w14:paraId="4BBF9EEA" w14:textId="77777777" w:rsidR="00902BD9" w:rsidRPr="00C8731A" w:rsidRDefault="00902BD9" w:rsidP="00C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PremrPro" w:hAnsi="Times New Roman" w:cs="Times New Roman"/>
          <w:iCs/>
        </w:rPr>
      </w:pPr>
      <w:r w:rsidRPr="00C8731A">
        <w:rPr>
          <w:rFonts w:ascii="Times New Roman" w:eastAsia="GaramondPremrPro" w:hAnsi="Times New Roman" w:cs="Times New Roman"/>
          <w:i/>
          <w:iCs/>
        </w:rPr>
        <w:t>Repertoriul bibliogra</w:t>
      </w:r>
      <w:r w:rsidR="00A83A58">
        <w:rPr>
          <w:rFonts w:ascii="Times New Roman" w:eastAsia="GaramondPremrPro" w:hAnsi="Times New Roman" w:cs="Times New Roman"/>
          <w:i/>
          <w:iCs/>
        </w:rPr>
        <w:t>f</w:t>
      </w:r>
      <w:r w:rsidRPr="00C8731A">
        <w:rPr>
          <w:rFonts w:ascii="Times New Roman" w:eastAsia="GaramondPremrPro" w:hAnsi="Times New Roman" w:cs="Times New Roman"/>
          <w:i/>
          <w:iCs/>
        </w:rPr>
        <w:t>ic al localităților și monumentelor medievale din Moldova</w:t>
      </w:r>
      <w:r w:rsidRPr="00C8731A">
        <w:rPr>
          <w:rFonts w:ascii="Times New Roman" w:eastAsia="GaramondPremrPro" w:hAnsi="Times New Roman" w:cs="Times New Roman"/>
          <w:iCs/>
        </w:rPr>
        <w:t>, București, 1974.</w:t>
      </w:r>
    </w:p>
    <w:p w14:paraId="4BBF9EEB" w14:textId="77777777" w:rsidR="00902BD9" w:rsidRPr="00C8731A" w:rsidRDefault="00902BD9" w:rsidP="00C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FF0000"/>
        </w:rPr>
      </w:pPr>
      <w:r w:rsidRPr="00C8731A">
        <w:rPr>
          <w:rFonts w:ascii="Times New Roman" w:eastAsia="GaramondPremrPro" w:hAnsi="Times New Roman" w:cs="Times New Roman"/>
          <w:i/>
          <w:iCs/>
        </w:rPr>
        <w:t>Constituirea statelor feudale romaneşti</w:t>
      </w:r>
      <w:r w:rsidRPr="00C8731A">
        <w:rPr>
          <w:rFonts w:ascii="Times New Roman" w:eastAsia="GaramondPremrPro" w:hAnsi="Times New Roman" w:cs="Times New Roman"/>
          <w:iCs/>
        </w:rPr>
        <w:t xml:space="preserve"> (coord.)</w:t>
      </w:r>
      <w:r w:rsidRPr="00C8731A">
        <w:rPr>
          <w:rFonts w:ascii="Times New Roman" w:eastAsia="GaramondPremrPro" w:hAnsi="Times New Roman" w:cs="Times New Roman"/>
        </w:rPr>
        <w:t>, Bucureşti: Academia R. S. R., 1980, 26–27</w:t>
      </w:r>
    </w:p>
    <w:p w14:paraId="4BBF9EEC" w14:textId="77777777" w:rsidR="007A1E47" w:rsidRDefault="007A1E47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01BEDC8A" w14:textId="77777777" w:rsidR="00A36A4C" w:rsidRDefault="00A36A4C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ED" w14:textId="2527C50A" w:rsidR="00902BD9" w:rsidRPr="00C8731A" w:rsidRDefault="00902BD9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>Țeicu, Dumitru</w:t>
      </w:r>
    </w:p>
    <w:p w14:paraId="4BBF9EEE" w14:textId="77777777" w:rsidR="00902BD9" w:rsidRPr="00C8731A" w:rsidRDefault="00902BD9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8731A">
        <w:rPr>
          <w:rFonts w:ascii="Times New Roman" w:hAnsi="Times New Roman" w:cs="Times New Roman"/>
          <w:i/>
        </w:rPr>
        <w:t>Arheologia satului medieval românesc din Banat</w:t>
      </w:r>
      <w:r w:rsidRPr="00C8731A">
        <w:rPr>
          <w:rFonts w:ascii="Times New Roman" w:hAnsi="Times New Roman" w:cs="Times New Roman"/>
        </w:rPr>
        <w:t>, Reșița, 1996.</w:t>
      </w:r>
    </w:p>
    <w:p w14:paraId="4BBF9EEF" w14:textId="73BE6825" w:rsidR="00902BD9" w:rsidRPr="00C8731A" w:rsidRDefault="00902BD9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Banatul montan in evul mediu.</w:t>
      </w:r>
      <w:r w:rsidRPr="00C8731A">
        <w:rPr>
          <w:rFonts w:ascii="Times New Roman" w:hAnsi="Times New Roman" w:cs="Times New Roman"/>
          <w:noProof/>
        </w:rPr>
        <w:t xml:space="preserve"> Timişoara</w:t>
      </w:r>
      <w:r w:rsidR="00A36A4C">
        <w:rPr>
          <w:rFonts w:ascii="Times New Roman" w:hAnsi="Times New Roman" w:cs="Times New Roman"/>
          <w:noProof/>
        </w:rPr>
        <w:t>,</w:t>
      </w:r>
      <w:r w:rsidRPr="00C8731A">
        <w:rPr>
          <w:rFonts w:ascii="Times New Roman" w:hAnsi="Times New Roman" w:cs="Times New Roman"/>
          <w:noProof/>
        </w:rPr>
        <w:t xml:space="preserve"> Banatica, 1998.</w:t>
      </w:r>
    </w:p>
    <w:p w14:paraId="4BBF9EF0" w14:textId="77777777" w:rsidR="00902BD9" w:rsidRPr="00C8731A" w:rsidRDefault="00902BD9" w:rsidP="00C873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Geografia eclesiastică a Banatului medieval</w:t>
      </w:r>
      <w:r w:rsidRPr="00C8731A">
        <w:rPr>
          <w:rFonts w:ascii="Times New Roman" w:hAnsi="Times New Roman" w:cs="Times New Roman"/>
          <w:noProof/>
        </w:rPr>
        <w:t>. Timișoara, 2007.</w:t>
      </w:r>
    </w:p>
    <w:p w14:paraId="4BBF9EF1" w14:textId="77777777" w:rsidR="00A83A58" w:rsidRDefault="00A83A58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4BBF9EF2" w14:textId="77777777" w:rsidR="00473070" w:rsidRPr="00C8731A" w:rsidRDefault="00473070" w:rsidP="00C8731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C8731A">
        <w:rPr>
          <w:rFonts w:ascii="Times New Roman" w:hAnsi="Times New Roman" w:cs="Times New Roman"/>
          <w:b/>
          <w:noProof/>
        </w:rPr>
        <w:t xml:space="preserve">Vătăşianu, Virgil </w:t>
      </w:r>
    </w:p>
    <w:p w14:paraId="4BBF9EF3" w14:textId="55F40B37" w:rsidR="00473070" w:rsidRPr="00C8731A" w:rsidRDefault="00473070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C8731A">
        <w:rPr>
          <w:rFonts w:ascii="Times New Roman" w:hAnsi="Times New Roman" w:cs="Times New Roman"/>
          <w:i/>
          <w:noProof/>
        </w:rPr>
        <w:t>Istoria artei feudale în Ţările Române</w:t>
      </w:r>
      <w:r w:rsidRPr="00C8731A">
        <w:rPr>
          <w:rFonts w:ascii="Times New Roman" w:hAnsi="Times New Roman" w:cs="Times New Roman"/>
          <w:noProof/>
        </w:rPr>
        <w:t>, vol. I, Bucureşti</w:t>
      </w:r>
      <w:r w:rsidR="00A36A4C">
        <w:rPr>
          <w:rFonts w:ascii="Times New Roman" w:hAnsi="Times New Roman" w:cs="Times New Roman"/>
          <w:noProof/>
        </w:rPr>
        <w:t>,</w:t>
      </w:r>
      <w:r w:rsidRPr="00C8731A">
        <w:rPr>
          <w:rFonts w:ascii="Times New Roman" w:hAnsi="Times New Roman" w:cs="Times New Roman"/>
          <w:noProof/>
        </w:rPr>
        <w:t xml:space="preserve"> 1959.</w:t>
      </w:r>
    </w:p>
    <w:p w14:paraId="4BBF9EF4" w14:textId="70C49320" w:rsidR="00902BD9" w:rsidRPr="001430C6" w:rsidRDefault="00902BD9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430C6">
        <w:rPr>
          <w:rFonts w:ascii="Times New Roman" w:hAnsi="Times New Roman" w:cs="Times New Roman"/>
          <w:i/>
          <w:noProof/>
          <w:spacing w:val="-1"/>
        </w:rPr>
        <w:t>Arta în Transilvania de la mijlocul secolului al XV-lea până la sfârșitul secolului al XVI-lea</w:t>
      </w:r>
      <w:r w:rsidRPr="001430C6">
        <w:rPr>
          <w:rFonts w:ascii="Times New Roman" w:hAnsi="Times New Roman" w:cs="Times New Roman"/>
          <w:noProof/>
          <w:spacing w:val="-1"/>
        </w:rPr>
        <w:t xml:space="preserve">. </w:t>
      </w:r>
      <w:r w:rsidRPr="001430C6">
        <w:rPr>
          <w:rFonts w:ascii="Times New Roman" w:hAnsi="Times New Roman" w:cs="Times New Roman"/>
          <w:i/>
          <w:noProof/>
          <w:spacing w:val="-1"/>
        </w:rPr>
        <w:t>Istoria artelor plastice în România</w:t>
      </w:r>
      <w:r w:rsidRPr="001430C6">
        <w:rPr>
          <w:rFonts w:ascii="Times New Roman" w:hAnsi="Times New Roman" w:cs="Times New Roman"/>
          <w:noProof/>
          <w:spacing w:val="-1"/>
        </w:rPr>
        <w:t>, vol. I, București, 1968.</w:t>
      </w:r>
    </w:p>
    <w:p w14:paraId="4BBF9EF5" w14:textId="77777777" w:rsidR="00902BD9" w:rsidRPr="001430C6" w:rsidRDefault="00902BD9" w:rsidP="00C8731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430C6">
        <w:rPr>
          <w:rFonts w:ascii="Times New Roman" w:hAnsi="Times New Roman" w:cs="Times New Roman"/>
          <w:i/>
          <w:noProof/>
        </w:rPr>
        <w:t>Studii de artă veche românească şi universală</w:t>
      </w:r>
      <w:r w:rsidRPr="001430C6">
        <w:rPr>
          <w:rFonts w:ascii="Times New Roman" w:hAnsi="Times New Roman" w:cs="Times New Roman"/>
          <w:noProof/>
        </w:rPr>
        <w:t>, Bucureşti 1987.</w:t>
      </w:r>
    </w:p>
    <w:p w14:paraId="4BBF9EF6" w14:textId="77777777" w:rsidR="00902BD9" w:rsidRPr="001430C6" w:rsidRDefault="00902BD9" w:rsidP="00C8731A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BF9EF7" w14:textId="77777777" w:rsidR="00DF03CA" w:rsidRPr="001430C6" w:rsidRDefault="00DF03CA" w:rsidP="00C8731A">
      <w:pPr>
        <w:spacing w:after="0" w:line="240" w:lineRule="auto"/>
        <w:rPr>
          <w:rFonts w:ascii="Times New Roman" w:hAnsi="Times New Roman" w:cs="Times New Roman"/>
        </w:rPr>
      </w:pPr>
    </w:p>
    <w:sectPr w:rsidR="00DF03CA" w:rsidRPr="001430C6" w:rsidSect="00067E1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B78D" w14:textId="77777777" w:rsidR="00EA5810" w:rsidRDefault="00EA5810" w:rsidP="00067E12">
      <w:pPr>
        <w:spacing w:after="0" w:line="240" w:lineRule="auto"/>
      </w:pPr>
      <w:r>
        <w:separator/>
      </w:r>
    </w:p>
  </w:endnote>
  <w:endnote w:type="continuationSeparator" w:id="0">
    <w:p w14:paraId="0C91E0B9" w14:textId="77777777" w:rsidR="00EA5810" w:rsidRDefault="00EA5810" w:rsidP="0006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PremrPro">
    <w:altName w:val="Calibr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E19B" w14:textId="77777777" w:rsidR="00EA5810" w:rsidRDefault="00EA5810" w:rsidP="00067E12">
      <w:pPr>
        <w:spacing w:after="0" w:line="240" w:lineRule="auto"/>
      </w:pPr>
      <w:r>
        <w:separator/>
      </w:r>
    </w:p>
  </w:footnote>
  <w:footnote w:type="continuationSeparator" w:id="0">
    <w:p w14:paraId="7FAF3555" w14:textId="77777777" w:rsidR="00EA5810" w:rsidRDefault="00EA5810" w:rsidP="0006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3130"/>
      <w:docPartObj>
        <w:docPartGallery w:val="Page Numbers (Top of Page)"/>
        <w:docPartUnique/>
      </w:docPartObj>
    </w:sdtPr>
    <w:sdtEndPr/>
    <w:sdtContent>
      <w:p w14:paraId="4BBF9EFC" w14:textId="77777777" w:rsidR="00067E12" w:rsidRDefault="004D79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F9EFD" w14:textId="77777777" w:rsidR="00067E12" w:rsidRDefault="00067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A68"/>
    <w:multiLevelType w:val="hybridMultilevel"/>
    <w:tmpl w:val="2A4CF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EE318E">
      <w:start w:val="15"/>
      <w:numFmt w:val="bullet"/>
      <w:lvlText w:val="%2.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600B"/>
    <w:multiLevelType w:val="hybridMultilevel"/>
    <w:tmpl w:val="2A4CF5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D1EE318E">
      <w:start w:val="15"/>
      <w:numFmt w:val="bullet"/>
      <w:lvlText w:val="%2.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0456C"/>
    <w:multiLevelType w:val="hybridMultilevel"/>
    <w:tmpl w:val="2A4CF5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D1EE318E">
      <w:start w:val="15"/>
      <w:numFmt w:val="bullet"/>
      <w:lvlText w:val="%2.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7A9D"/>
    <w:multiLevelType w:val="hybridMultilevel"/>
    <w:tmpl w:val="66CE42B6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D53A9C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45D8B"/>
    <w:multiLevelType w:val="hybridMultilevel"/>
    <w:tmpl w:val="2A4CF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EE318E">
      <w:start w:val="15"/>
      <w:numFmt w:val="bullet"/>
      <w:lvlText w:val="%2.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55D2"/>
    <w:multiLevelType w:val="hybridMultilevel"/>
    <w:tmpl w:val="2A4CF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EE318E">
      <w:start w:val="15"/>
      <w:numFmt w:val="bullet"/>
      <w:lvlText w:val="%2.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081">
    <w:abstractNumId w:val="3"/>
  </w:num>
  <w:num w:numId="2" w16cid:durableId="790585983">
    <w:abstractNumId w:val="2"/>
  </w:num>
  <w:num w:numId="3" w16cid:durableId="695930284">
    <w:abstractNumId w:val="1"/>
  </w:num>
  <w:num w:numId="4" w16cid:durableId="1957330595">
    <w:abstractNumId w:val="4"/>
  </w:num>
  <w:num w:numId="5" w16cid:durableId="629897695">
    <w:abstractNumId w:val="0"/>
  </w:num>
  <w:num w:numId="6" w16cid:durableId="46800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7D"/>
    <w:rsid w:val="00016C62"/>
    <w:rsid w:val="00022AF0"/>
    <w:rsid w:val="00066D97"/>
    <w:rsid w:val="00067E12"/>
    <w:rsid w:val="000F2EC3"/>
    <w:rsid w:val="00117FB5"/>
    <w:rsid w:val="001430C6"/>
    <w:rsid w:val="0019130A"/>
    <w:rsid w:val="001D353F"/>
    <w:rsid w:val="001F1123"/>
    <w:rsid w:val="001F296D"/>
    <w:rsid w:val="00285964"/>
    <w:rsid w:val="002E23CD"/>
    <w:rsid w:val="00332FE4"/>
    <w:rsid w:val="00344408"/>
    <w:rsid w:val="00396174"/>
    <w:rsid w:val="00404D12"/>
    <w:rsid w:val="00473070"/>
    <w:rsid w:val="004D79F1"/>
    <w:rsid w:val="004E2009"/>
    <w:rsid w:val="004E2492"/>
    <w:rsid w:val="00511FE9"/>
    <w:rsid w:val="0051560A"/>
    <w:rsid w:val="005458E7"/>
    <w:rsid w:val="005D0510"/>
    <w:rsid w:val="006208FE"/>
    <w:rsid w:val="00634B3F"/>
    <w:rsid w:val="0064595B"/>
    <w:rsid w:val="00646607"/>
    <w:rsid w:val="0066693E"/>
    <w:rsid w:val="00671D7B"/>
    <w:rsid w:val="006A2F4E"/>
    <w:rsid w:val="006B339B"/>
    <w:rsid w:val="006F700D"/>
    <w:rsid w:val="00701A96"/>
    <w:rsid w:val="0072587D"/>
    <w:rsid w:val="00766183"/>
    <w:rsid w:val="007A1E47"/>
    <w:rsid w:val="007A2595"/>
    <w:rsid w:val="007F2C5F"/>
    <w:rsid w:val="00817A70"/>
    <w:rsid w:val="00833124"/>
    <w:rsid w:val="00855C05"/>
    <w:rsid w:val="00890164"/>
    <w:rsid w:val="008B21DC"/>
    <w:rsid w:val="008C26A7"/>
    <w:rsid w:val="00902BD9"/>
    <w:rsid w:val="00A36A4C"/>
    <w:rsid w:val="00A5223E"/>
    <w:rsid w:val="00A57897"/>
    <w:rsid w:val="00A74AB2"/>
    <w:rsid w:val="00A82555"/>
    <w:rsid w:val="00A83A58"/>
    <w:rsid w:val="00A97CC9"/>
    <w:rsid w:val="00AB55E1"/>
    <w:rsid w:val="00B1751B"/>
    <w:rsid w:val="00B76DBF"/>
    <w:rsid w:val="00B96625"/>
    <w:rsid w:val="00BA03C1"/>
    <w:rsid w:val="00C735C4"/>
    <w:rsid w:val="00C8731A"/>
    <w:rsid w:val="00D10A94"/>
    <w:rsid w:val="00D147FA"/>
    <w:rsid w:val="00D876EC"/>
    <w:rsid w:val="00DB55B2"/>
    <w:rsid w:val="00DD4E54"/>
    <w:rsid w:val="00DF03CA"/>
    <w:rsid w:val="00E50C9E"/>
    <w:rsid w:val="00EA5810"/>
    <w:rsid w:val="00F0058F"/>
    <w:rsid w:val="00F151D9"/>
    <w:rsid w:val="00F17FB3"/>
    <w:rsid w:val="00F44BAF"/>
    <w:rsid w:val="00F50FC1"/>
    <w:rsid w:val="00FA1471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9E6D"/>
  <w15:docId w15:val="{1B7D359F-75CC-4A56-973F-07D119E8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3E"/>
  </w:style>
  <w:style w:type="paragraph" w:styleId="Heading1">
    <w:name w:val="heading 1"/>
    <w:basedOn w:val="Normal"/>
    <w:link w:val="Heading1Char"/>
    <w:uiPriority w:val="9"/>
    <w:qFormat/>
    <w:rsid w:val="00DF0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25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5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47307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3070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03C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Emphasis">
    <w:name w:val="Emphasis"/>
    <w:basedOn w:val="DefaultParagraphFont"/>
    <w:qFormat/>
    <w:rsid w:val="00DB55B2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6F700D"/>
    <w:pPr>
      <w:spacing w:after="12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700D"/>
    <w:rPr>
      <w:rFonts w:ascii="Times New Roman" w:eastAsia="SimSu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D0510"/>
  </w:style>
  <w:style w:type="paragraph" w:styleId="Header">
    <w:name w:val="header"/>
    <w:basedOn w:val="Normal"/>
    <w:link w:val="HeaderChar"/>
    <w:uiPriority w:val="99"/>
    <w:unhideWhenUsed/>
    <w:rsid w:val="0006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E12"/>
  </w:style>
  <w:style w:type="paragraph" w:styleId="Footer">
    <w:name w:val="footer"/>
    <w:basedOn w:val="Normal"/>
    <w:link w:val="FooterChar"/>
    <w:uiPriority w:val="99"/>
    <w:semiHidden/>
    <w:unhideWhenUsed/>
    <w:rsid w:val="0006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Reviewer</cp:lastModifiedBy>
  <cp:revision>3</cp:revision>
  <dcterms:created xsi:type="dcterms:W3CDTF">2026-06-10T11:34:00Z</dcterms:created>
  <dcterms:modified xsi:type="dcterms:W3CDTF">2026-06-22T07:44:00Z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499ac949-ab37-4d92-98bd-299225626c4f</vt:lpwstr>
  </property>
</Properties>
</file>