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ECE0" w14:textId="77777777" w:rsidR="0034267F" w:rsidRDefault="008236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Anexa 12</w:t>
      </w:r>
    </w:p>
    <w:p w14:paraId="655C27F6" w14:textId="77777777" w:rsidR="0082363C" w:rsidRPr="009312D5" w:rsidRDefault="0082363C">
      <w:pPr>
        <w:rPr>
          <w:rFonts w:ascii="Times New Roman" w:hAnsi="Times New Roman" w:cs="Times New Roman"/>
          <w:sz w:val="34"/>
          <w:szCs w:val="34"/>
        </w:rPr>
      </w:pPr>
    </w:p>
    <w:p w14:paraId="1B75F95D" w14:textId="77777777" w:rsidR="0034267F" w:rsidRPr="009312D5" w:rsidRDefault="009D7631">
      <w:pPr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</w:rPr>
        <w:t xml:space="preserve">Institutul </w:t>
      </w:r>
      <w:r w:rsidR="00A232CB" w:rsidRPr="009312D5">
        <w:rPr>
          <w:rFonts w:ascii="Times New Roman" w:hAnsi="Times New Roman" w:cs="Times New Roman"/>
          <w:sz w:val="34"/>
          <w:szCs w:val="34"/>
        </w:rPr>
        <w:t>de Arheologie „Vasile Pârvan”, București</w:t>
      </w:r>
      <w:r w:rsidR="00CC700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anunță</w:t>
      </w:r>
      <w:r w:rsidR="00C51A9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susținerea</w:t>
      </w:r>
      <w:r w:rsidR="00C51A9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în</w:t>
      </w:r>
      <w:r w:rsidR="00C51A9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ședință</w:t>
      </w:r>
      <w:r w:rsidR="00C51A9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publică a tezei de doctorat</w:t>
      </w:r>
    </w:p>
    <w:p w14:paraId="17EC14F8" w14:textId="77777777" w:rsidR="0034267F" w:rsidRPr="009312D5" w:rsidRDefault="00A232CB">
      <w:pPr>
        <w:rPr>
          <w:rFonts w:ascii="Times New Roman" w:hAnsi="Times New Roman" w:cs="Times New Roman"/>
          <w:sz w:val="34"/>
          <w:szCs w:val="34"/>
          <w:lang w:val="fr-FR"/>
        </w:rPr>
      </w:pPr>
      <w:r w:rsidRPr="009312D5">
        <w:rPr>
          <w:rFonts w:ascii="Times New Roman" w:hAnsi="Times New Roman" w:cs="Times New Roman"/>
          <w:i/>
          <w:sz w:val="34"/>
          <w:szCs w:val="34"/>
          <w:lang w:val="fr-FR"/>
        </w:rPr>
        <w:t>Habitatul populației getice din Muntenia central-estică în a doua epocă a fierului (sec. IV – I a. Chr)</w:t>
      </w:r>
      <w:r w:rsidR="009D7631" w:rsidRPr="009312D5">
        <w:rPr>
          <w:rFonts w:ascii="Times New Roman" w:hAnsi="Times New Roman" w:cs="Times New Roman"/>
          <w:sz w:val="34"/>
          <w:szCs w:val="34"/>
          <w:lang w:val="fr-FR"/>
        </w:rPr>
        <w:t xml:space="preserve">, </w:t>
      </w:r>
    </w:p>
    <w:p w14:paraId="56ED19B3" w14:textId="77777777" w:rsidR="00F4706F" w:rsidRPr="009312D5" w:rsidRDefault="00B96F4C" w:rsidP="00743C4E">
      <w:pPr>
        <w:ind w:left="2124" w:firstLine="708"/>
        <w:rPr>
          <w:rFonts w:ascii="Times New Roman" w:hAnsi="Times New Roman" w:cs="Times New Roman"/>
          <w:sz w:val="34"/>
          <w:szCs w:val="34"/>
          <w:lang w:val="en-US"/>
        </w:rPr>
      </w:pPr>
      <w:r w:rsidRPr="009312D5">
        <w:rPr>
          <w:rFonts w:ascii="Times New Roman" w:hAnsi="Times New Roman" w:cs="Times New Roman"/>
          <w:sz w:val="34"/>
          <w:szCs w:val="34"/>
          <w:lang w:val="en-US"/>
        </w:rPr>
        <w:t>Student-</w:t>
      </w:r>
      <w:r w:rsidR="009D7631" w:rsidRPr="009312D5">
        <w:rPr>
          <w:rFonts w:ascii="Times New Roman" w:hAnsi="Times New Roman" w:cs="Times New Roman"/>
          <w:sz w:val="34"/>
          <w:szCs w:val="34"/>
          <w:lang w:val="en-US"/>
        </w:rPr>
        <w:t xml:space="preserve">doctorand </w:t>
      </w:r>
      <w:r w:rsidR="00A232CB" w:rsidRPr="009312D5">
        <w:rPr>
          <w:rFonts w:ascii="Times New Roman" w:hAnsi="Times New Roman" w:cs="Times New Roman"/>
          <w:b/>
          <w:sz w:val="34"/>
          <w:szCs w:val="34"/>
          <w:lang w:val="en-US"/>
        </w:rPr>
        <w:t>Topârceanu Anișoara</w:t>
      </w:r>
    </w:p>
    <w:p w14:paraId="60FFDD4A" w14:textId="77777777" w:rsidR="000B1F0A" w:rsidRPr="009312D5" w:rsidRDefault="009F490C">
      <w:pPr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  <w:lang w:val="en-US"/>
        </w:rPr>
        <w:t>Componența</w:t>
      </w:r>
      <w:r w:rsidR="00191AD4" w:rsidRPr="009312D5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r w:rsidR="00F4706F" w:rsidRPr="009312D5">
        <w:rPr>
          <w:rFonts w:ascii="Times New Roman" w:hAnsi="Times New Roman" w:cs="Times New Roman"/>
          <w:sz w:val="34"/>
          <w:szCs w:val="34"/>
          <w:lang w:val="en-US"/>
        </w:rPr>
        <w:t>comisiei</w:t>
      </w:r>
      <w:r w:rsidRPr="009312D5">
        <w:rPr>
          <w:rFonts w:ascii="Times New Roman" w:hAnsi="Times New Roman" w:cs="Times New Roman"/>
          <w:sz w:val="34"/>
          <w:szCs w:val="34"/>
          <w:lang w:val="en-US"/>
        </w:rPr>
        <w:t>:</w:t>
      </w:r>
      <w:r w:rsidRPr="009312D5">
        <w:rPr>
          <w:rFonts w:ascii="Times New Roman" w:hAnsi="Times New Roman" w:cs="Times New Roman"/>
          <w:sz w:val="34"/>
          <w:szCs w:val="34"/>
        </w:rPr>
        <w:t xml:space="preserve"> </w:t>
      </w:r>
    </w:p>
    <w:p w14:paraId="52D943FC" w14:textId="77777777" w:rsidR="000B1F0A" w:rsidRPr="009312D5" w:rsidRDefault="000B1F0A" w:rsidP="000B1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</w:rPr>
        <w:t>președinte,</w:t>
      </w:r>
      <w:r w:rsidR="00A232CB" w:rsidRPr="009312D5">
        <w:rPr>
          <w:rFonts w:ascii="Times New Roman" w:hAnsi="Times New Roman"/>
          <w:i/>
          <w:sz w:val="34"/>
          <w:szCs w:val="34"/>
        </w:rPr>
        <w:t xml:space="preserve"> </w:t>
      </w:r>
      <w:r w:rsidR="00A232CB" w:rsidRPr="009312D5">
        <w:rPr>
          <w:rFonts w:ascii="Times New Roman" w:hAnsi="Times New Roman"/>
          <w:sz w:val="34"/>
          <w:szCs w:val="34"/>
        </w:rPr>
        <w:t>CȘ II dr. habil. Adrian Cornel Bălășescu - Institutul de Arheologie „Vasile Pârvan”</w:t>
      </w:r>
    </w:p>
    <w:p w14:paraId="74120E29" w14:textId="01AEB3D2" w:rsidR="000B1F0A" w:rsidRPr="009312D5" w:rsidRDefault="009F490C" w:rsidP="008E1FD6">
      <w:pPr>
        <w:spacing w:before="100" w:beforeAutospacing="1" w:after="0" w:line="480" w:lineRule="auto"/>
        <w:rPr>
          <w:rFonts w:ascii="Times New Roman" w:hAnsi="Times New Roman"/>
          <w:i/>
          <w:sz w:val="34"/>
          <w:szCs w:val="34"/>
          <w:lang w:val="fr-FR"/>
        </w:rPr>
      </w:pPr>
      <w:r w:rsidRPr="009312D5">
        <w:rPr>
          <w:rFonts w:ascii="Times New Roman" w:hAnsi="Times New Roman" w:cs="Times New Roman"/>
          <w:sz w:val="34"/>
          <w:szCs w:val="34"/>
        </w:rPr>
        <w:t>conducător științific,</w:t>
      </w:r>
      <w:r w:rsidR="000B1F0A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="00A232CB" w:rsidRPr="009312D5">
        <w:rPr>
          <w:rFonts w:ascii="Times New Roman" w:hAnsi="Times New Roman"/>
          <w:sz w:val="34"/>
          <w:szCs w:val="34"/>
          <w:lang w:val="en-GB"/>
        </w:rPr>
        <w:t xml:space="preserve">CȘ I dr.  </w:t>
      </w:r>
      <w:r w:rsidR="00A232CB" w:rsidRPr="009312D5">
        <w:rPr>
          <w:rFonts w:ascii="Times New Roman" w:hAnsi="Times New Roman"/>
          <w:sz w:val="34"/>
          <w:szCs w:val="34"/>
          <w:lang w:val="fr-FR"/>
        </w:rPr>
        <w:t>Valeriu Sîrbu</w:t>
      </w:r>
      <w:r w:rsidR="008565D1" w:rsidRPr="009312D5">
        <w:rPr>
          <w:rFonts w:ascii="Times New Roman" w:hAnsi="Times New Roman"/>
          <w:sz w:val="34"/>
          <w:szCs w:val="34"/>
          <w:lang w:val="fr-FR"/>
        </w:rPr>
        <w:t xml:space="preserve"> - </w:t>
      </w:r>
      <w:r w:rsidR="00A232CB" w:rsidRPr="009312D5">
        <w:rPr>
          <w:rFonts w:ascii="Times New Roman" w:hAnsi="Times New Roman"/>
          <w:sz w:val="34"/>
          <w:szCs w:val="34"/>
          <w:lang w:val="fr-FR"/>
        </w:rPr>
        <w:t>Institutul de A</w:t>
      </w:r>
      <w:r w:rsidR="008565D1" w:rsidRPr="009312D5">
        <w:rPr>
          <w:rFonts w:ascii="Times New Roman" w:hAnsi="Times New Roman"/>
          <w:sz w:val="34"/>
          <w:szCs w:val="34"/>
          <w:lang w:val="fr-FR"/>
        </w:rPr>
        <w:t>rheologie „Vasile Pârvan”</w:t>
      </w:r>
    </w:p>
    <w:p w14:paraId="73B61F25" w14:textId="26353218" w:rsidR="00F4706F" w:rsidRPr="009312D5" w:rsidRDefault="009F490C" w:rsidP="000B1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</w:rPr>
        <w:t xml:space="preserve"> referenți</w:t>
      </w:r>
      <w:r w:rsidR="000B1F0A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="008565D1" w:rsidRPr="009312D5">
        <w:rPr>
          <w:rFonts w:ascii="Times New Roman" w:hAnsi="Times New Roman"/>
          <w:sz w:val="34"/>
          <w:szCs w:val="34"/>
          <w:lang w:val="fr-FR"/>
        </w:rPr>
        <w:t>CȘ II dr. Liana Oța - Institutul de Arheologie „Vasile Pârvan”</w:t>
      </w:r>
    </w:p>
    <w:p w14:paraId="2CD5D025" w14:textId="77777777" w:rsidR="000B1F0A" w:rsidRPr="009312D5" w:rsidRDefault="008565D1" w:rsidP="000B1F0A">
      <w:pPr>
        <w:pStyle w:val="ListParagraph"/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/>
          <w:sz w:val="34"/>
          <w:szCs w:val="34"/>
        </w:rPr>
        <w:t>Conf. univ. dr. Aurel Zanoci  - Universitatea de Stat din Moldova, Rep. Moldova</w:t>
      </w:r>
    </w:p>
    <w:p w14:paraId="219EDF1B" w14:textId="77777777" w:rsidR="000B1F0A" w:rsidRPr="009312D5" w:rsidRDefault="000B1F0A" w:rsidP="000B1F0A">
      <w:pPr>
        <w:pStyle w:val="ListParagraph"/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</w:rPr>
        <w:t xml:space="preserve">               </w:t>
      </w:r>
      <w:r w:rsidR="008565D1" w:rsidRPr="009312D5">
        <w:rPr>
          <w:rFonts w:ascii="Times New Roman" w:hAnsi="Times New Roman"/>
          <w:sz w:val="34"/>
          <w:szCs w:val="34"/>
        </w:rPr>
        <w:t>CȘ I dr. habil. Gabriel Mircea Talmațchi  - Muzeul de Istorie  Națională și Arheologie, Constanța</w:t>
      </w:r>
    </w:p>
    <w:p w14:paraId="66E1C31B" w14:textId="18146C9F" w:rsidR="009D7631" w:rsidRPr="009312D5" w:rsidRDefault="009D7631">
      <w:pPr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</w:rPr>
        <w:t>Susținerea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va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avea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loc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în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ziua de</w:t>
      </w:r>
      <w:r w:rsidR="008E1FD6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="003368BC">
        <w:rPr>
          <w:rFonts w:ascii="Times New Roman" w:hAnsi="Times New Roman" w:cs="Times New Roman"/>
          <w:sz w:val="34"/>
          <w:szCs w:val="34"/>
        </w:rPr>
        <w:t>23</w:t>
      </w:r>
      <w:r w:rsidR="008E1FD6" w:rsidRPr="009312D5">
        <w:rPr>
          <w:rFonts w:ascii="Times New Roman" w:hAnsi="Times New Roman" w:cs="Times New Roman"/>
          <w:sz w:val="34"/>
          <w:szCs w:val="34"/>
        </w:rPr>
        <w:t>.</w:t>
      </w:r>
      <w:r w:rsidR="003368BC">
        <w:rPr>
          <w:rFonts w:ascii="Times New Roman" w:hAnsi="Times New Roman" w:cs="Times New Roman"/>
          <w:sz w:val="34"/>
          <w:szCs w:val="34"/>
        </w:rPr>
        <w:t>09</w:t>
      </w:r>
      <w:r w:rsidR="008E1FD6" w:rsidRPr="009312D5">
        <w:rPr>
          <w:rFonts w:ascii="Times New Roman" w:hAnsi="Times New Roman" w:cs="Times New Roman"/>
          <w:sz w:val="34"/>
          <w:szCs w:val="34"/>
        </w:rPr>
        <w:t>.2024</w:t>
      </w:r>
      <w:r w:rsidRPr="009312D5">
        <w:rPr>
          <w:rFonts w:ascii="Times New Roman" w:hAnsi="Times New Roman" w:cs="Times New Roman"/>
          <w:sz w:val="34"/>
          <w:szCs w:val="34"/>
        </w:rPr>
        <w:t>, orele</w:t>
      </w:r>
      <w:r w:rsidR="008E1FD6" w:rsidRPr="009312D5">
        <w:rPr>
          <w:rFonts w:ascii="Times New Roman" w:hAnsi="Times New Roman" w:cs="Times New Roman"/>
          <w:sz w:val="34"/>
          <w:szCs w:val="34"/>
        </w:rPr>
        <w:t xml:space="preserve"> 1</w:t>
      </w:r>
      <w:r w:rsidR="003368BC">
        <w:rPr>
          <w:rFonts w:ascii="Times New Roman" w:hAnsi="Times New Roman" w:cs="Times New Roman"/>
          <w:sz w:val="34"/>
          <w:szCs w:val="34"/>
        </w:rPr>
        <w:t>1</w:t>
      </w:r>
      <w:r w:rsidR="008E1FD6" w:rsidRPr="009312D5">
        <w:rPr>
          <w:rFonts w:ascii="Times New Roman" w:hAnsi="Times New Roman" w:cs="Times New Roman"/>
          <w:sz w:val="34"/>
          <w:szCs w:val="34"/>
        </w:rPr>
        <w:t>:00</w:t>
      </w:r>
      <w:r w:rsidRPr="009312D5">
        <w:rPr>
          <w:rFonts w:ascii="Times New Roman" w:hAnsi="Times New Roman" w:cs="Times New Roman"/>
          <w:sz w:val="34"/>
          <w:szCs w:val="34"/>
        </w:rPr>
        <w:t xml:space="preserve">, la </w:t>
      </w:r>
      <w:r w:rsidR="008E1FD6" w:rsidRPr="009312D5">
        <w:rPr>
          <w:rFonts w:ascii="Times New Roman" w:hAnsi="Times New Roman" w:cs="Times New Roman"/>
          <w:sz w:val="34"/>
          <w:szCs w:val="34"/>
        </w:rPr>
        <w:t>Casa Academiei din str. Calea 13 Septembrie,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="008E1FD6" w:rsidRPr="009312D5">
        <w:rPr>
          <w:rFonts w:ascii="Times New Roman" w:hAnsi="Times New Roman" w:cs="Times New Roman"/>
          <w:sz w:val="34"/>
          <w:szCs w:val="34"/>
        </w:rPr>
        <w:t xml:space="preserve">nr. 13, Sala P1 (parter), nr. 396. </w:t>
      </w:r>
    </w:p>
    <w:p w14:paraId="7E06DAC4" w14:textId="77777777" w:rsidR="009D7631" w:rsidRPr="009312D5" w:rsidRDefault="009D7631">
      <w:pPr>
        <w:rPr>
          <w:rFonts w:ascii="Times New Roman" w:hAnsi="Times New Roman" w:cs="Times New Roman"/>
          <w:sz w:val="34"/>
          <w:szCs w:val="34"/>
        </w:rPr>
      </w:pPr>
      <w:r w:rsidRPr="009312D5">
        <w:rPr>
          <w:rFonts w:ascii="Times New Roman" w:hAnsi="Times New Roman" w:cs="Times New Roman"/>
          <w:sz w:val="34"/>
          <w:szCs w:val="34"/>
        </w:rPr>
        <w:t>Textul integral al tezei</w:t>
      </w:r>
      <w:r w:rsidR="00191AD4" w:rsidRPr="009312D5">
        <w:rPr>
          <w:rFonts w:ascii="Times New Roman" w:hAnsi="Times New Roman" w:cs="Times New Roman"/>
          <w:sz w:val="34"/>
          <w:szCs w:val="34"/>
        </w:rPr>
        <w:t xml:space="preserve"> </w:t>
      </w:r>
      <w:r w:rsidRPr="009312D5">
        <w:rPr>
          <w:rFonts w:ascii="Times New Roman" w:hAnsi="Times New Roman" w:cs="Times New Roman"/>
          <w:sz w:val="34"/>
          <w:szCs w:val="34"/>
        </w:rPr>
        <w:t>poate fi consultat, în format tipărit, la Biblioteca</w:t>
      </w:r>
      <w:r w:rsidR="008E1FD6" w:rsidRPr="009312D5">
        <w:rPr>
          <w:rFonts w:ascii="Times New Roman" w:hAnsi="Times New Roman" w:cs="Times New Roman"/>
          <w:sz w:val="34"/>
          <w:szCs w:val="34"/>
        </w:rPr>
        <w:t xml:space="preserve"> Institutului de Arheologie, „Vasile Pârvan”, București (Casa Academiei din str. Calea 13 Septembrie, nr. 13</w:t>
      </w:r>
      <w:r w:rsidR="00A6365A">
        <w:rPr>
          <w:rFonts w:ascii="Times New Roman" w:hAnsi="Times New Roman" w:cs="Times New Roman"/>
          <w:sz w:val="34"/>
          <w:szCs w:val="34"/>
        </w:rPr>
        <w:t>, Sala P1, nr. 362</w:t>
      </w:r>
      <w:r w:rsidR="008E1FD6" w:rsidRPr="009312D5">
        <w:rPr>
          <w:rFonts w:ascii="Times New Roman" w:hAnsi="Times New Roman" w:cs="Times New Roman"/>
          <w:sz w:val="34"/>
          <w:szCs w:val="34"/>
        </w:rPr>
        <w:t>)</w:t>
      </w:r>
    </w:p>
    <w:p w14:paraId="680389FC" w14:textId="72D390B6" w:rsidR="0016005B" w:rsidRPr="0016005B" w:rsidRDefault="0016005B" w:rsidP="0016005B">
      <w:pPr>
        <w:jc w:val="right"/>
        <w:rPr>
          <w:sz w:val="28"/>
          <w:szCs w:val="28"/>
        </w:rPr>
      </w:pPr>
      <w:r>
        <w:rPr>
          <w:sz w:val="28"/>
          <w:szCs w:val="28"/>
        </w:rPr>
        <w:t>Afișat la data de</w:t>
      </w:r>
      <w:r w:rsidR="00D522E0">
        <w:rPr>
          <w:sz w:val="28"/>
          <w:szCs w:val="28"/>
        </w:rPr>
        <w:t xml:space="preserve"> 0</w:t>
      </w:r>
      <w:r w:rsidR="003368BC">
        <w:rPr>
          <w:sz w:val="28"/>
          <w:szCs w:val="28"/>
        </w:rPr>
        <w:t>3</w:t>
      </w:r>
      <w:r w:rsidR="00D522E0">
        <w:rPr>
          <w:sz w:val="28"/>
          <w:szCs w:val="28"/>
        </w:rPr>
        <w:t>.09.2024</w:t>
      </w:r>
    </w:p>
    <w:sectPr w:rsidR="0016005B" w:rsidRPr="0016005B" w:rsidSect="0082363C">
      <w:pgSz w:w="16838" w:h="11906" w:orient="landscape"/>
      <w:pgMar w:top="27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F7BB7" w14:textId="77777777" w:rsidR="00F01BD6" w:rsidRDefault="00F01BD6" w:rsidP="000B1F0A">
      <w:pPr>
        <w:spacing w:after="0" w:line="240" w:lineRule="auto"/>
      </w:pPr>
      <w:r>
        <w:separator/>
      </w:r>
    </w:p>
  </w:endnote>
  <w:endnote w:type="continuationSeparator" w:id="0">
    <w:p w14:paraId="038DB1AD" w14:textId="77777777" w:rsidR="00F01BD6" w:rsidRDefault="00F01BD6" w:rsidP="000B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88499" w14:textId="77777777" w:rsidR="00F01BD6" w:rsidRDefault="00F01BD6" w:rsidP="000B1F0A">
      <w:pPr>
        <w:spacing w:after="0" w:line="240" w:lineRule="auto"/>
      </w:pPr>
      <w:r>
        <w:separator/>
      </w:r>
    </w:p>
  </w:footnote>
  <w:footnote w:type="continuationSeparator" w:id="0">
    <w:p w14:paraId="13AF1E77" w14:textId="77777777" w:rsidR="00F01BD6" w:rsidRDefault="00F01BD6" w:rsidP="000B1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614F5"/>
    <w:multiLevelType w:val="hybridMultilevel"/>
    <w:tmpl w:val="BA106C86"/>
    <w:lvl w:ilvl="0" w:tplc="983016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1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EF5"/>
    <w:rsid w:val="00015904"/>
    <w:rsid w:val="0004042C"/>
    <w:rsid w:val="000722A8"/>
    <w:rsid w:val="000B1F0A"/>
    <w:rsid w:val="0016005B"/>
    <w:rsid w:val="00191AD4"/>
    <w:rsid w:val="002337A3"/>
    <w:rsid w:val="002839AB"/>
    <w:rsid w:val="002D6DD8"/>
    <w:rsid w:val="003368BC"/>
    <w:rsid w:val="0034267F"/>
    <w:rsid w:val="00352098"/>
    <w:rsid w:val="00451F04"/>
    <w:rsid w:val="005D1872"/>
    <w:rsid w:val="005F29D7"/>
    <w:rsid w:val="00690752"/>
    <w:rsid w:val="00743C4E"/>
    <w:rsid w:val="00782199"/>
    <w:rsid w:val="0082363C"/>
    <w:rsid w:val="0085492E"/>
    <w:rsid w:val="008565D1"/>
    <w:rsid w:val="008A43AD"/>
    <w:rsid w:val="008B0760"/>
    <w:rsid w:val="008E1FD6"/>
    <w:rsid w:val="009270E6"/>
    <w:rsid w:val="009312D5"/>
    <w:rsid w:val="009D7631"/>
    <w:rsid w:val="009F490C"/>
    <w:rsid w:val="00A232CB"/>
    <w:rsid w:val="00A6365A"/>
    <w:rsid w:val="00B065B1"/>
    <w:rsid w:val="00B1555B"/>
    <w:rsid w:val="00B35935"/>
    <w:rsid w:val="00B64E60"/>
    <w:rsid w:val="00B96F4C"/>
    <w:rsid w:val="00C51A94"/>
    <w:rsid w:val="00CC7004"/>
    <w:rsid w:val="00D453F0"/>
    <w:rsid w:val="00D522E0"/>
    <w:rsid w:val="00E3669D"/>
    <w:rsid w:val="00F01BD6"/>
    <w:rsid w:val="00F4706F"/>
    <w:rsid w:val="00F86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0BB7"/>
  <w15:docId w15:val="{D8FA5D58-A863-4F14-BB61-924776EB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1F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1F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1F0A"/>
    <w:rPr>
      <w:vertAlign w:val="superscript"/>
    </w:rPr>
  </w:style>
  <w:style w:type="paragraph" w:styleId="BodyTextIndent2">
    <w:name w:val="Body Text Indent 2"/>
    <w:basedOn w:val="Normal"/>
    <w:link w:val="BodyTextIndent2Char"/>
    <w:rsid w:val="0004042C"/>
    <w:pPr>
      <w:spacing w:after="0" w:line="360" w:lineRule="auto"/>
      <w:ind w:firstLine="708"/>
      <w:jc w:val="both"/>
    </w:pPr>
    <w:rPr>
      <w:rFonts w:ascii="Times New Roman" w:eastAsia="Batang" w:hAnsi="Times New Roman" w:cs="Times New Roman"/>
      <w:sz w:val="28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04042C"/>
    <w:rPr>
      <w:rFonts w:ascii="Times New Roman" w:eastAsia="Batang" w:hAnsi="Times New Roman" w:cs="Times New Roman"/>
      <w:sz w:val="28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96EA-E199-4C08-B1B5-C4659485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Mihaela Golea</cp:lastModifiedBy>
  <cp:revision>38</cp:revision>
  <dcterms:created xsi:type="dcterms:W3CDTF">2017-07-15T11:13:00Z</dcterms:created>
  <dcterms:modified xsi:type="dcterms:W3CDTF">2024-09-03T09:54:00Z</dcterms:modified>
</cp:coreProperties>
</file>