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11" w:rsidRDefault="003F1211" w:rsidP="000C3017">
      <w:pPr>
        <w:spacing w:after="0" w:line="360" w:lineRule="auto"/>
        <w:jc w:val="both"/>
      </w:pPr>
    </w:p>
    <w:p w:rsidR="00E4333D" w:rsidRDefault="00E4333D" w:rsidP="000C3017">
      <w:pPr>
        <w:spacing w:after="0" w:line="360" w:lineRule="auto"/>
        <w:jc w:val="both"/>
      </w:pPr>
    </w:p>
    <w:p w:rsidR="00E4333D" w:rsidRPr="000C3017" w:rsidRDefault="00E4333D" w:rsidP="00B958CB">
      <w:pPr>
        <w:pStyle w:val="NormalWeb"/>
        <w:spacing w:after="0" w:line="360" w:lineRule="auto"/>
        <w:jc w:val="both"/>
        <w:rPr>
          <w:i/>
          <w:sz w:val="28"/>
          <w:szCs w:val="28"/>
        </w:rPr>
      </w:pPr>
      <w:r w:rsidRPr="000C3017">
        <w:rPr>
          <w:sz w:val="28"/>
          <w:szCs w:val="28"/>
        </w:rPr>
        <w:t>M</w:t>
      </w:r>
      <w:r w:rsidR="00B958CB">
        <w:rPr>
          <w:sz w:val="28"/>
          <w:szCs w:val="28"/>
        </w:rPr>
        <w:t>iercuri</w:t>
      </w:r>
      <w:r w:rsidRPr="000C3017">
        <w:rPr>
          <w:sz w:val="28"/>
          <w:szCs w:val="28"/>
        </w:rPr>
        <w:t>, 1</w:t>
      </w:r>
      <w:r w:rsidR="00B958CB">
        <w:rPr>
          <w:sz w:val="28"/>
          <w:szCs w:val="28"/>
        </w:rPr>
        <w:t>9</w:t>
      </w:r>
      <w:r w:rsidRPr="000C3017">
        <w:rPr>
          <w:sz w:val="28"/>
          <w:szCs w:val="28"/>
        </w:rPr>
        <w:t xml:space="preserve"> </w:t>
      </w:r>
      <w:r w:rsidR="00B958CB">
        <w:rPr>
          <w:sz w:val="28"/>
          <w:szCs w:val="28"/>
        </w:rPr>
        <w:t>aprilie 2023</w:t>
      </w:r>
      <w:r w:rsidRPr="000C3017">
        <w:rPr>
          <w:sz w:val="28"/>
          <w:szCs w:val="28"/>
        </w:rPr>
        <w:t>, ora 1</w:t>
      </w:r>
      <w:r w:rsidR="00B958CB">
        <w:rPr>
          <w:sz w:val="28"/>
          <w:szCs w:val="28"/>
        </w:rPr>
        <w:t>4</w:t>
      </w:r>
      <w:r w:rsidRPr="000C3017">
        <w:rPr>
          <w:sz w:val="28"/>
          <w:szCs w:val="28"/>
        </w:rPr>
        <w:t>.00 va avea lo</w:t>
      </w:r>
      <w:r w:rsidR="00B958CB">
        <w:rPr>
          <w:sz w:val="28"/>
          <w:szCs w:val="28"/>
        </w:rPr>
        <w:t xml:space="preserve">c la Institutul de Arheologie </w:t>
      </w:r>
      <w:r w:rsidR="00B958CB" w:rsidRPr="00B958CB">
        <w:rPr>
          <w:sz w:val="28"/>
          <w:szCs w:val="28"/>
          <w:lang w:val="fr-FR"/>
        </w:rPr>
        <w:t>“</w:t>
      </w:r>
      <w:r w:rsidRPr="000C3017">
        <w:rPr>
          <w:sz w:val="28"/>
          <w:szCs w:val="28"/>
        </w:rPr>
        <w:t>Vasile Pârvan</w:t>
      </w:r>
      <w:r w:rsidR="00B958CB">
        <w:rPr>
          <w:sz w:val="28"/>
          <w:szCs w:val="28"/>
        </w:rPr>
        <w:t>”</w:t>
      </w:r>
      <w:r w:rsidRPr="000C3017">
        <w:rPr>
          <w:sz w:val="28"/>
          <w:szCs w:val="28"/>
        </w:rPr>
        <w:t xml:space="preserve"> al Academiei Romane susţinerea publică a tezei de abilitare de către </w:t>
      </w:r>
      <w:bookmarkStart w:id="0" w:name="_GoBack"/>
      <w:bookmarkEnd w:id="0"/>
      <w:r w:rsidRPr="000C3017">
        <w:rPr>
          <w:sz w:val="28"/>
          <w:szCs w:val="28"/>
        </w:rPr>
        <w:t xml:space="preserve">Dr. </w:t>
      </w:r>
      <w:r w:rsidR="00B958CB" w:rsidRPr="00B958CB">
        <w:rPr>
          <w:sz w:val="28"/>
          <w:szCs w:val="28"/>
        </w:rPr>
        <w:t>GÁLL</w:t>
      </w:r>
      <w:r w:rsidR="005E2B2A">
        <w:rPr>
          <w:sz w:val="28"/>
          <w:szCs w:val="28"/>
        </w:rPr>
        <w:t xml:space="preserve"> </w:t>
      </w:r>
      <w:r w:rsidR="005E2B2A">
        <w:rPr>
          <w:sz w:val="28"/>
          <w:szCs w:val="28"/>
        </w:rPr>
        <w:t>Ervin</w:t>
      </w:r>
      <w:r w:rsidRPr="000C3017">
        <w:rPr>
          <w:sz w:val="28"/>
          <w:szCs w:val="28"/>
        </w:rPr>
        <w:t xml:space="preserve">, cu titlul: </w:t>
      </w:r>
      <w:r w:rsidR="00B958CB" w:rsidRPr="00B958CB">
        <w:rPr>
          <w:i/>
          <w:sz w:val="28"/>
          <w:szCs w:val="28"/>
        </w:rPr>
        <w:t>Migrație, cronologie și ritualuri funerare. Analize cronologice și probleme ale eterogenității culturale în</w:t>
      </w:r>
      <w:r w:rsidR="00B958CB">
        <w:rPr>
          <w:i/>
          <w:sz w:val="28"/>
          <w:szCs w:val="28"/>
        </w:rPr>
        <w:t xml:space="preserve"> </w:t>
      </w:r>
      <w:r w:rsidR="00B958CB" w:rsidRPr="00B958CB">
        <w:rPr>
          <w:i/>
          <w:sz w:val="28"/>
          <w:szCs w:val="28"/>
        </w:rPr>
        <w:t>regiunile de la est de Tisa în lumina descoperirilor funerare (ultima treime a secolului VI-primele două treimi</w:t>
      </w:r>
      <w:r w:rsidR="00B958CB">
        <w:rPr>
          <w:i/>
          <w:sz w:val="28"/>
          <w:szCs w:val="28"/>
        </w:rPr>
        <w:t xml:space="preserve"> </w:t>
      </w:r>
      <w:r w:rsidR="00B958CB" w:rsidRPr="00B958CB">
        <w:rPr>
          <w:i/>
          <w:sz w:val="28"/>
          <w:szCs w:val="28"/>
        </w:rPr>
        <w:t>ale secolului VII)</w:t>
      </w:r>
      <w:r w:rsidR="000C3017" w:rsidRPr="000C3017">
        <w:rPr>
          <w:i/>
          <w:sz w:val="28"/>
          <w:szCs w:val="28"/>
        </w:rPr>
        <w:t>.</w:t>
      </w:r>
    </w:p>
    <w:p w:rsidR="000C3017" w:rsidRPr="000C3017" w:rsidRDefault="000C3017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33D" w:rsidRPr="000C3017" w:rsidRDefault="00E4333D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3017">
        <w:rPr>
          <w:sz w:val="28"/>
          <w:szCs w:val="28"/>
        </w:rPr>
        <w:t xml:space="preserve">Şedinţa va avea loc în sala </w:t>
      </w:r>
      <w:r w:rsidR="00B958CB">
        <w:rPr>
          <w:sz w:val="28"/>
          <w:szCs w:val="28"/>
        </w:rPr>
        <w:t>de conferințe, P2-363, aripa de vest</w:t>
      </w:r>
      <w:r w:rsidR="000C3017" w:rsidRPr="000C3017">
        <w:rPr>
          <w:sz w:val="28"/>
          <w:szCs w:val="28"/>
        </w:rPr>
        <w:t>, Calea 1</w:t>
      </w:r>
      <w:r w:rsidRPr="000C3017">
        <w:rPr>
          <w:sz w:val="28"/>
          <w:szCs w:val="28"/>
        </w:rPr>
        <w:t>3 Septembrie, nr.13,</w:t>
      </w:r>
      <w:r w:rsidR="000C3017" w:rsidRPr="000C3017">
        <w:rPr>
          <w:sz w:val="28"/>
          <w:szCs w:val="28"/>
        </w:rPr>
        <w:t xml:space="preserve"> sector 5,</w:t>
      </w:r>
      <w:r w:rsidRPr="000C3017">
        <w:rPr>
          <w:sz w:val="28"/>
          <w:szCs w:val="28"/>
        </w:rPr>
        <w:t xml:space="preserve"> Bucureşti.</w:t>
      </w:r>
    </w:p>
    <w:p w:rsidR="000C3017" w:rsidRPr="000C3017" w:rsidRDefault="000C3017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33D" w:rsidRPr="000C3017" w:rsidRDefault="00E4333D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3017">
        <w:rPr>
          <w:sz w:val="28"/>
          <w:szCs w:val="28"/>
        </w:rPr>
        <w:t>Componenţa comisiei de abilitare</w:t>
      </w:r>
      <w:r w:rsidR="00233F3F">
        <w:rPr>
          <w:color w:val="FF0000"/>
          <w:sz w:val="28"/>
          <w:szCs w:val="28"/>
        </w:rPr>
        <w:t xml:space="preserve"> </w:t>
      </w:r>
      <w:r w:rsidRPr="000C3017">
        <w:rPr>
          <w:sz w:val="28"/>
          <w:szCs w:val="28"/>
        </w:rPr>
        <w:t>este următoarea:</w:t>
      </w:r>
    </w:p>
    <w:p w:rsidR="000C3017" w:rsidRPr="005E2B2A" w:rsidRDefault="000C3017" w:rsidP="000C3017">
      <w:pPr>
        <w:spacing w:after="0" w:line="360" w:lineRule="auto"/>
        <w:jc w:val="both"/>
        <w:rPr>
          <w:rStyle w:val="Bodytext2"/>
          <w:lang w:val="ro-RO"/>
        </w:rPr>
      </w:pPr>
      <w:r w:rsidRPr="00A50FA4">
        <w:rPr>
          <w:rStyle w:val="Bodytext2"/>
          <w:lang w:val="ro-RO"/>
        </w:rPr>
        <w:t xml:space="preserve">Președinte: Dr. </w:t>
      </w:r>
      <w:r w:rsidR="005E2B2A">
        <w:rPr>
          <w:rStyle w:val="Bodytext2"/>
          <w:lang w:val="ro-RO"/>
        </w:rPr>
        <w:t xml:space="preserve">ISTRATE Daniela </w:t>
      </w:r>
      <w:r w:rsidR="005E2B2A" w:rsidRPr="005E2B2A">
        <w:rPr>
          <w:rStyle w:val="Bodytext2"/>
          <w:lang w:val="ro-RO"/>
        </w:rPr>
        <w:t>Veronica</w:t>
      </w:r>
      <w:r w:rsidRPr="005E2B2A">
        <w:rPr>
          <w:rStyle w:val="Bodytext2"/>
          <w:lang w:val="ro-RO"/>
        </w:rPr>
        <w:t>, Institutul de Arheologie “Vasile Pârvan” al Academiei Române</w:t>
      </w:r>
    </w:p>
    <w:p w:rsidR="000C3017" w:rsidRPr="005E2B2A" w:rsidRDefault="000C3017" w:rsidP="000C3017">
      <w:pPr>
        <w:spacing w:after="0" w:line="360" w:lineRule="auto"/>
        <w:jc w:val="both"/>
        <w:rPr>
          <w:rStyle w:val="Bodytext2"/>
          <w:lang w:val="ro-RO"/>
        </w:rPr>
      </w:pPr>
      <w:r w:rsidRPr="005E2B2A">
        <w:rPr>
          <w:rStyle w:val="Bodytext2"/>
          <w:lang w:val="ro-RO"/>
        </w:rPr>
        <w:t>Membri :</w:t>
      </w:r>
      <w:r w:rsidR="00233F3F" w:rsidRPr="005E2B2A">
        <w:rPr>
          <w:rStyle w:val="Bodytext2"/>
          <w:lang w:val="ro-RO"/>
        </w:rPr>
        <w:t xml:space="preserve"> Dr.</w:t>
      </w:r>
      <w:r w:rsidRPr="005E2B2A">
        <w:rPr>
          <w:rStyle w:val="Bodytext2"/>
          <w:lang w:val="ro-RO"/>
        </w:rPr>
        <w:t xml:space="preserve"> </w:t>
      </w:r>
      <w:r w:rsidR="005E2B2A" w:rsidRPr="005E2B2A">
        <w:rPr>
          <w:rStyle w:val="Bodytext2"/>
          <w:lang w:val="ro-RO"/>
        </w:rPr>
        <w:t>PINTER Karl Zeno</w:t>
      </w:r>
      <w:r w:rsidRPr="005E2B2A">
        <w:rPr>
          <w:rStyle w:val="Bodytext2"/>
          <w:lang w:val="ro-RO"/>
        </w:rPr>
        <w:t xml:space="preserve">, </w:t>
      </w:r>
      <w:r w:rsidR="005E2B2A" w:rsidRPr="005E2B2A">
        <w:rPr>
          <w:rStyle w:val="fontstyle01"/>
          <w:sz w:val="28"/>
          <w:szCs w:val="28"/>
          <w:lang w:val="ro-RO"/>
        </w:rPr>
        <w:t>Universitatea „Lucian Blaga”, Sibiu</w:t>
      </w:r>
    </w:p>
    <w:p w:rsidR="000C3017" w:rsidRPr="005E2B2A" w:rsidRDefault="000C3017" w:rsidP="000C3017">
      <w:pPr>
        <w:spacing w:after="0" w:line="360" w:lineRule="auto"/>
        <w:ind w:firstLine="708"/>
        <w:jc w:val="both"/>
        <w:rPr>
          <w:sz w:val="28"/>
          <w:szCs w:val="28"/>
          <w:lang w:val="ro-RO"/>
        </w:rPr>
      </w:pPr>
      <w:r w:rsidRPr="005E2B2A">
        <w:rPr>
          <w:rStyle w:val="Bodytext2"/>
          <w:lang w:val="ro-RO"/>
        </w:rPr>
        <w:t xml:space="preserve">     </w:t>
      </w:r>
      <w:r w:rsidR="00233F3F" w:rsidRPr="005E2B2A">
        <w:rPr>
          <w:rStyle w:val="Bodytext2"/>
          <w:lang w:val="ro-RO"/>
        </w:rPr>
        <w:t>Dr.</w:t>
      </w:r>
      <w:r w:rsidR="005E2B2A" w:rsidRPr="005E2B2A">
        <w:rPr>
          <w:rStyle w:val="Bodytext2"/>
          <w:lang w:val="ro-RO"/>
        </w:rPr>
        <w:t xml:space="preserve"> ȚIPLIC Ioan Marian</w:t>
      </w:r>
      <w:r w:rsidRPr="005E2B2A">
        <w:rPr>
          <w:rStyle w:val="Bodytext2"/>
          <w:lang w:val="ro-RO"/>
        </w:rPr>
        <w:t xml:space="preserve">, </w:t>
      </w:r>
      <w:r w:rsidR="005E2B2A" w:rsidRPr="005E2B2A">
        <w:rPr>
          <w:rStyle w:val="fontstyle01"/>
          <w:sz w:val="28"/>
          <w:szCs w:val="28"/>
          <w:lang w:val="ro-RO"/>
        </w:rPr>
        <w:t>Universitatea „Lucian Blaga”, Sibiu</w:t>
      </w:r>
    </w:p>
    <w:p w:rsidR="00E4333D" w:rsidRPr="00A50FA4" w:rsidRDefault="00E4333D">
      <w:pPr>
        <w:rPr>
          <w:lang w:val="ro-RO"/>
        </w:rPr>
      </w:pPr>
    </w:p>
    <w:sectPr w:rsidR="00E4333D" w:rsidRPr="00A5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D"/>
    <w:rsid w:val="000313B4"/>
    <w:rsid w:val="000507C9"/>
    <w:rsid w:val="000C3017"/>
    <w:rsid w:val="00233F3F"/>
    <w:rsid w:val="003F1211"/>
    <w:rsid w:val="005E2B2A"/>
    <w:rsid w:val="00A50FA4"/>
    <w:rsid w:val="00B958CB"/>
    <w:rsid w:val="00E4333D"/>
    <w:rsid w:val="00E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43E0-3E29-4B72-9CB7-7346C4C3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E433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333D"/>
    <w:rPr>
      <w:color w:val="0000FF"/>
      <w:u w:val="single"/>
    </w:rPr>
  </w:style>
  <w:style w:type="paragraph" w:customStyle="1" w:styleId="style5">
    <w:name w:val="style5"/>
    <w:basedOn w:val="Normal"/>
    <w:rsid w:val="00E4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1"/>
    <w:rsid w:val="000C30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C3017"/>
    <w:pPr>
      <w:widowControl w:val="0"/>
      <w:shd w:val="clear" w:color="auto" w:fill="FFFFFF"/>
      <w:spacing w:after="0" w:line="322" w:lineRule="exact"/>
      <w:ind w:hanging="1480"/>
      <w:jc w:val="center"/>
    </w:pPr>
    <w:rPr>
      <w:rFonts w:ascii="Times New Roman" w:hAnsi="Times New Roman" w:cs="Times New Roman"/>
      <w:sz w:val="28"/>
      <w:szCs w:val="28"/>
      <w:lang w:val="ro-RO"/>
    </w:rPr>
  </w:style>
  <w:style w:type="character" w:customStyle="1" w:styleId="fontstyle01">
    <w:name w:val="fontstyle01"/>
    <w:rsid w:val="005E2B2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1</cp:lastModifiedBy>
  <cp:revision>5</cp:revision>
  <dcterms:created xsi:type="dcterms:W3CDTF">2022-06-15T12:47:00Z</dcterms:created>
  <dcterms:modified xsi:type="dcterms:W3CDTF">2023-04-01T13:06:00Z</dcterms:modified>
</cp:coreProperties>
</file>