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EE70" w14:textId="77777777" w:rsidR="003942CD" w:rsidRDefault="003942CD" w:rsidP="003942CD">
      <w:pPr>
        <w:jc w:val="both"/>
        <w:rPr>
          <w:rFonts w:ascii="Times New Roman" w:hAnsi="Times New Roman" w:cs="Times New Roman"/>
          <w:sz w:val="28"/>
          <w:szCs w:val="28"/>
        </w:rPr>
      </w:pPr>
    </w:p>
    <w:p w14:paraId="330C330D" w14:textId="77777777" w:rsidR="003942CD" w:rsidRDefault="003942CD" w:rsidP="003942CD">
      <w:pPr>
        <w:autoSpaceDE w:val="0"/>
        <w:autoSpaceDN w:val="0"/>
        <w:adjustRightInd w:val="0"/>
        <w:spacing w:after="0" w:line="240" w:lineRule="auto"/>
        <w:jc w:val="both"/>
        <w:rPr>
          <w:rFonts w:ascii="Times New Roman" w:hAnsi="Times New Roman" w:cs="Times New Roman"/>
          <w:b/>
          <w:bCs/>
          <w:sz w:val="32"/>
          <w:szCs w:val="32"/>
        </w:rPr>
      </w:pPr>
      <w:r w:rsidRPr="00C544CA">
        <w:rPr>
          <w:rFonts w:ascii="Calibri" w:hAnsi="Calibri"/>
          <w:noProof/>
          <w:sz w:val="28"/>
          <w:szCs w:val="28"/>
        </w:rPr>
        <w:drawing>
          <wp:anchor distT="0" distB="0" distL="114300" distR="114300" simplePos="0" relativeHeight="251659264" behindDoc="1" locked="0" layoutInCell="1" allowOverlap="1" wp14:anchorId="54156B57" wp14:editId="54C3C79D">
            <wp:simplePos x="0" y="0"/>
            <wp:positionH relativeFrom="page">
              <wp:align>center</wp:align>
            </wp:positionH>
            <wp:positionV relativeFrom="paragraph">
              <wp:posOffset>6350</wp:posOffset>
            </wp:positionV>
            <wp:extent cx="990600" cy="990600"/>
            <wp:effectExtent l="0" t="0" r="0" b="0"/>
            <wp:wrapNone/>
            <wp:docPr id="3" name="Picture 3" descr="sigla%20academie%20nou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20academie%20nou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F5701" w14:textId="77777777" w:rsidR="003942CD" w:rsidRDefault="003942CD" w:rsidP="003942CD">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14:paraId="4589C709" w14:textId="77777777" w:rsidR="003942CD" w:rsidRDefault="003942CD" w:rsidP="003942CD">
      <w:pPr>
        <w:autoSpaceDE w:val="0"/>
        <w:autoSpaceDN w:val="0"/>
        <w:adjustRightInd w:val="0"/>
        <w:spacing w:after="0" w:line="240" w:lineRule="auto"/>
        <w:jc w:val="both"/>
        <w:rPr>
          <w:rFonts w:ascii="Times New Roman" w:hAnsi="Times New Roman" w:cs="Times New Roman"/>
          <w:b/>
          <w:bCs/>
          <w:sz w:val="32"/>
          <w:szCs w:val="32"/>
        </w:rPr>
      </w:pPr>
    </w:p>
    <w:p w14:paraId="51A57FE8" w14:textId="77777777" w:rsidR="003942CD" w:rsidRDefault="003942CD" w:rsidP="003942CD">
      <w:pPr>
        <w:autoSpaceDE w:val="0"/>
        <w:autoSpaceDN w:val="0"/>
        <w:adjustRightInd w:val="0"/>
        <w:spacing w:after="0" w:line="240" w:lineRule="auto"/>
        <w:jc w:val="both"/>
        <w:rPr>
          <w:rFonts w:ascii="Times New Roman" w:hAnsi="Times New Roman" w:cs="Times New Roman"/>
          <w:b/>
          <w:bCs/>
          <w:sz w:val="32"/>
          <w:szCs w:val="32"/>
        </w:rPr>
      </w:pPr>
    </w:p>
    <w:p w14:paraId="5528C6BD" w14:textId="77777777" w:rsidR="003942CD" w:rsidRDefault="003942CD" w:rsidP="003942CD">
      <w:pPr>
        <w:autoSpaceDE w:val="0"/>
        <w:autoSpaceDN w:val="0"/>
        <w:adjustRightInd w:val="0"/>
        <w:spacing w:after="0" w:line="240" w:lineRule="auto"/>
        <w:jc w:val="both"/>
        <w:rPr>
          <w:rFonts w:ascii="Times New Roman" w:hAnsi="Times New Roman" w:cs="Times New Roman"/>
          <w:b/>
          <w:bCs/>
          <w:sz w:val="32"/>
          <w:szCs w:val="32"/>
        </w:rPr>
      </w:pPr>
    </w:p>
    <w:p w14:paraId="185D2A3D" w14:textId="77777777" w:rsidR="003942CD" w:rsidRDefault="003942CD" w:rsidP="003942CD">
      <w:pPr>
        <w:autoSpaceDE w:val="0"/>
        <w:autoSpaceDN w:val="0"/>
        <w:adjustRightInd w:val="0"/>
        <w:spacing w:after="0" w:line="240" w:lineRule="auto"/>
        <w:jc w:val="center"/>
        <w:rPr>
          <w:rFonts w:ascii="Times New Roman,Bold" w:hAnsi="Times New Roman,Bold" w:cs="Times New Roman,Bold"/>
          <w:b/>
          <w:bCs/>
          <w:sz w:val="32"/>
          <w:szCs w:val="32"/>
        </w:rPr>
      </w:pPr>
      <w:r>
        <w:rPr>
          <w:rFonts w:ascii="Times New Roman" w:hAnsi="Times New Roman" w:cs="Times New Roman"/>
          <w:b/>
          <w:bCs/>
          <w:sz w:val="32"/>
          <w:szCs w:val="32"/>
        </w:rPr>
        <w:t>ACADEMIA ROMÂ</w:t>
      </w:r>
      <w:r>
        <w:rPr>
          <w:rFonts w:ascii="Times New Roman,Bold" w:hAnsi="Times New Roman,Bold" w:cs="Times New Roman,Bold"/>
          <w:b/>
          <w:bCs/>
          <w:sz w:val="32"/>
          <w:szCs w:val="32"/>
        </w:rPr>
        <w:t>NĂ</w:t>
      </w:r>
    </w:p>
    <w:p w14:paraId="492A1703" w14:textId="77777777" w:rsidR="003942CD" w:rsidRDefault="003942CD" w:rsidP="003942CD">
      <w:pPr>
        <w:autoSpaceDE w:val="0"/>
        <w:autoSpaceDN w:val="0"/>
        <w:adjustRightInd w:val="0"/>
        <w:spacing w:after="0" w:line="240" w:lineRule="auto"/>
        <w:jc w:val="center"/>
        <w:rPr>
          <w:rFonts w:ascii="Times New Roman,Bold" w:hAnsi="Times New Roman,Bold" w:cs="Times New Roman,Bold"/>
          <w:b/>
          <w:bCs/>
          <w:sz w:val="32"/>
          <w:szCs w:val="32"/>
        </w:rPr>
      </w:pPr>
      <w:r>
        <w:rPr>
          <w:rFonts w:ascii="Times New Roman,Bold" w:hAnsi="Times New Roman,Bold" w:cs="Times New Roman,Bold"/>
          <w:b/>
          <w:bCs/>
          <w:sz w:val="32"/>
          <w:szCs w:val="32"/>
        </w:rPr>
        <w:t>Şcoala de Studii Avansate a Academiei Române</w:t>
      </w:r>
    </w:p>
    <w:p w14:paraId="276F05F3" w14:textId="77777777" w:rsidR="0012393C" w:rsidRDefault="003942CD" w:rsidP="0012393C">
      <w:pPr>
        <w:autoSpaceDE w:val="0"/>
        <w:autoSpaceDN w:val="0"/>
        <w:adjustRightInd w:val="0"/>
        <w:spacing w:after="0" w:line="240" w:lineRule="auto"/>
        <w:jc w:val="center"/>
        <w:rPr>
          <w:rFonts w:ascii="Times New Roman,Bold" w:hAnsi="Times New Roman,Bold" w:cs="Times New Roman,Bold"/>
          <w:b/>
          <w:bCs/>
          <w:sz w:val="32"/>
          <w:szCs w:val="32"/>
        </w:rPr>
      </w:pPr>
      <w:r>
        <w:rPr>
          <w:rFonts w:ascii="Times New Roman,Bold" w:hAnsi="Times New Roman,Bold" w:cs="Times New Roman,Bold"/>
          <w:b/>
          <w:bCs/>
          <w:sz w:val="32"/>
          <w:szCs w:val="32"/>
        </w:rPr>
        <w:t xml:space="preserve">Institutul </w:t>
      </w:r>
      <w:r w:rsidR="0012393C" w:rsidRPr="00121975">
        <w:rPr>
          <w:rFonts w:ascii="Times New Roman,Bold" w:hAnsi="Times New Roman,Bold" w:cs="Times New Roman,Bold"/>
          <w:b/>
          <w:bCs/>
          <w:sz w:val="32"/>
          <w:szCs w:val="32"/>
        </w:rPr>
        <w:t>de Arheologie ”Vasile Pârvan”</w:t>
      </w:r>
    </w:p>
    <w:p w14:paraId="18CC8AAF" w14:textId="694411F8" w:rsidR="003942CD" w:rsidRDefault="003942CD" w:rsidP="003942CD">
      <w:pPr>
        <w:autoSpaceDE w:val="0"/>
        <w:autoSpaceDN w:val="0"/>
        <w:adjustRightInd w:val="0"/>
        <w:spacing w:after="0" w:line="240" w:lineRule="auto"/>
        <w:jc w:val="center"/>
        <w:rPr>
          <w:rFonts w:ascii="Times New Roman,Bold" w:hAnsi="Times New Roman,Bold" w:cs="Times New Roman,Bold"/>
          <w:b/>
          <w:bCs/>
          <w:sz w:val="32"/>
          <w:szCs w:val="32"/>
        </w:rPr>
      </w:pPr>
    </w:p>
    <w:p w14:paraId="79F11CD5" w14:textId="77777777" w:rsidR="003942CD" w:rsidRDefault="003942CD" w:rsidP="003942CD">
      <w:pPr>
        <w:autoSpaceDE w:val="0"/>
        <w:autoSpaceDN w:val="0"/>
        <w:adjustRightInd w:val="0"/>
        <w:spacing w:after="0" w:line="240" w:lineRule="auto"/>
        <w:jc w:val="both"/>
        <w:rPr>
          <w:rFonts w:ascii="Times New Roman,Bold" w:hAnsi="Times New Roman,Bold" w:cs="Times New Roman,Bold"/>
          <w:b/>
          <w:bCs/>
          <w:sz w:val="32"/>
          <w:szCs w:val="32"/>
        </w:rPr>
      </w:pPr>
    </w:p>
    <w:p w14:paraId="6B7772FC" w14:textId="77777777" w:rsidR="003942CD" w:rsidRDefault="003942CD" w:rsidP="003942CD">
      <w:pPr>
        <w:autoSpaceDE w:val="0"/>
        <w:autoSpaceDN w:val="0"/>
        <w:adjustRightInd w:val="0"/>
        <w:spacing w:after="0" w:line="240" w:lineRule="auto"/>
        <w:jc w:val="both"/>
        <w:rPr>
          <w:rFonts w:ascii="Times New Roman" w:hAnsi="Times New Roman" w:cs="Times New Roman"/>
          <w:sz w:val="32"/>
          <w:szCs w:val="32"/>
        </w:rPr>
      </w:pPr>
    </w:p>
    <w:p w14:paraId="6083274E" w14:textId="77777777" w:rsidR="003942CD" w:rsidRDefault="003942CD" w:rsidP="003942CD">
      <w:pPr>
        <w:pStyle w:val="Default"/>
        <w:jc w:val="both"/>
      </w:pPr>
    </w:p>
    <w:p w14:paraId="2287BB9F" w14:textId="77777777" w:rsidR="003942CD" w:rsidRDefault="003942CD" w:rsidP="003942CD">
      <w:pPr>
        <w:autoSpaceDE w:val="0"/>
        <w:autoSpaceDN w:val="0"/>
        <w:adjustRightInd w:val="0"/>
        <w:spacing w:after="0" w:line="240" w:lineRule="auto"/>
        <w:jc w:val="center"/>
        <w:rPr>
          <w:b/>
          <w:bCs/>
          <w:sz w:val="40"/>
          <w:szCs w:val="40"/>
        </w:rPr>
      </w:pPr>
      <w:r>
        <w:rPr>
          <w:b/>
          <w:bCs/>
          <w:sz w:val="40"/>
          <w:szCs w:val="40"/>
        </w:rPr>
        <w:t>REZUMATUL TEZEI</w:t>
      </w:r>
      <w:r w:rsidRPr="007F526D">
        <w:rPr>
          <w:b/>
          <w:bCs/>
          <w:sz w:val="40"/>
          <w:szCs w:val="40"/>
        </w:rPr>
        <w:t xml:space="preserve"> DE DOCTORAT</w:t>
      </w:r>
    </w:p>
    <w:p w14:paraId="4C3585E6" w14:textId="77777777" w:rsidR="003942CD" w:rsidRPr="007F526D" w:rsidRDefault="003942CD" w:rsidP="003942CD">
      <w:pPr>
        <w:autoSpaceDE w:val="0"/>
        <w:autoSpaceDN w:val="0"/>
        <w:adjustRightInd w:val="0"/>
        <w:spacing w:after="0" w:line="240" w:lineRule="auto"/>
        <w:jc w:val="both"/>
        <w:rPr>
          <w:rFonts w:ascii="Times New Roman" w:hAnsi="Times New Roman" w:cs="Times New Roman"/>
          <w:sz w:val="40"/>
          <w:szCs w:val="40"/>
        </w:rPr>
      </w:pPr>
    </w:p>
    <w:p w14:paraId="3C5E98CE" w14:textId="77777777" w:rsidR="003942CD" w:rsidRDefault="003942CD" w:rsidP="003942CD">
      <w:pPr>
        <w:autoSpaceDE w:val="0"/>
        <w:autoSpaceDN w:val="0"/>
        <w:adjustRightInd w:val="0"/>
        <w:spacing w:after="0" w:line="240" w:lineRule="auto"/>
        <w:jc w:val="both"/>
        <w:rPr>
          <w:rFonts w:ascii="Times New Roman" w:hAnsi="Times New Roman" w:cs="Times New Roman"/>
          <w:sz w:val="32"/>
          <w:szCs w:val="32"/>
        </w:rPr>
      </w:pPr>
    </w:p>
    <w:p w14:paraId="0B69BE45" w14:textId="77777777" w:rsidR="000D647C" w:rsidRPr="000D647C" w:rsidRDefault="000D647C" w:rsidP="000D647C">
      <w:pPr>
        <w:autoSpaceDE w:val="0"/>
        <w:autoSpaceDN w:val="0"/>
        <w:adjustRightInd w:val="0"/>
        <w:spacing w:after="0" w:line="240" w:lineRule="auto"/>
        <w:jc w:val="center"/>
        <w:rPr>
          <w:rFonts w:ascii="Times New Roman" w:hAnsi="Times New Roman" w:cs="Times New Roman"/>
          <w:sz w:val="32"/>
          <w:szCs w:val="32"/>
        </w:rPr>
      </w:pPr>
      <w:r w:rsidRPr="000D647C">
        <w:rPr>
          <w:rFonts w:ascii="Times New Roman" w:hAnsi="Times New Roman" w:cs="Times New Roman"/>
          <w:sz w:val="32"/>
          <w:szCs w:val="32"/>
        </w:rPr>
        <w:t>MANIFESTĂRI ALE PROPAGANDEI PUTERII ROMANE ÎN MOESIA INFERIOR</w:t>
      </w:r>
    </w:p>
    <w:p w14:paraId="72B5266B" w14:textId="77777777" w:rsidR="000D647C" w:rsidRPr="000D647C" w:rsidRDefault="000D647C" w:rsidP="000D647C">
      <w:pPr>
        <w:autoSpaceDE w:val="0"/>
        <w:autoSpaceDN w:val="0"/>
        <w:adjustRightInd w:val="0"/>
        <w:spacing w:after="0" w:line="240" w:lineRule="auto"/>
        <w:jc w:val="center"/>
        <w:rPr>
          <w:rFonts w:ascii="Times New Roman" w:hAnsi="Times New Roman" w:cs="Times New Roman"/>
          <w:sz w:val="32"/>
          <w:szCs w:val="32"/>
        </w:rPr>
      </w:pPr>
      <w:r w:rsidRPr="000D647C">
        <w:rPr>
          <w:rFonts w:ascii="Times New Roman" w:hAnsi="Times New Roman" w:cs="Times New Roman"/>
          <w:sz w:val="32"/>
          <w:szCs w:val="32"/>
        </w:rPr>
        <w:t>(193 - 218 p.Chr.)</w:t>
      </w:r>
    </w:p>
    <w:p w14:paraId="2A8FD068" w14:textId="77777777" w:rsidR="000D647C" w:rsidRPr="000D647C" w:rsidRDefault="000D647C" w:rsidP="000D647C">
      <w:pPr>
        <w:autoSpaceDE w:val="0"/>
        <w:autoSpaceDN w:val="0"/>
        <w:adjustRightInd w:val="0"/>
        <w:spacing w:after="0" w:line="240" w:lineRule="auto"/>
        <w:jc w:val="center"/>
        <w:rPr>
          <w:rFonts w:ascii="Times New Roman" w:hAnsi="Times New Roman" w:cs="Times New Roman"/>
          <w:sz w:val="32"/>
          <w:szCs w:val="32"/>
        </w:rPr>
      </w:pPr>
      <w:r w:rsidRPr="000D647C">
        <w:rPr>
          <w:rFonts w:ascii="Times New Roman" w:hAnsi="Times New Roman" w:cs="Times New Roman"/>
          <w:sz w:val="32"/>
          <w:szCs w:val="32"/>
        </w:rPr>
        <w:t>–</w:t>
      </w:r>
    </w:p>
    <w:p w14:paraId="192CAD2C" w14:textId="6A3AF13B" w:rsidR="003942CD" w:rsidRDefault="000D647C" w:rsidP="000D647C">
      <w:pPr>
        <w:autoSpaceDE w:val="0"/>
        <w:autoSpaceDN w:val="0"/>
        <w:adjustRightInd w:val="0"/>
        <w:spacing w:after="0" w:line="240" w:lineRule="auto"/>
        <w:jc w:val="center"/>
        <w:rPr>
          <w:rFonts w:ascii="Times New Roman" w:hAnsi="Times New Roman" w:cs="Times New Roman"/>
          <w:sz w:val="32"/>
          <w:szCs w:val="32"/>
        </w:rPr>
      </w:pPr>
      <w:r w:rsidRPr="000D647C">
        <w:rPr>
          <w:rFonts w:ascii="Times New Roman" w:hAnsi="Times New Roman" w:cs="Times New Roman"/>
          <w:sz w:val="32"/>
          <w:szCs w:val="32"/>
        </w:rPr>
        <w:t>EVIDENȚE NUMISMATICE</w:t>
      </w:r>
    </w:p>
    <w:p w14:paraId="61FC359E" w14:textId="77777777" w:rsidR="003942CD" w:rsidRDefault="003942CD" w:rsidP="003942CD">
      <w:pPr>
        <w:autoSpaceDE w:val="0"/>
        <w:autoSpaceDN w:val="0"/>
        <w:adjustRightInd w:val="0"/>
        <w:spacing w:after="0" w:line="240" w:lineRule="auto"/>
        <w:jc w:val="both"/>
        <w:rPr>
          <w:rFonts w:ascii="Times New Roman" w:hAnsi="Times New Roman" w:cs="Times New Roman"/>
          <w:sz w:val="32"/>
          <w:szCs w:val="32"/>
        </w:rPr>
      </w:pPr>
    </w:p>
    <w:p w14:paraId="451BE057" w14:textId="77777777" w:rsidR="003942CD" w:rsidRDefault="003942CD" w:rsidP="003942CD">
      <w:pPr>
        <w:autoSpaceDE w:val="0"/>
        <w:autoSpaceDN w:val="0"/>
        <w:adjustRightInd w:val="0"/>
        <w:spacing w:after="0" w:line="240" w:lineRule="auto"/>
        <w:jc w:val="both"/>
        <w:rPr>
          <w:rFonts w:ascii="Times New Roman" w:hAnsi="Times New Roman" w:cs="Times New Roman"/>
          <w:sz w:val="32"/>
          <w:szCs w:val="32"/>
        </w:rPr>
      </w:pPr>
    </w:p>
    <w:p w14:paraId="597A3488" w14:textId="77777777" w:rsidR="003942CD" w:rsidRDefault="003942CD" w:rsidP="003942CD">
      <w:pPr>
        <w:autoSpaceDE w:val="0"/>
        <w:autoSpaceDN w:val="0"/>
        <w:adjustRightInd w:val="0"/>
        <w:spacing w:after="0" w:line="240" w:lineRule="auto"/>
        <w:jc w:val="both"/>
        <w:rPr>
          <w:rFonts w:ascii="Times New Roman" w:hAnsi="Times New Roman" w:cs="Times New Roman"/>
          <w:sz w:val="32"/>
          <w:szCs w:val="32"/>
        </w:rPr>
      </w:pPr>
    </w:p>
    <w:p w14:paraId="403E37D2" w14:textId="77777777" w:rsidR="003942CD" w:rsidRPr="007F526D" w:rsidRDefault="003942CD" w:rsidP="003942CD">
      <w:pPr>
        <w:pStyle w:val="Default"/>
        <w:jc w:val="both"/>
      </w:pPr>
    </w:p>
    <w:p w14:paraId="2DF05B24" w14:textId="77777777" w:rsidR="003942CD" w:rsidRPr="007F526D" w:rsidRDefault="003942CD" w:rsidP="003942CD">
      <w:pPr>
        <w:pStyle w:val="Default"/>
        <w:jc w:val="both"/>
      </w:pPr>
      <w:r w:rsidRPr="007F526D">
        <w:t xml:space="preserve"> </w:t>
      </w:r>
      <w:r w:rsidRPr="007F526D">
        <w:rPr>
          <w:b/>
          <w:bCs/>
        </w:rPr>
        <w:t xml:space="preserve">CONDUCĂTOR DE DOCTORAT: </w:t>
      </w:r>
    </w:p>
    <w:p w14:paraId="7E9D9A4B" w14:textId="77777777" w:rsidR="000D647C" w:rsidRDefault="000D647C" w:rsidP="000D647C">
      <w:pPr>
        <w:pStyle w:val="Default"/>
        <w:jc w:val="both"/>
      </w:pPr>
      <w:r>
        <w:t>Prof. Univ. Dr. Constantin Petolescu-</w:t>
      </w:r>
    </w:p>
    <w:p w14:paraId="78E54479" w14:textId="7F351824" w:rsidR="003942CD" w:rsidRPr="007F526D" w:rsidRDefault="000D647C" w:rsidP="000D647C">
      <w:pPr>
        <w:pStyle w:val="Default"/>
        <w:jc w:val="both"/>
      </w:pPr>
      <w:r>
        <w:t>membru corespondent al Academiei Române</w:t>
      </w:r>
    </w:p>
    <w:p w14:paraId="0E80D257" w14:textId="32EC28AC" w:rsidR="003942CD" w:rsidRDefault="003942CD" w:rsidP="003942CD">
      <w:pPr>
        <w:pStyle w:val="Default"/>
        <w:ind w:left="6372" w:firstLine="708"/>
        <w:jc w:val="both"/>
        <w:rPr>
          <w:b/>
          <w:bCs/>
        </w:rPr>
      </w:pPr>
      <w:r w:rsidRPr="007F526D">
        <w:rPr>
          <w:b/>
          <w:bCs/>
        </w:rPr>
        <w:t xml:space="preserve">DOCTORAND: </w:t>
      </w:r>
    </w:p>
    <w:p w14:paraId="28E1113F" w14:textId="4DCCCF82" w:rsidR="000D647C" w:rsidRPr="007F526D" w:rsidRDefault="000D647C" w:rsidP="000D647C">
      <w:pPr>
        <w:pStyle w:val="Default"/>
        <w:jc w:val="both"/>
      </w:pPr>
      <w:r>
        <w:t xml:space="preserve">                                                                                                    </w:t>
      </w:r>
      <w:r w:rsidRPr="000D647C">
        <w:t>Corneliu Bogdan Nicolae Beldianu</w:t>
      </w:r>
    </w:p>
    <w:p w14:paraId="7F121B29" w14:textId="77777777" w:rsidR="003942CD" w:rsidRPr="007F526D" w:rsidRDefault="003942CD" w:rsidP="003942CD">
      <w:pPr>
        <w:autoSpaceDE w:val="0"/>
        <w:autoSpaceDN w:val="0"/>
        <w:adjustRightInd w:val="0"/>
        <w:spacing w:after="0" w:line="240" w:lineRule="auto"/>
        <w:jc w:val="both"/>
        <w:rPr>
          <w:rFonts w:ascii="Times New Roman" w:hAnsi="Times New Roman" w:cs="Times New Roman"/>
          <w:sz w:val="24"/>
          <w:szCs w:val="24"/>
        </w:rPr>
      </w:pPr>
    </w:p>
    <w:p w14:paraId="74A8DFA3" w14:textId="77777777" w:rsidR="003942CD" w:rsidRDefault="003942CD" w:rsidP="003942CD">
      <w:pPr>
        <w:autoSpaceDE w:val="0"/>
        <w:autoSpaceDN w:val="0"/>
        <w:adjustRightInd w:val="0"/>
        <w:spacing w:after="0" w:line="240" w:lineRule="auto"/>
        <w:jc w:val="both"/>
        <w:rPr>
          <w:rFonts w:ascii="Times New Roman" w:hAnsi="Times New Roman" w:cs="Times New Roman"/>
          <w:sz w:val="32"/>
          <w:szCs w:val="32"/>
        </w:rPr>
      </w:pPr>
    </w:p>
    <w:p w14:paraId="0D987837" w14:textId="77777777" w:rsidR="003942CD" w:rsidRDefault="003942CD" w:rsidP="003942CD">
      <w:pPr>
        <w:autoSpaceDE w:val="0"/>
        <w:autoSpaceDN w:val="0"/>
        <w:adjustRightInd w:val="0"/>
        <w:spacing w:after="0" w:line="240" w:lineRule="auto"/>
        <w:jc w:val="both"/>
        <w:rPr>
          <w:rFonts w:ascii="Times New Roman" w:hAnsi="Times New Roman" w:cs="Times New Roman"/>
          <w:sz w:val="32"/>
          <w:szCs w:val="32"/>
        </w:rPr>
      </w:pPr>
    </w:p>
    <w:p w14:paraId="0E86F1A3" w14:textId="77777777" w:rsidR="003942CD" w:rsidRDefault="003942CD" w:rsidP="003942CD">
      <w:pPr>
        <w:autoSpaceDE w:val="0"/>
        <w:autoSpaceDN w:val="0"/>
        <w:adjustRightInd w:val="0"/>
        <w:spacing w:after="0" w:line="240" w:lineRule="auto"/>
        <w:jc w:val="both"/>
        <w:rPr>
          <w:rFonts w:ascii="Times New Roman" w:hAnsi="Times New Roman" w:cs="Times New Roman"/>
          <w:sz w:val="32"/>
          <w:szCs w:val="32"/>
        </w:rPr>
      </w:pPr>
    </w:p>
    <w:p w14:paraId="69F0A1B3" w14:textId="77777777" w:rsidR="003942CD" w:rsidRDefault="003942CD" w:rsidP="003942CD">
      <w:pPr>
        <w:autoSpaceDE w:val="0"/>
        <w:autoSpaceDN w:val="0"/>
        <w:adjustRightInd w:val="0"/>
        <w:spacing w:after="0" w:line="240" w:lineRule="auto"/>
        <w:jc w:val="both"/>
        <w:rPr>
          <w:rFonts w:ascii="Times New Roman" w:hAnsi="Times New Roman" w:cs="Times New Roman"/>
          <w:sz w:val="32"/>
          <w:szCs w:val="32"/>
        </w:rPr>
      </w:pPr>
    </w:p>
    <w:p w14:paraId="4F7845AA" w14:textId="371C590E" w:rsidR="003942CD" w:rsidRDefault="003942CD" w:rsidP="003942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2022</w:t>
      </w:r>
    </w:p>
    <w:p w14:paraId="53F81728" w14:textId="77777777" w:rsidR="0012393C" w:rsidRDefault="0012393C" w:rsidP="0012393C">
      <w:pPr>
        <w:jc w:val="center"/>
        <w:rPr>
          <w:rFonts w:ascii="Times New Roman" w:hAnsi="Times New Roman" w:cs="Times New Roman"/>
          <w:b/>
          <w:sz w:val="28"/>
          <w:szCs w:val="28"/>
        </w:rPr>
      </w:pPr>
      <w:r>
        <w:rPr>
          <w:rFonts w:ascii="Times New Roman" w:hAnsi="Times New Roman" w:cs="Times New Roman"/>
          <w:b/>
          <w:sz w:val="28"/>
          <w:szCs w:val="28"/>
        </w:rPr>
        <w:lastRenderedPageBreak/>
        <w:t>Cuprins</w:t>
      </w:r>
    </w:p>
    <w:p w14:paraId="6F9D40B4" w14:textId="77777777" w:rsidR="0012393C" w:rsidRDefault="0012393C" w:rsidP="0012393C">
      <w:pPr>
        <w:jc w:val="center"/>
        <w:rPr>
          <w:rFonts w:ascii="Times New Roman" w:hAnsi="Times New Roman" w:cs="Times New Roman"/>
          <w:b/>
          <w:sz w:val="28"/>
          <w:szCs w:val="28"/>
        </w:rPr>
      </w:pPr>
    </w:p>
    <w:p w14:paraId="7EC83E29" w14:textId="77777777" w:rsidR="0012393C" w:rsidRDefault="0012393C" w:rsidP="0012393C">
      <w:pPr>
        <w:jc w:val="center"/>
        <w:rPr>
          <w:rFonts w:ascii="Times New Roman" w:hAnsi="Times New Roman" w:cs="Times New Roman"/>
          <w:b/>
          <w:sz w:val="28"/>
          <w:szCs w:val="28"/>
        </w:rPr>
      </w:pPr>
    </w:p>
    <w:p w14:paraId="6305A600" w14:textId="77777777" w:rsidR="0012393C" w:rsidRDefault="0012393C" w:rsidP="0012393C">
      <w:pPr>
        <w:jc w:val="center"/>
        <w:rPr>
          <w:rFonts w:ascii="Times New Roman" w:hAnsi="Times New Roman" w:cs="Times New Roman"/>
          <w:b/>
          <w:sz w:val="28"/>
          <w:szCs w:val="28"/>
        </w:rPr>
      </w:pPr>
    </w:p>
    <w:p w14:paraId="6ABE389F" w14:textId="77777777" w:rsidR="0012393C" w:rsidRPr="00D50BDD" w:rsidRDefault="0012393C" w:rsidP="0012393C">
      <w:pPr>
        <w:autoSpaceDE w:val="0"/>
        <w:autoSpaceDN w:val="0"/>
        <w:adjustRightInd w:val="0"/>
        <w:spacing w:line="240" w:lineRule="auto"/>
        <w:jc w:val="both"/>
        <w:rPr>
          <w:rFonts w:ascii="Times New Roman" w:hAnsi="Times New Roman" w:cs="Times New Roman"/>
          <w:sz w:val="24"/>
          <w:szCs w:val="24"/>
          <w:shd w:val="clear" w:color="auto" w:fill="FFFFFF"/>
        </w:rPr>
      </w:pPr>
      <w:r w:rsidRPr="00D50BDD">
        <w:rPr>
          <w:rFonts w:ascii="Times New Roman" w:hAnsi="Times New Roman" w:cs="Times New Roman"/>
          <w:sz w:val="24"/>
          <w:szCs w:val="24"/>
          <w:shd w:val="clear" w:color="auto" w:fill="FFFFFF"/>
        </w:rPr>
        <w:t>Lista prescurtărilor .....</w:t>
      </w:r>
      <w:r>
        <w:rPr>
          <w:rFonts w:ascii="Times New Roman" w:hAnsi="Times New Roman" w:cs="Times New Roman"/>
          <w:sz w:val="24"/>
          <w:szCs w:val="24"/>
          <w:shd w:val="clear" w:color="auto" w:fill="FFFFFF"/>
        </w:rPr>
        <w:t>...............................................................................................................5</w:t>
      </w:r>
    </w:p>
    <w:p w14:paraId="1E8F17D0" w14:textId="77777777" w:rsidR="0012393C" w:rsidRPr="00D50BDD" w:rsidRDefault="0012393C" w:rsidP="0012393C">
      <w:pPr>
        <w:autoSpaceDE w:val="0"/>
        <w:autoSpaceDN w:val="0"/>
        <w:adjustRightInd w:val="0"/>
        <w:spacing w:line="240" w:lineRule="auto"/>
        <w:jc w:val="both"/>
        <w:rPr>
          <w:rFonts w:ascii="Times New Roman" w:hAnsi="Times New Roman" w:cs="Times New Roman"/>
          <w:sz w:val="24"/>
          <w:szCs w:val="24"/>
          <w:shd w:val="clear" w:color="auto" w:fill="FFFFFF"/>
        </w:rPr>
      </w:pPr>
      <w:r w:rsidRPr="00D50BDD">
        <w:rPr>
          <w:rFonts w:ascii="Times New Roman" w:hAnsi="Times New Roman" w:cs="Times New Roman"/>
          <w:sz w:val="24"/>
          <w:szCs w:val="24"/>
          <w:shd w:val="clear" w:color="auto" w:fill="FFFFFF"/>
        </w:rPr>
        <w:t>Lista figurilor .......</w:t>
      </w:r>
      <w:r>
        <w:rPr>
          <w:rFonts w:ascii="Times New Roman" w:hAnsi="Times New Roman" w:cs="Times New Roman"/>
          <w:sz w:val="24"/>
          <w:szCs w:val="24"/>
          <w:shd w:val="clear" w:color="auto" w:fill="FFFFFF"/>
        </w:rPr>
        <w:t>.......................................................................................................7</w:t>
      </w:r>
    </w:p>
    <w:p w14:paraId="72913730" w14:textId="77777777" w:rsidR="0012393C" w:rsidRPr="00D50BDD" w:rsidRDefault="0012393C" w:rsidP="0012393C">
      <w:pPr>
        <w:jc w:val="both"/>
        <w:rPr>
          <w:rFonts w:ascii="Times New Roman" w:hAnsi="Times New Roman" w:cs="Times New Roman"/>
          <w:sz w:val="24"/>
          <w:szCs w:val="24"/>
        </w:rPr>
      </w:pPr>
      <w:r w:rsidRPr="00D50BDD">
        <w:rPr>
          <w:rFonts w:ascii="Times New Roman" w:hAnsi="Times New Roman" w:cs="Times New Roman"/>
          <w:sz w:val="24"/>
          <w:szCs w:val="24"/>
        </w:rPr>
        <w:t>Introducere …</w:t>
      </w:r>
      <w:r>
        <w:rPr>
          <w:rFonts w:ascii="Times New Roman" w:hAnsi="Times New Roman" w:cs="Times New Roman"/>
          <w:sz w:val="24"/>
          <w:szCs w:val="24"/>
        </w:rPr>
        <w:t>………………………………………………………………………………..16</w:t>
      </w:r>
      <w:r w:rsidRPr="00D50BDD">
        <w:rPr>
          <w:rFonts w:ascii="Times New Roman" w:hAnsi="Times New Roman" w:cs="Times New Roman"/>
          <w:sz w:val="24"/>
          <w:szCs w:val="24"/>
        </w:rPr>
        <w:t xml:space="preserve"> </w:t>
      </w:r>
    </w:p>
    <w:p w14:paraId="47FF2838" w14:textId="77777777" w:rsidR="0012393C" w:rsidRPr="00D50BDD" w:rsidRDefault="0012393C" w:rsidP="0012393C">
      <w:pPr>
        <w:jc w:val="both"/>
        <w:rPr>
          <w:rFonts w:ascii="Times New Roman" w:hAnsi="Times New Roman" w:cs="Times New Roman"/>
          <w:sz w:val="24"/>
          <w:szCs w:val="24"/>
        </w:rPr>
      </w:pPr>
      <w:r>
        <w:rPr>
          <w:rFonts w:ascii="Times New Roman" w:hAnsi="Times New Roman" w:cs="Times New Roman"/>
          <w:sz w:val="24"/>
          <w:szCs w:val="24"/>
        </w:rPr>
        <w:t xml:space="preserve">CAPITOLUL </w:t>
      </w:r>
      <w:r w:rsidRPr="00D50BDD">
        <w:rPr>
          <w:rFonts w:ascii="Times New Roman" w:hAnsi="Times New Roman" w:cs="Times New Roman"/>
          <w:sz w:val="24"/>
          <w:szCs w:val="24"/>
        </w:rPr>
        <w:t>I. Istoricul cercetărilor privind emisiunile monetare moesice și stadiul actual al cunoștințelor privind semnificația tipurilor monetare provinciale romane.......</w:t>
      </w:r>
      <w:r>
        <w:rPr>
          <w:rFonts w:ascii="Times New Roman" w:hAnsi="Times New Roman" w:cs="Times New Roman"/>
          <w:sz w:val="24"/>
          <w:szCs w:val="24"/>
        </w:rPr>
        <w:t>.................21</w:t>
      </w:r>
    </w:p>
    <w:p w14:paraId="22B6C8E2" w14:textId="77777777" w:rsidR="0012393C" w:rsidRPr="00D50BDD" w:rsidRDefault="0012393C" w:rsidP="0012393C">
      <w:pPr>
        <w:jc w:val="both"/>
        <w:rPr>
          <w:rFonts w:ascii="Times New Roman" w:hAnsi="Times New Roman" w:cs="Times New Roman"/>
          <w:sz w:val="24"/>
          <w:szCs w:val="24"/>
        </w:rPr>
      </w:pPr>
      <w:r>
        <w:rPr>
          <w:rFonts w:ascii="Times New Roman" w:hAnsi="Times New Roman" w:cs="Times New Roman"/>
          <w:sz w:val="24"/>
          <w:szCs w:val="24"/>
        </w:rPr>
        <w:t xml:space="preserve">CAPITOLUL </w:t>
      </w:r>
      <w:r w:rsidRPr="00D50BDD">
        <w:rPr>
          <w:rFonts w:ascii="Times New Roman" w:hAnsi="Times New Roman" w:cs="Times New Roman"/>
          <w:sz w:val="24"/>
          <w:szCs w:val="24"/>
        </w:rPr>
        <w:t>II. Guvernământul provinciei Moesia Inferior între ”anul celor cinci împărați” și moartea împăratului Macrinus ......</w:t>
      </w:r>
      <w:r>
        <w:rPr>
          <w:rFonts w:ascii="Times New Roman" w:hAnsi="Times New Roman" w:cs="Times New Roman"/>
          <w:sz w:val="24"/>
          <w:szCs w:val="24"/>
        </w:rPr>
        <w:t>...........................................................................44</w:t>
      </w:r>
    </w:p>
    <w:p w14:paraId="59454617" w14:textId="77777777" w:rsidR="0012393C" w:rsidRPr="00D50BDD" w:rsidRDefault="0012393C" w:rsidP="001239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CAPITOLUL </w:t>
      </w:r>
      <w:r w:rsidRPr="00D50BDD">
        <w:rPr>
          <w:rFonts w:ascii="Times New Roman" w:hAnsi="Times New Roman" w:cs="Times New Roman"/>
          <w:sz w:val="24"/>
          <w:szCs w:val="24"/>
          <w:shd w:val="clear" w:color="auto" w:fill="FFFFFF"/>
        </w:rPr>
        <w:t xml:space="preserve">III. Activitatea monetară desfășurată în anii 193-218 </w:t>
      </w:r>
      <w:r>
        <w:rPr>
          <w:rFonts w:ascii="Times New Roman" w:hAnsi="Times New Roman" w:cs="Times New Roman"/>
          <w:sz w:val="24"/>
          <w:szCs w:val="24"/>
          <w:shd w:val="clear" w:color="auto" w:fill="FFFFFF"/>
        </w:rPr>
        <w:t>p.Chr.</w:t>
      </w:r>
      <w:r w:rsidRPr="00D50BDD">
        <w:rPr>
          <w:rFonts w:ascii="Times New Roman" w:hAnsi="Times New Roman" w:cs="Times New Roman"/>
          <w:sz w:val="24"/>
          <w:szCs w:val="24"/>
          <w:shd w:val="clear" w:color="auto" w:fill="FFFFFF"/>
        </w:rPr>
        <w:t xml:space="preserve"> în numele orașelor din Moesia Inferior .....</w:t>
      </w:r>
      <w:r>
        <w:rPr>
          <w:rFonts w:ascii="Times New Roman" w:hAnsi="Times New Roman" w:cs="Times New Roman"/>
          <w:sz w:val="24"/>
          <w:szCs w:val="24"/>
          <w:shd w:val="clear" w:color="auto" w:fill="FFFFFF"/>
        </w:rPr>
        <w:t>...............................................................................................54</w:t>
      </w:r>
    </w:p>
    <w:p w14:paraId="519EBED7" w14:textId="77777777" w:rsidR="0012393C" w:rsidRPr="00C31DC5" w:rsidRDefault="0012393C" w:rsidP="0012393C">
      <w:pPr>
        <w:jc w:val="both"/>
        <w:rPr>
          <w:rFonts w:ascii="Times New Roman" w:hAnsi="Times New Roman" w:cs="Times New Roman"/>
          <w:sz w:val="24"/>
          <w:szCs w:val="24"/>
          <w:shd w:val="clear" w:color="auto" w:fill="FFFFFF"/>
        </w:rPr>
      </w:pPr>
      <w:r w:rsidRPr="00C31DC5">
        <w:rPr>
          <w:rFonts w:ascii="Times New Roman" w:hAnsi="Times New Roman" w:cs="Times New Roman"/>
          <w:sz w:val="24"/>
          <w:szCs w:val="24"/>
          <w:shd w:val="clear" w:color="auto" w:fill="FFFFFF"/>
        </w:rPr>
        <w:t>III. 1. Orașele din interiorul provinciei</w:t>
      </w:r>
      <w:r>
        <w:rPr>
          <w:rFonts w:ascii="Times New Roman" w:hAnsi="Times New Roman" w:cs="Times New Roman"/>
          <w:sz w:val="24"/>
          <w:szCs w:val="24"/>
          <w:shd w:val="clear" w:color="auto" w:fill="FFFFFF"/>
        </w:rPr>
        <w:t>..........................................................................54</w:t>
      </w:r>
    </w:p>
    <w:p w14:paraId="520C19D1" w14:textId="77777777" w:rsidR="0012393C" w:rsidRDefault="0012393C" w:rsidP="001239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III.1.1. Nicopolis ad Istrum ...............................................................................57</w:t>
      </w:r>
    </w:p>
    <w:p w14:paraId="35474D5B" w14:textId="77777777" w:rsidR="0012393C" w:rsidRDefault="0012393C" w:rsidP="0012393C">
      <w:pPr>
        <w:jc w:val="both"/>
        <w:rPr>
          <w:rFonts w:ascii="Times New Roman" w:hAnsi="Times New Roman" w:cs="Times New Roman"/>
          <w:sz w:val="24"/>
          <w:szCs w:val="24"/>
          <w:shd w:val="clear" w:color="auto" w:fill="FFFFFF"/>
        </w:rPr>
      </w:pPr>
      <w:r>
        <w:rPr>
          <w:rFonts w:ascii="Times New Roman" w:hAnsi="Times New Roman" w:cs="Times New Roman"/>
          <w:color w:val="FF0000"/>
          <w:sz w:val="24"/>
          <w:szCs w:val="24"/>
          <w:shd w:val="clear" w:color="auto" w:fill="FFFFFF"/>
        </w:rPr>
        <w:t xml:space="preserve">         </w:t>
      </w:r>
      <w:r w:rsidRPr="00C31DC5">
        <w:rPr>
          <w:rFonts w:ascii="Times New Roman" w:hAnsi="Times New Roman" w:cs="Times New Roman"/>
          <w:sz w:val="24"/>
          <w:szCs w:val="24"/>
          <w:shd w:val="clear" w:color="auto" w:fill="FFFFFF"/>
        </w:rPr>
        <w:t>III.1.2.</w:t>
      </w:r>
      <w:r>
        <w:rPr>
          <w:rFonts w:ascii="Times New Roman" w:hAnsi="Times New Roman" w:cs="Times New Roman"/>
          <w:sz w:val="24"/>
          <w:szCs w:val="24"/>
          <w:shd w:val="clear" w:color="auto" w:fill="FFFFFF"/>
        </w:rPr>
        <w:t xml:space="preserve"> Marcianopolis .......................................................................................99</w:t>
      </w:r>
    </w:p>
    <w:p w14:paraId="0B6F5B27" w14:textId="77777777" w:rsidR="0012393C" w:rsidRDefault="0012393C" w:rsidP="0012393C">
      <w:pPr>
        <w:rPr>
          <w:rFonts w:ascii="Times New Roman" w:hAnsi="Times New Roman" w:cs="Times New Roman"/>
          <w:sz w:val="24"/>
          <w:szCs w:val="24"/>
        </w:rPr>
      </w:pPr>
      <w:r w:rsidRPr="009053CE">
        <w:rPr>
          <w:rFonts w:ascii="Times New Roman" w:hAnsi="Times New Roman" w:cs="Times New Roman"/>
          <w:sz w:val="24"/>
          <w:szCs w:val="24"/>
          <w:shd w:val="clear" w:color="auto" w:fill="FFFFFF"/>
        </w:rPr>
        <w:t>II</w:t>
      </w:r>
      <w:r>
        <w:rPr>
          <w:rFonts w:ascii="Times New Roman" w:hAnsi="Times New Roman" w:cs="Times New Roman"/>
          <w:sz w:val="24"/>
          <w:szCs w:val="24"/>
          <w:shd w:val="clear" w:color="auto" w:fill="FFFFFF"/>
        </w:rPr>
        <w:t xml:space="preserve">I.2.  Orașele </w:t>
      </w:r>
      <w:r w:rsidRPr="00011A90">
        <w:rPr>
          <w:rFonts w:ascii="Times New Roman" w:hAnsi="Times New Roman" w:cs="Times New Roman"/>
          <w:sz w:val="24"/>
          <w:szCs w:val="24"/>
        </w:rPr>
        <w:t>aflate pe coasta Pontului Euxin</w:t>
      </w:r>
      <w:r>
        <w:rPr>
          <w:rFonts w:ascii="Times New Roman" w:hAnsi="Times New Roman" w:cs="Times New Roman"/>
          <w:sz w:val="24"/>
          <w:szCs w:val="24"/>
        </w:rPr>
        <w:t xml:space="preserve"> ......................................................................121</w:t>
      </w:r>
    </w:p>
    <w:p w14:paraId="4A089865" w14:textId="77777777" w:rsidR="0012393C" w:rsidRDefault="0012393C" w:rsidP="0012393C">
      <w:pPr>
        <w:jc w:val="both"/>
        <w:rPr>
          <w:rFonts w:ascii="Times New Roman" w:hAnsi="Times New Roman" w:cs="Times New Roman"/>
          <w:sz w:val="24"/>
          <w:szCs w:val="24"/>
        </w:rPr>
      </w:pPr>
      <w:r>
        <w:rPr>
          <w:rFonts w:ascii="Times New Roman" w:hAnsi="Times New Roman" w:cs="Times New Roman"/>
          <w:sz w:val="24"/>
          <w:szCs w:val="24"/>
        </w:rPr>
        <w:t xml:space="preserve">          III.2</w:t>
      </w:r>
      <w:r w:rsidRPr="00CA2DE2">
        <w:rPr>
          <w:rFonts w:ascii="Times New Roman" w:hAnsi="Times New Roman" w:cs="Times New Roman"/>
          <w:sz w:val="24"/>
          <w:szCs w:val="24"/>
        </w:rPr>
        <w:t>.</w:t>
      </w:r>
      <w:r>
        <w:rPr>
          <w:rFonts w:ascii="Times New Roman" w:hAnsi="Times New Roman" w:cs="Times New Roman"/>
          <w:sz w:val="24"/>
          <w:szCs w:val="24"/>
        </w:rPr>
        <w:t>1.</w:t>
      </w:r>
      <w:r w:rsidRPr="00CA2DE2">
        <w:rPr>
          <w:rFonts w:ascii="Times New Roman" w:hAnsi="Times New Roman" w:cs="Times New Roman"/>
          <w:sz w:val="24"/>
          <w:szCs w:val="24"/>
        </w:rPr>
        <w:t xml:space="preserve"> Dionysopolis, Odessos și orașele învecinate din Thracia: Apollonia Pontică și Mesembria</w:t>
      </w:r>
      <w:r>
        <w:rPr>
          <w:rFonts w:ascii="Times New Roman" w:hAnsi="Times New Roman" w:cs="Times New Roman"/>
          <w:sz w:val="24"/>
          <w:szCs w:val="24"/>
        </w:rPr>
        <w:t xml:space="preserve"> ...............................................................................................................123</w:t>
      </w:r>
    </w:p>
    <w:p w14:paraId="46CB417E" w14:textId="77777777" w:rsidR="0012393C" w:rsidRDefault="0012393C" w:rsidP="0012393C">
      <w:pPr>
        <w:jc w:val="both"/>
        <w:rPr>
          <w:rFonts w:ascii="Times New Roman" w:hAnsi="Times New Roman" w:cs="Times New Roman"/>
          <w:sz w:val="24"/>
          <w:szCs w:val="24"/>
        </w:rPr>
      </w:pPr>
      <w:r>
        <w:rPr>
          <w:rFonts w:ascii="Times New Roman" w:hAnsi="Times New Roman" w:cs="Times New Roman"/>
          <w:sz w:val="24"/>
          <w:szCs w:val="24"/>
        </w:rPr>
        <w:t xml:space="preserve">         III.2.2. Callatis ...............................................................................................139</w:t>
      </w:r>
    </w:p>
    <w:p w14:paraId="7E9C60B4" w14:textId="77777777" w:rsidR="0012393C" w:rsidRPr="00CA2DE2" w:rsidRDefault="0012393C" w:rsidP="0012393C">
      <w:pPr>
        <w:jc w:val="both"/>
        <w:rPr>
          <w:rFonts w:ascii="Times New Roman" w:hAnsi="Times New Roman" w:cs="Times New Roman"/>
          <w:sz w:val="24"/>
          <w:szCs w:val="24"/>
        </w:rPr>
      </w:pPr>
      <w:r>
        <w:rPr>
          <w:rFonts w:ascii="Times New Roman" w:hAnsi="Times New Roman" w:cs="Times New Roman"/>
          <w:sz w:val="24"/>
          <w:szCs w:val="24"/>
        </w:rPr>
        <w:t xml:space="preserve">         III.2.3. Tomis .................................................................................................145</w:t>
      </w:r>
    </w:p>
    <w:p w14:paraId="5036C2BD" w14:textId="77777777" w:rsidR="0012393C" w:rsidRPr="00D50BDD" w:rsidRDefault="0012393C" w:rsidP="0012393C">
      <w:pPr>
        <w:jc w:val="both"/>
        <w:rPr>
          <w:rFonts w:ascii="Times New Roman" w:hAnsi="Times New Roman" w:cs="Times New Roman"/>
          <w:sz w:val="24"/>
          <w:szCs w:val="24"/>
        </w:rPr>
      </w:pPr>
      <w:r w:rsidRPr="00D50BDD">
        <w:rPr>
          <w:rFonts w:ascii="Times New Roman" w:hAnsi="Times New Roman" w:cs="Times New Roman"/>
          <w:sz w:val="24"/>
          <w:szCs w:val="24"/>
        </w:rPr>
        <w:t xml:space="preserve">         III.2.4. Histria ....</w:t>
      </w:r>
      <w:r>
        <w:rPr>
          <w:rFonts w:ascii="Times New Roman" w:hAnsi="Times New Roman" w:cs="Times New Roman"/>
          <w:sz w:val="24"/>
          <w:szCs w:val="24"/>
        </w:rPr>
        <w:t>............................................................................................160</w:t>
      </w:r>
    </w:p>
    <w:p w14:paraId="5FD9B57C" w14:textId="77777777" w:rsidR="0012393C" w:rsidRPr="00D50BDD" w:rsidRDefault="0012393C" w:rsidP="0012393C">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CAPITOLUL </w:t>
      </w:r>
      <w:r w:rsidRPr="00D50BDD">
        <w:rPr>
          <w:rFonts w:ascii="Times New Roman" w:hAnsi="Times New Roman" w:cs="Times New Roman"/>
          <w:sz w:val="24"/>
          <w:szCs w:val="24"/>
        </w:rPr>
        <w:t>IV. Privire de ansamblu asupra activității de emitere a monedelor la nivelul provinciei Moesia Inferior .....</w:t>
      </w:r>
      <w:r>
        <w:rPr>
          <w:rFonts w:ascii="Times New Roman" w:hAnsi="Times New Roman" w:cs="Times New Roman"/>
          <w:sz w:val="24"/>
          <w:szCs w:val="24"/>
        </w:rPr>
        <w:t>...................................................................................169</w:t>
      </w:r>
    </w:p>
    <w:p w14:paraId="3E14344F" w14:textId="77777777" w:rsidR="0012393C" w:rsidRPr="00D50BDD" w:rsidRDefault="0012393C" w:rsidP="0012393C">
      <w:pPr>
        <w:rPr>
          <w:rFonts w:ascii="Times New Roman" w:hAnsi="Times New Roman" w:cs="Times New Roman"/>
          <w:sz w:val="24"/>
          <w:szCs w:val="24"/>
          <w:shd w:val="clear" w:color="auto" w:fill="FFFFFF"/>
        </w:rPr>
      </w:pPr>
      <w:r w:rsidRPr="00D50BDD">
        <w:rPr>
          <w:rFonts w:ascii="Times New Roman" w:hAnsi="Times New Roman" w:cs="Times New Roman"/>
          <w:sz w:val="24"/>
          <w:szCs w:val="24"/>
          <w:shd w:val="clear" w:color="auto" w:fill="FFFFFF"/>
        </w:rPr>
        <w:t xml:space="preserve"> Concluzii  privind expresiile artei și propagandei oficiale romane pe  monedele provinciale din Moesia Inferior în anii 193-218 </w:t>
      </w:r>
      <w:r>
        <w:rPr>
          <w:rFonts w:ascii="Times New Roman" w:hAnsi="Times New Roman" w:cs="Times New Roman"/>
          <w:sz w:val="24"/>
          <w:szCs w:val="24"/>
          <w:shd w:val="clear" w:color="auto" w:fill="FFFFFF"/>
        </w:rPr>
        <w:t>p.Chr.</w:t>
      </w:r>
      <w:r w:rsidRPr="00D50BD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........................................................................178</w:t>
      </w:r>
    </w:p>
    <w:p w14:paraId="28278182" w14:textId="77777777" w:rsidR="0012393C" w:rsidRDefault="0012393C" w:rsidP="0012393C">
      <w:pPr>
        <w:autoSpaceDE w:val="0"/>
        <w:autoSpaceDN w:val="0"/>
        <w:adjustRightInd w:val="0"/>
        <w:spacing w:line="240" w:lineRule="auto"/>
        <w:jc w:val="both"/>
        <w:rPr>
          <w:rFonts w:ascii="Times New Roman" w:hAnsi="Times New Roman" w:cs="Times New Roman"/>
          <w:sz w:val="24"/>
          <w:szCs w:val="24"/>
          <w:shd w:val="clear" w:color="auto" w:fill="FFFFFF"/>
        </w:rPr>
      </w:pPr>
      <w:r w:rsidRPr="00234434">
        <w:rPr>
          <w:rFonts w:ascii="Times New Roman" w:hAnsi="Times New Roman" w:cs="Times New Roman"/>
          <w:sz w:val="24"/>
          <w:szCs w:val="24"/>
          <w:shd w:val="clear" w:color="auto" w:fill="FFFFFF"/>
        </w:rPr>
        <w:t xml:space="preserve">1. Efigiile imperiale pe monedele </w:t>
      </w:r>
      <w:r>
        <w:rPr>
          <w:rFonts w:ascii="Times New Roman" w:hAnsi="Times New Roman" w:cs="Times New Roman"/>
          <w:sz w:val="24"/>
          <w:szCs w:val="24"/>
          <w:shd w:val="clear" w:color="auto" w:fill="FFFFFF"/>
        </w:rPr>
        <w:t>Vest-pontic</w:t>
      </w:r>
      <w:r w:rsidRPr="00234434">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.................................................180</w:t>
      </w:r>
    </w:p>
    <w:p w14:paraId="0EA024A8" w14:textId="77777777" w:rsidR="0012393C" w:rsidRPr="00D50BDD" w:rsidRDefault="0012393C" w:rsidP="0012393C">
      <w:p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2</w:t>
      </w:r>
      <w:r w:rsidRPr="00EC52F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Temele propagandei romane aflate</w:t>
      </w:r>
      <w:r w:rsidRPr="00EC52F3">
        <w:rPr>
          <w:rFonts w:ascii="Times New Roman" w:hAnsi="Times New Roman" w:cs="Times New Roman"/>
          <w:sz w:val="24"/>
          <w:szCs w:val="24"/>
          <w:shd w:val="clear" w:color="auto" w:fill="FFFFFF"/>
        </w:rPr>
        <w:t xml:space="preserve"> pe reversul monedelor provinciale din Moesia Inferior</w:t>
      </w:r>
      <w:r>
        <w:rPr>
          <w:rFonts w:ascii="Times New Roman" w:hAnsi="Times New Roman" w:cs="Times New Roman"/>
          <w:sz w:val="24"/>
          <w:szCs w:val="24"/>
          <w:shd w:val="clear" w:color="auto" w:fill="FFFFFF"/>
        </w:rPr>
        <w:t>....................................................................................................................................193</w:t>
      </w:r>
    </w:p>
    <w:p w14:paraId="30AAFF00" w14:textId="77777777" w:rsidR="0012393C" w:rsidRPr="00D50BDD" w:rsidRDefault="0012393C" w:rsidP="0012393C">
      <w:pPr>
        <w:rPr>
          <w:rFonts w:ascii="Times New Roman" w:hAnsi="Times New Roman" w:cs="Times New Roman"/>
          <w:sz w:val="24"/>
          <w:szCs w:val="24"/>
          <w:shd w:val="clear" w:color="auto" w:fill="FFFFFF"/>
        </w:rPr>
      </w:pPr>
      <w:r w:rsidRPr="00D50BDD">
        <w:rPr>
          <w:rFonts w:ascii="Times New Roman" w:hAnsi="Times New Roman" w:cs="Times New Roman"/>
          <w:sz w:val="24"/>
          <w:szCs w:val="24"/>
          <w:shd w:val="clear" w:color="auto" w:fill="FFFFFF"/>
        </w:rPr>
        <w:t>Bibliografie ....</w:t>
      </w:r>
      <w:r>
        <w:rPr>
          <w:rFonts w:ascii="Times New Roman" w:hAnsi="Times New Roman" w:cs="Times New Roman"/>
          <w:sz w:val="24"/>
          <w:szCs w:val="24"/>
          <w:shd w:val="clear" w:color="auto" w:fill="FFFFFF"/>
        </w:rPr>
        <w:t>........................................................................................................................236</w:t>
      </w:r>
    </w:p>
    <w:p w14:paraId="08F7902B" w14:textId="6C86F874" w:rsidR="00B75D53" w:rsidRDefault="00B75D53" w:rsidP="00E83A08">
      <w:pPr>
        <w:jc w:val="center"/>
        <w:rPr>
          <w:rFonts w:ascii="Times New Roman" w:hAnsi="Times New Roman" w:cs="Times New Roman"/>
          <w:sz w:val="28"/>
          <w:szCs w:val="28"/>
        </w:rPr>
      </w:pPr>
    </w:p>
    <w:p w14:paraId="10F6745A" w14:textId="59DA5E0F" w:rsidR="0012393C" w:rsidRDefault="0012393C" w:rsidP="00E83A08">
      <w:pPr>
        <w:jc w:val="center"/>
        <w:rPr>
          <w:rFonts w:ascii="Times New Roman" w:hAnsi="Times New Roman" w:cs="Times New Roman"/>
          <w:sz w:val="28"/>
          <w:szCs w:val="28"/>
        </w:rPr>
      </w:pPr>
    </w:p>
    <w:p w14:paraId="29575C96" w14:textId="1787B8FE" w:rsidR="0012393C" w:rsidRDefault="0012393C" w:rsidP="00E83A08">
      <w:pPr>
        <w:jc w:val="center"/>
        <w:rPr>
          <w:rFonts w:ascii="Times New Roman" w:hAnsi="Times New Roman" w:cs="Times New Roman"/>
          <w:sz w:val="28"/>
          <w:szCs w:val="28"/>
        </w:rPr>
      </w:pPr>
    </w:p>
    <w:p w14:paraId="4CD09B39" w14:textId="79DFC753" w:rsidR="0012393C" w:rsidRDefault="0012393C" w:rsidP="00E83A08">
      <w:pPr>
        <w:jc w:val="center"/>
        <w:rPr>
          <w:rFonts w:ascii="Times New Roman" w:hAnsi="Times New Roman" w:cs="Times New Roman"/>
          <w:sz w:val="28"/>
          <w:szCs w:val="28"/>
        </w:rPr>
      </w:pPr>
    </w:p>
    <w:p w14:paraId="18EEB164" w14:textId="18181515" w:rsidR="0012393C" w:rsidRDefault="0012393C" w:rsidP="00E83A08">
      <w:pPr>
        <w:jc w:val="center"/>
        <w:rPr>
          <w:rFonts w:ascii="Times New Roman" w:hAnsi="Times New Roman" w:cs="Times New Roman"/>
          <w:sz w:val="28"/>
          <w:szCs w:val="28"/>
        </w:rPr>
      </w:pPr>
    </w:p>
    <w:p w14:paraId="6EED929B" w14:textId="2B1E2531" w:rsidR="0012393C" w:rsidRDefault="0012393C" w:rsidP="00E83A08">
      <w:pPr>
        <w:jc w:val="center"/>
        <w:rPr>
          <w:rFonts w:ascii="Times New Roman" w:hAnsi="Times New Roman" w:cs="Times New Roman"/>
          <w:sz w:val="28"/>
          <w:szCs w:val="28"/>
        </w:rPr>
      </w:pPr>
    </w:p>
    <w:p w14:paraId="3E859D65" w14:textId="26F4084E" w:rsidR="0012393C" w:rsidRDefault="0012393C" w:rsidP="00E83A08">
      <w:pPr>
        <w:jc w:val="center"/>
        <w:rPr>
          <w:rFonts w:ascii="Times New Roman" w:hAnsi="Times New Roman" w:cs="Times New Roman"/>
          <w:sz w:val="28"/>
          <w:szCs w:val="28"/>
        </w:rPr>
      </w:pPr>
    </w:p>
    <w:p w14:paraId="7AEF5F4A" w14:textId="4C279A9C" w:rsidR="0012393C" w:rsidRDefault="0012393C" w:rsidP="00E83A08">
      <w:pPr>
        <w:jc w:val="center"/>
        <w:rPr>
          <w:rFonts w:ascii="Times New Roman" w:hAnsi="Times New Roman" w:cs="Times New Roman"/>
          <w:sz w:val="28"/>
          <w:szCs w:val="28"/>
        </w:rPr>
      </w:pPr>
    </w:p>
    <w:p w14:paraId="26632EE9" w14:textId="460B6B20" w:rsidR="0012393C" w:rsidRDefault="0012393C" w:rsidP="00E83A08">
      <w:pPr>
        <w:jc w:val="center"/>
        <w:rPr>
          <w:rFonts w:ascii="Times New Roman" w:hAnsi="Times New Roman" w:cs="Times New Roman"/>
          <w:sz w:val="28"/>
          <w:szCs w:val="28"/>
        </w:rPr>
      </w:pPr>
    </w:p>
    <w:p w14:paraId="3F19733B" w14:textId="4E6678A6" w:rsidR="0012393C" w:rsidRDefault="0012393C" w:rsidP="00E83A08">
      <w:pPr>
        <w:jc w:val="center"/>
        <w:rPr>
          <w:rFonts w:ascii="Times New Roman" w:hAnsi="Times New Roman" w:cs="Times New Roman"/>
          <w:sz w:val="28"/>
          <w:szCs w:val="28"/>
        </w:rPr>
      </w:pPr>
    </w:p>
    <w:p w14:paraId="4C2F4674" w14:textId="4CAEBB4A" w:rsidR="0012393C" w:rsidRDefault="0012393C" w:rsidP="00E83A08">
      <w:pPr>
        <w:jc w:val="center"/>
        <w:rPr>
          <w:rFonts w:ascii="Times New Roman" w:hAnsi="Times New Roman" w:cs="Times New Roman"/>
          <w:sz w:val="28"/>
          <w:szCs w:val="28"/>
        </w:rPr>
      </w:pPr>
    </w:p>
    <w:p w14:paraId="6653D5FB" w14:textId="3944DEB1" w:rsidR="0012393C" w:rsidRDefault="0012393C" w:rsidP="00E83A08">
      <w:pPr>
        <w:jc w:val="center"/>
        <w:rPr>
          <w:rFonts w:ascii="Times New Roman" w:hAnsi="Times New Roman" w:cs="Times New Roman"/>
          <w:sz w:val="28"/>
          <w:szCs w:val="28"/>
        </w:rPr>
      </w:pPr>
    </w:p>
    <w:p w14:paraId="22200458" w14:textId="415367DB" w:rsidR="0012393C" w:rsidRDefault="0012393C" w:rsidP="00E83A08">
      <w:pPr>
        <w:jc w:val="center"/>
        <w:rPr>
          <w:rFonts w:ascii="Times New Roman" w:hAnsi="Times New Roman" w:cs="Times New Roman"/>
          <w:sz w:val="28"/>
          <w:szCs w:val="28"/>
        </w:rPr>
      </w:pPr>
    </w:p>
    <w:p w14:paraId="37C405C4" w14:textId="761DF56F" w:rsidR="0012393C" w:rsidRDefault="0012393C" w:rsidP="00E83A08">
      <w:pPr>
        <w:jc w:val="center"/>
        <w:rPr>
          <w:rFonts w:ascii="Times New Roman" w:hAnsi="Times New Roman" w:cs="Times New Roman"/>
          <w:sz w:val="28"/>
          <w:szCs w:val="28"/>
        </w:rPr>
      </w:pPr>
    </w:p>
    <w:p w14:paraId="765D9D3B" w14:textId="0065CEA8" w:rsidR="0012393C" w:rsidRDefault="0012393C" w:rsidP="00E83A08">
      <w:pPr>
        <w:jc w:val="center"/>
        <w:rPr>
          <w:rFonts w:ascii="Times New Roman" w:hAnsi="Times New Roman" w:cs="Times New Roman"/>
          <w:sz w:val="28"/>
          <w:szCs w:val="28"/>
        </w:rPr>
      </w:pPr>
    </w:p>
    <w:p w14:paraId="5CB5BE00" w14:textId="77777777" w:rsidR="0012393C" w:rsidRDefault="0012393C" w:rsidP="00E83A08">
      <w:pPr>
        <w:jc w:val="center"/>
        <w:rPr>
          <w:rFonts w:ascii="Times New Roman" w:hAnsi="Times New Roman" w:cs="Times New Roman"/>
          <w:sz w:val="28"/>
          <w:szCs w:val="28"/>
        </w:rPr>
      </w:pPr>
    </w:p>
    <w:p w14:paraId="1C627AA5" w14:textId="77777777" w:rsidR="00B75D53" w:rsidRDefault="00B75D53" w:rsidP="00E83A08">
      <w:pPr>
        <w:jc w:val="center"/>
        <w:rPr>
          <w:rFonts w:ascii="Times New Roman" w:hAnsi="Times New Roman" w:cs="Times New Roman"/>
          <w:sz w:val="28"/>
          <w:szCs w:val="28"/>
        </w:rPr>
      </w:pPr>
    </w:p>
    <w:p w14:paraId="0A978E6A" w14:textId="77777777" w:rsidR="00B75D53" w:rsidRDefault="00B75D53" w:rsidP="001A2E67">
      <w:pPr>
        <w:rPr>
          <w:rFonts w:ascii="Times New Roman" w:hAnsi="Times New Roman" w:cs="Times New Roman"/>
          <w:sz w:val="28"/>
          <w:szCs w:val="28"/>
        </w:rPr>
      </w:pPr>
    </w:p>
    <w:p w14:paraId="733F3C17" w14:textId="77777777" w:rsidR="00B75D53" w:rsidRDefault="00B75D53" w:rsidP="00E83A08">
      <w:pPr>
        <w:jc w:val="center"/>
        <w:rPr>
          <w:rFonts w:ascii="Times New Roman" w:hAnsi="Times New Roman" w:cs="Times New Roman"/>
          <w:sz w:val="28"/>
          <w:szCs w:val="28"/>
        </w:rPr>
      </w:pPr>
    </w:p>
    <w:p w14:paraId="5BF1386A" w14:textId="77777777" w:rsidR="00E83A08" w:rsidRDefault="00E83A08" w:rsidP="001B4E41">
      <w:pPr>
        <w:shd w:val="clear" w:color="auto" w:fill="FFFFFF"/>
        <w:spacing w:after="210" w:line="300" w:lineRule="atLeast"/>
        <w:ind w:firstLine="720"/>
        <w:jc w:val="both"/>
        <w:rPr>
          <w:rFonts w:ascii="Times New Roman" w:hAnsi="Times New Roman" w:cs="Times New Roman"/>
          <w:sz w:val="24"/>
          <w:szCs w:val="24"/>
        </w:rPr>
      </w:pPr>
    </w:p>
    <w:p w14:paraId="500E104D" w14:textId="1789E522" w:rsidR="00B63326" w:rsidRDefault="00E83A08" w:rsidP="001B4E41">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Rolul și importanța monedelor în studiul istoriei antice a fost cu mult timp în urmă unanim acceptată. Studierea și catalogarea monedelor antice în general, a celor romane în special, a început cu aproape cinci sute de ani în urmă și a lăsat urme adânci nu numai în ceea ce privește studiile is</w:t>
      </w:r>
      <w:r w:rsidR="00A27491">
        <w:rPr>
          <w:rFonts w:ascii="Times New Roman" w:hAnsi="Times New Roman" w:cs="Times New Roman"/>
          <w:sz w:val="24"/>
          <w:szCs w:val="24"/>
        </w:rPr>
        <w:t>torice</w:t>
      </w:r>
      <w:r>
        <w:rPr>
          <w:rFonts w:ascii="Times New Roman" w:hAnsi="Times New Roman" w:cs="Times New Roman"/>
          <w:sz w:val="24"/>
          <w:szCs w:val="24"/>
        </w:rPr>
        <w:t>, dar</w:t>
      </w:r>
      <w:r w:rsidR="00A27491">
        <w:rPr>
          <w:rFonts w:ascii="Times New Roman" w:hAnsi="Times New Roman" w:cs="Times New Roman"/>
          <w:sz w:val="24"/>
          <w:szCs w:val="24"/>
        </w:rPr>
        <w:t xml:space="preserve"> </w:t>
      </w:r>
      <w:r w:rsidR="00364E69">
        <w:rPr>
          <w:rFonts w:ascii="Times New Roman" w:hAnsi="Times New Roman" w:cs="Times New Roman"/>
          <w:sz w:val="24"/>
          <w:szCs w:val="24"/>
        </w:rPr>
        <w:t xml:space="preserve">chiar </w:t>
      </w:r>
      <w:r w:rsidR="00A27491">
        <w:rPr>
          <w:rFonts w:ascii="Times New Roman" w:hAnsi="Times New Roman" w:cs="Times New Roman"/>
          <w:sz w:val="24"/>
          <w:szCs w:val="24"/>
        </w:rPr>
        <w:t xml:space="preserve">și </w:t>
      </w:r>
      <w:r w:rsidR="00B63326">
        <w:rPr>
          <w:rFonts w:ascii="Times New Roman" w:hAnsi="Times New Roman" w:cs="Times New Roman"/>
          <w:sz w:val="24"/>
          <w:szCs w:val="24"/>
        </w:rPr>
        <w:t>asupra civilizației europe</w:t>
      </w:r>
      <w:r w:rsidR="00A27491">
        <w:rPr>
          <w:rFonts w:ascii="Times New Roman" w:hAnsi="Times New Roman" w:cs="Times New Roman"/>
          <w:sz w:val="24"/>
          <w:szCs w:val="24"/>
        </w:rPr>
        <w:t>n</w:t>
      </w:r>
      <w:r w:rsidR="00B63326">
        <w:rPr>
          <w:rFonts w:ascii="Times New Roman" w:hAnsi="Times New Roman" w:cs="Times New Roman"/>
          <w:sz w:val="24"/>
          <w:szCs w:val="24"/>
        </w:rPr>
        <w:t>e moderne</w:t>
      </w:r>
      <w:r w:rsidR="00A2749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69432FD" w14:textId="7167F686" w:rsidR="00B63326" w:rsidRDefault="00A27491" w:rsidP="001B4E41">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Elitele ultimelor secole, fie că vorbim de cele intelectuale, financiare sau de</w:t>
      </w:r>
      <w:r w:rsidR="00E83A08">
        <w:rPr>
          <w:rFonts w:ascii="Times New Roman" w:hAnsi="Times New Roman" w:cs="Times New Roman"/>
          <w:sz w:val="24"/>
          <w:szCs w:val="24"/>
        </w:rPr>
        <w:t xml:space="preserve"> </w:t>
      </w:r>
      <w:r>
        <w:rPr>
          <w:rFonts w:ascii="Times New Roman" w:hAnsi="Times New Roman" w:cs="Times New Roman"/>
          <w:sz w:val="24"/>
          <w:szCs w:val="24"/>
        </w:rPr>
        <w:t xml:space="preserve">conducătorii regatele europene și-au manifestat adeseori pasiunea pentru numismatica antică. Apariția </w:t>
      </w:r>
      <w:r w:rsidR="00E352E4">
        <w:rPr>
          <w:rFonts w:ascii="Times New Roman" w:hAnsi="Times New Roman" w:cs="Times New Roman"/>
          <w:sz w:val="24"/>
          <w:szCs w:val="24"/>
        </w:rPr>
        <w:t>în sec. XVI a</w:t>
      </w:r>
      <w:r w:rsidR="00E57484">
        <w:rPr>
          <w:rFonts w:ascii="Times New Roman" w:hAnsi="Times New Roman" w:cs="Times New Roman"/>
          <w:sz w:val="24"/>
          <w:szCs w:val="24"/>
        </w:rPr>
        <w:t xml:space="preserve"> </w:t>
      </w:r>
      <w:r w:rsidR="00E352E4">
        <w:rPr>
          <w:rFonts w:ascii="Times New Roman" w:hAnsi="Times New Roman" w:cs="Times New Roman"/>
          <w:sz w:val="24"/>
          <w:szCs w:val="24"/>
        </w:rPr>
        <w:t>”cabinetului de curiozități”, repede transformat în ”cabinet de medalii</w:t>
      </w:r>
      <w:r w:rsidR="00196A7A">
        <w:rPr>
          <w:rStyle w:val="FootnoteReference"/>
          <w:rFonts w:ascii="Times New Roman" w:hAnsi="Times New Roman" w:cs="Times New Roman"/>
          <w:sz w:val="24"/>
          <w:szCs w:val="24"/>
        </w:rPr>
        <w:footnoteReference w:id="1"/>
      </w:r>
      <w:r w:rsidR="00E352E4">
        <w:rPr>
          <w:rFonts w:ascii="Times New Roman" w:hAnsi="Times New Roman" w:cs="Times New Roman"/>
          <w:sz w:val="24"/>
          <w:szCs w:val="24"/>
        </w:rPr>
        <w:t>”</w:t>
      </w:r>
      <w:r w:rsidR="00196A7A">
        <w:rPr>
          <w:rFonts w:ascii="Times New Roman" w:hAnsi="Times New Roman" w:cs="Times New Roman"/>
          <w:sz w:val="24"/>
          <w:szCs w:val="24"/>
        </w:rPr>
        <w:t xml:space="preserve"> (în a doua jumătate a sec XVI în Apusul Europei existau peste 1000 de ”cabinete de medalii”</w:t>
      </w:r>
      <w:r w:rsidR="00196A7A">
        <w:rPr>
          <w:rStyle w:val="FootnoteReference"/>
          <w:rFonts w:ascii="Times New Roman" w:hAnsi="Times New Roman" w:cs="Times New Roman"/>
          <w:sz w:val="24"/>
          <w:szCs w:val="24"/>
        </w:rPr>
        <w:footnoteReference w:id="2"/>
      </w:r>
      <w:r w:rsidR="00196A7A">
        <w:rPr>
          <w:rFonts w:ascii="Times New Roman" w:hAnsi="Times New Roman" w:cs="Times New Roman"/>
          <w:sz w:val="24"/>
          <w:szCs w:val="24"/>
        </w:rPr>
        <w:t xml:space="preserve">) a constituit baza marilor colecții private sau publice de monede antice. </w:t>
      </w:r>
      <w:r w:rsidR="00B63326">
        <w:rPr>
          <w:rFonts w:ascii="Times New Roman" w:hAnsi="Times New Roman" w:cs="Times New Roman"/>
          <w:sz w:val="24"/>
          <w:szCs w:val="24"/>
        </w:rPr>
        <w:t>Vizibilă în general doar ochiului avizat,</w:t>
      </w:r>
      <w:r>
        <w:rPr>
          <w:rFonts w:ascii="Times New Roman" w:hAnsi="Times New Roman" w:cs="Times New Roman"/>
          <w:sz w:val="24"/>
          <w:szCs w:val="24"/>
        </w:rPr>
        <w:t xml:space="preserve"> </w:t>
      </w:r>
      <w:r w:rsidR="00B63326">
        <w:rPr>
          <w:rFonts w:ascii="Times New Roman" w:hAnsi="Times New Roman" w:cs="Times New Roman"/>
          <w:sz w:val="24"/>
          <w:szCs w:val="24"/>
        </w:rPr>
        <w:t xml:space="preserve">influența numismaticii romane asupra artei medalistice și numismatice moderne și contemporane, asupra imaginii publice a regilor și conducătorilor </w:t>
      </w:r>
      <w:r w:rsidR="00BB2C53">
        <w:rPr>
          <w:rFonts w:ascii="Times New Roman" w:hAnsi="Times New Roman" w:cs="Times New Roman"/>
          <w:sz w:val="24"/>
          <w:szCs w:val="24"/>
        </w:rPr>
        <w:t xml:space="preserve"> europeni din sec XVI-X</w:t>
      </w:r>
      <w:r w:rsidR="00B63326">
        <w:rPr>
          <w:rFonts w:ascii="Times New Roman" w:hAnsi="Times New Roman" w:cs="Times New Roman"/>
          <w:sz w:val="24"/>
          <w:szCs w:val="24"/>
        </w:rPr>
        <w:t>X</w:t>
      </w:r>
      <w:r w:rsidR="00BB2C53">
        <w:rPr>
          <w:rFonts w:ascii="Times New Roman" w:hAnsi="Times New Roman" w:cs="Times New Roman"/>
          <w:sz w:val="24"/>
          <w:szCs w:val="24"/>
        </w:rPr>
        <w:t xml:space="preserve"> (imagine ce </w:t>
      </w:r>
      <w:r w:rsidR="00B63326">
        <w:rPr>
          <w:rFonts w:ascii="Times New Roman" w:hAnsi="Times New Roman" w:cs="Times New Roman"/>
          <w:sz w:val="24"/>
          <w:szCs w:val="24"/>
        </w:rPr>
        <w:t xml:space="preserve">imită </w:t>
      </w:r>
      <w:r w:rsidR="00364E69">
        <w:rPr>
          <w:rFonts w:ascii="Times New Roman" w:hAnsi="Times New Roman" w:cs="Times New Roman"/>
          <w:sz w:val="24"/>
          <w:szCs w:val="24"/>
        </w:rPr>
        <w:t xml:space="preserve">adeseori </w:t>
      </w:r>
      <w:r w:rsidR="00B63326">
        <w:rPr>
          <w:rFonts w:ascii="Times New Roman" w:hAnsi="Times New Roman" w:cs="Times New Roman"/>
          <w:sz w:val="24"/>
          <w:szCs w:val="24"/>
        </w:rPr>
        <w:t>efigiile împăraților romani</w:t>
      </w:r>
      <w:r w:rsidR="00BB2C53">
        <w:rPr>
          <w:rFonts w:ascii="Times New Roman" w:hAnsi="Times New Roman" w:cs="Times New Roman"/>
          <w:sz w:val="24"/>
          <w:szCs w:val="24"/>
        </w:rPr>
        <w:t xml:space="preserve"> sau preia elemente ale acesteia)</w:t>
      </w:r>
      <w:r w:rsidR="00B63326">
        <w:rPr>
          <w:rFonts w:ascii="Times New Roman" w:hAnsi="Times New Roman" w:cs="Times New Roman"/>
          <w:sz w:val="24"/>
          <w:szCs w:val="24"/>
        </w:rPr>
        <w:t xml:space="preserve">, asupra artei sau chiar </w:t>
      </w:r>
      <w:r w:rsidR="00BB2C53">
        <w:rPr>
          <w:rFonts w:ascii="Times New Roman" w:hAnsi="Times New Roman" w:cs="Times New Roman"/>
          <w:sz w:val="24"/>
          <w:szCs w:val="24"/>
        </w:rPr>
        <w:t>asupra poeziei</w:t>
      </w:r>
      <w:r w:rsidR="00B63326">
        <w:rPr>
          <w:rFonts w:ascii="Times New Roman" w:hAnsi="Times New Roman" w:cs="Times New Roman"/>
          <w:sz w:val="24"/>
          <w:szCs w:val="24"/>
        </w:rPr>
        <w:t xml:space="preserve"> </w:t>
      </w:r>
      <w:r w:rsidR="00BB2C53">
        <w:rPr>
          <w:rFonts w:ascii="Times New Roman" w:hAnsi="Times New Roman" w:cs="Times New Roman"/>
          <w:sz w:val="24"/>
          <w:szCs w:val="24"/>
        </w:rPr>
        <w:t>(</w:t>
      </w:r>
      <w:r w:rsidR="00364E69">
        <w:rPr>
          <w:rFonts w:ascii="Times New Roman" w:hAnsi="Times New Roman" w:cs="Times New Roman"/>
          <w:sz w:val="24"/>
          <w:szCs w:val="24"/>
        </w:rPr>
        <w:t xml:space="preserve">spre exemplu </w:t>
      </w:r>
      <w:r w:rsidR="00BB2C53">
        <w:rPr>
          <w:rFonts w:ascii="Times New Roman" w:hAnsi="Times New Roman" w:cs="Times New Roman"/>
          <w:sz w:val="24"/>
          <w:szCs w:val="24"/>
        </w:rPr>
        <w:t>multe din poeziile lui Nichita Stănescu, un mare pasionat de arta monetară antică, nu pot fi înțelese decât prin raportarea la numismatică) este covârșitoare.</w:t>
      </w:r>
      <w:r w:rsidR="00B63326">
        <w:rPr>
          <w:rFonts w:ascii="Times New Roman" w:hAnsi="Times New Roman" w:cs="Times New Roman"/>
          <w:sz w:val="24"/>
          <w:szCs w:val="24"/>
        </w:rPr>
        <w:t xml:space="preserve">  </w:t>
      </w:r>
    </w:p>
    <w:p w14:paraId="3E74E5A8" w14:textId="26EDA9F4" w:rsidR="00E83A08" w:rsidRDefault="00BB2C53" w:rsidP="001B4E41">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Numismatica </w:t>
      </w:r>
      <w:r w:rsidR="00364E69">
        <w:rPr>
          <w:rFonts w:ascii="Times New Roman" w:hAnsi="Times New Roman" w:cs="Times New Roman"/>
          <w:sz w:val="24"/>
          <w:szCs w:val="24"/>
        </w:rPr>
        <w:t xml:space="preserve">antichității în general, cea a </w:t>
      </w:r>
      <w:r>
        <w:rPr>
          <w:rFonts w:ascii="Times New Roman" w:hAnsi="Times New Roman" w:cs="Times New Roman"/>
          <w:sz w:val="24"/>
          <w:szCs w:val="24"/>
        </w:rPr>
        <w:t>epocii romane</w:t>
      </w:r>
      <w:r w:rsidR="00364E69">
        <w:rPr>
          <w:rFonts w:ascii="Times New Roman" w:hAnsi="Times New Roman" w:cs="Times New Roman"/>
          <w:sz w:val="24"/>
          <w:szCs w:val="24"/>
        </w:rPr>
        <w:t xml:space="preserve"> în special,</w:t>
      </w:r>
      <w:r>
        <w:rPr>
          <w:rFonts w:ascii="Times New Roman" w:hAnsi="Times New Roman" w:cs="Times New Roman"/>
          <w:sz w:val="24"/>
          <w:szCs w:val="24"/>
        </w:rPr>
        <w:t xml:space="preserve"> este un univers în sine și î</w:t>
      </w:r>
      <w:r w:rsidR="00E83A08">
        <w:rPr>
          <w:rFonts w:ascii="Times New Roman" w:hAnsi="Times New Roman" w:cs="Times New Roman"/>
          <w:sz w:val="24"/>
          <w:szCs w:val="24"/>
        </w:rPr>
        <w:t>n pofida celor</w:t>
      </w:r>
      <w:r>
        <w:rPr>
          <w:rFonts w:ascii="Times New Roman" w:hAnsi="Times New Roman" w:cs="Times New Roman"/>
          <w:sz w:val="24"/>
          <w:szCs w:val="24"/>
        </w:rPr>
        <w:t xml:space="preserve"> aproape cinci sute de ani în care a fost stu</w:t>
      </w:r>
      <w:r w:rsidR="00472BFC">
        <w:rPr>
          <w:rFonts w:ascii="Times New Roman" w:hAnsi="Times New Roman" w:cs="Times New Roman"/>
          <w:sz w:val="24"/>
          <w:szCs w:val="24"/>
        </w:rPr>
        <w:t>diată suntem încă departe de a</w:t>
      </w:r>
      <w:r w:rsidR="00364E69">
        <w:rPr>
          <w:rFonts w:ascii="Times New Roman" w:hAnsi="Times New Roman" w:cs="Times New Roman"/>
          <w:sz w:val="24"/>
          <w:szCs w:val="24"/>
        </w:rPr>
        <w:t xml:space="preserve"> fi deslușit pe deplin toate</w:t>
      </w:r>
      <w:r w:rsidR="00E83A08">
        <w:rPr>
          <w:rFonts w:ascii="Times New Roman" w:hAnsi="Times New Roman" w:cs="Times New Roman"/>
          <w:sz w:val="24"/>
          <w:szCs w:val="24"/>
        </w:rPr>
        <w:t xml:space="preserve"> </w:t>
      </w:r>
      <w:r w:rsidR="00364E69">
        <w:rPr>
          <w:rFonts w:ascii="Times New Roman" w:hAnsi="Times New Roman" w:cs="Times New Roman"/>
          <w:sz w:val="24"/>
          <w:szCs w:val="24"/>
        </w:rPr>
        <w:t>aspectele ce țin de aceasta. Chiar și acum, încă apar emisiuni monetare</w:t>
      </w:r>
      <w:r w:rsidR="00686461">
        <w:rPr>
          <w:rFonts w:ascii="Times New Roman" w:hAnsi="Times New Roman" w:cs="Times New Roman"/>
          <w:sz w:val="24"/>
          <w:szCs w:val="24"/>
        </w:rPr>
        <w:t xml:space="preserve"> </w:t>
      </w:r>
      <w:r w:rsidR="00364E69">
        <w:rPr>
          <w:rFonts w:ascii="Times New Roman" w:hAnsi="Times New Roman" w:cs="Times New Roman"/>
          <w:sz w:val="24"/>
          <w:szCs w:val="24"/>
        </w:rPr>
        <w:t xml:space="preserve">inedite; cronologia sau locul de emitere al multor monede antice rămâne necunoscut sau neclar; semnificația unor tipuri monetare rămâne încă nelămurită; foarte multe aspecte ce țin de producția monetară efectivă sau de politica monetară (cine stabilea și de ce utilizarea unui tip monetar sau a unei anumite imagistici monetare) sunt </w:t>
      </w:r>
      <w:r w:rsidR="00686461">
        <w:rPr>
          <w:rFonts w:ascii="Times New Roman" w:hAnsi="Times New Roman" w:cs="Times New Roman"/>
          <w:sz w:val="24"/>
          <w:szCs w:val="24"/>
        </w:rPr>
        <w:t>doar bănuite</w:t>
      </w:r>
      <w:r w:rsidR="00364E69">
        <w:rPr>
          <w:rFonts w:ascii="Times New Roman" w:hAnsi="Times New Roman" w:cs="Times New Roman"/>
          <w:sz w:val="24"/>
          <w:szCs w:val="24"/>
        </w:rPr>
        <w:t>.</w:t>
      </w:r>
    </w:p>
    <w:p w14:paraId="259B3E64" w14:textId="77777777" w:rsidR="00364E69" w:rsidRDefault="00364E69" w:rsidP="001B4E41">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În pofida tuturor acestor necunoscute ale științei numismatice, ce pot fi tot atâtea limitări ale acesteia, informațiile oferite de monedele antice sunt atât de bogate încât studiul antichității gr</w:t>
      </w:r>
      <w:r w:rsidR="00E23F92">
        <w:rPr>
          <w:rFonts w:ascii="Times New Roman" w:hAnsi="Times New Roman" w:cs="Times New Roman"/>
          <w:sz w:val="24"/>
          <w:szCs w:val="24"/>
        </w:rPr>
        <w:t>eco-romane nu poate fi conceput</w:t>
      </w:r>
      <w:r>
        <w:rPr>
          <w:rFonts w:ascii="Times New Roman" w:hAnsi="Times New Roman" w:cs="Times New Roman"/>
          <w:sz w:val="24"/>
          <w:szCs w:val="24"/>
        </w:rPr>
        <w:t xml:space="preserve"> fără raportarea la numismatica epocii.</w:t>
      </w:r>
    </w:p>
    <w:p w14:paraId="4FB54C6E" w14:textId="46D7EEF9" w:rsidR="00364E69" w:rsidRPr="00E83A08" w:rsidRDefault="00364E69" w:rsidP="001B4E41">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rPr>
        <w:t xml:space="preserve">În această modestă lucrare ne-am </w:t>
      </w:r>
      <w:r w:rsidR="00B81A47">
        <w:rPr>
          <w:rFonts w:ascii="Times New Roman" w:hAnsi="Times New Roman" w:cs="Times New Roman"/>
          <w:sz w:val="24"/>
          <w:szCs w:val="24"/>
        </w:rPr>
        <w:t>îndreptat studiul istorico-numismatic asupra unu</w:t>
      </w:r>
      <w:r>
        <w:rPr>
          <w:rFonts w:ascii="Times New Roman" w:hAnsi="Times New Roman" w:cs="Times New Roman"/>
          <w:sz w:val="24"/>
          <w:szCs w:val="24"/>
        </w:rPr>
        <w:t>i</w:t>
      </w:r>
      <w:r w:rsidR="00B81A47">
        <w:rPr>
          <w:rFonts w:ascii="Times New Roman" w:hAnsi="Times New Roman" w:cs="Times New Roman"/>
          <w:sz w:val="24"/>
          <w:szCs w:val="24"/>
        </w:rPr>
        <w:t xml:space="preserve"> moment bine delimitat în timp (anii 193-218 </w:t>
      </w:r>
      <w:r w:rsidR="00956598">
        <w:rPr>
          <w:rFonts w:ascii="Times New Roman" w:hAnsi="Times New Roman" w:cs="Times New Roman"/>
          <w:sz w:val="24"/>
          <w:szCs w:val="24"/>
        </w:rPr>
        <w:t>p.Chr.</w:t>
      </w:r>
      <w:r w:rsidR="00B81A47">
        <w:rPr>
          <w:rFonts w:ascii="Times New Roman" w:hAnsi="Times New Roman" w:cs="Times New Roman"/>
          <w:sz w:val="24"/>
          <w:szCs w:val="24"/>
        </w:rPr>
        <w:t>), spațiu (provincia romană Moesia Inferior)</w:t>
      </w:r>
      <w:r>
        <w:rPr>
          <w:rFonts w:ascii="Times New Roman" w:hAnsi="Times New Roman" w:cs="Times New Roman"/>
          <w:sz w:val="24"/>
          <w:szCs w:val="24"/>
        </w:rPr>
        <w:t xml:space="preserve"> </w:t>
      </w:r>
      <w:r w:rsidR="00B81A47">
        <w:rPr>
          <w:rFonts w:ascii="Times New Roman" w:hAnsi="Times New Roman" w:cs="Times New Roman"/>
          <w:sz w:val="24"/>
          <w:szCs w:val="24"/>
        </w:rPr>
        <w:t xml:space="preserve">și </w:t>
      </w:r>
      <w:r w:rsidR="00A67C81">
        <w:rPr>
          <w:rFonts w:ascii="Times New Roman" w:hAnsi="Times New Roman" w:cs="Times New Roman"/>
          <w:sz w:val="24"/>
          <w:szCs w:val="24"/>
        </w:rPr>
        <w:t>asupra unui aspect mai puțin studiat al artei monetare: prezența temelor</w:t>
      </w:r>
      <w:r w:rsidR="00DF5D4E">
        <w:rPr>
          <w:rFonts w:ascii="Times New Roman" w:hAnsi="Times New Roman" w:cs="Times New Roman"/>
          <w:sz w:val="24"/>
          <w:szCs w:val="24"/>
        </w:rPr>
        <w:t xml:space="preserve"> monetare romane (altfel spus a</w:t>
      </w:r>
      <w:r w:rsidR="00A67C81">
        <w:rPr>
          <w:rFonts w:ascii="Times New Roman" w:hAnsi="Times New Roman" w:cs="Times New Roman"/>
          <w:sz w:val="24"/>
          <w:szCs w:val="24"/>
        </w:rPr>
        <w:t xml:space="preserve"> propagandei romane oficiale) pe monedele orașelor de aici. </w:t>
      </w:r>
    </w:p>
    <w:p w14:paraId="79420A73" w14:textId="77777777" w:rsidR="008265ED" w:rsidRDefault="008934E1" w:rsidP="001B4E41">
      <w:pPr>
        <w:shd w:val="clear" w:color="auto" w:fill="FFFFFF"/>
        <w:spacing w:after="210" w:line="300" w:lineRule="atLeast"/>
        <w:ind w:firstLine="720"/>
        <w:jc w:val="both"/>
        <w:rPr>
          <w:rFonts w:ascii="Times New Roman" w:hAnsi="Times New Roman" w:cs="Times New Roman"/>
          <w:sz w:val="24"/>
          <w:szCs w:val="24"/>
        </w:rPr>
      </w:pPr>
      <w:r w:rsidRPr="00722B6E">
        <w:rPr>
          <w:rFonts w:ascii="Times New Roman" w:hAnsi="Times New Roman" w:cs="Times New Roman"/>
          <w:sz w:val="24"/>
          <w:szCs w:val="24"/>
        </w:rPr>
        <w:t xml:space="preserve"> Miile de emisiuni monetare bătute de orașele moesice în vremea dinastiei Severilor </w:t>
      </w:r>
      <w:r w:rsidR="00DF5D4E">
        <w:rPr>
          <w:rFonts w:ascii="Times New Roman" w:hAnsi="Times New Roman" w:cs="Times New Roman"/>
          <w:sz w:val="24"/>
          <w:szCs w:val="24"/>
        </w:rPr>
        <w:t>au asigurat</w:t>
      </w:r>
      <w:r w:rsidRPr="00722B6E">
        <w:rPr>
          <w:rFonts w:ascii="Times New Roman" w:hAnsi="Times New Roman" w:cs="Times New Roman"/>
          <w:sz w:val="24"/>
          <w:szCs w:val="24"/>
        </w:rPr>
        <w:t xml:space="preserve"> </w:t>
      </w:r>
      <w:r w:rsidR="000D660A">
        <w:rPr>
          <w:rFonts w:ascii="Times New Roman" w:hAnsi="Times New Roman" w:cs="Times New Roman"/>
          <w:sz w:val="24"/>
          <w:szCs w:val="24"/>
        </w:rPr>
        <w:t xml:space="preserve">în decursul timpului </w:t>
      </w:r>
      <w:r w:rsidRPr="00722B6E">
        <w:rPr>
          <w:rFonts w:ascii="Times New Roman" w:hAnsi="Times New Roman" w:cs="Times New Roman"/>
          <w:sz w:val="24"/>
          <w:szCs w:val="24"/>
        </w:rPr>
        <w:t xml:space="preserve">un </w:t>
      </w:r>
      <w:r w:rsidR="000D660A">
        <w:rPr>
          <w:rFonts w:ascii="Times New Roman" w:hAnsi="Times New Roman" w:cs="Times New Roman"/>
          <w:sz w:val="24"/>
          <w:szCs w:val="24"/>
        </w:rPr>
        <w:t>material fabulos pentru studii</w:t>
      </w:r>
      <w:r w:rsidRPr="00722B6E">
        <w:rPr>
          <w:rFonts w:ascii="Times New Roman" w:hAnsi="Times New Roman" w:cs="Times New Roman"/>
          <w:sz w:val="24"/>
          <w:szCs w:val="24"/>
        </w:rPr>
        <w:t xml:space="preserve"> de numismatică, arheologie și istorie. </w:t>
      </w:r>
      <w:r w:rsidR="000D660A">
        <w:rPr>
          <w:rFonts w:ascii="Times New Roman" w:hAnsi="Times New Roman" w:cs="Times New Roman"/>
          <w:sz w:val="24"/>
          <w:szCs w:val="24"/>
        </w:rPr>
        <w:t xml:space="preserve">Și în ceea ce privește tema studiului nostru (manifestări ale propagandei puterii romane în Moesia Inferior) emisiunile monetare moesice severiene asigură un material extrem de bogat, materializat în zeci </w:t>
      </w:r>
      <w:r w:rsidR="007637E3">
        <w:rPr>
          <w:rFonts w:ascii="Times New Roman" w:hAnsi="Times New Roman" w:cs="Times New Roman"/>
          <w:sz w:val="24"/>
          <w:szCs w:val="24"/>
        </w:rPr>
        <w:t>de efigii și portrete imperiale și sute de tipuri și teme monetare aflate în directă legătură cu imagistica romană.</w:t>
      </w:r>
    </w:p>
    <w:p w14:paraId="7597CC98" w14:textId="70C90387" w:rsidR="0062604F" w:rsidRPr="00722B6E" w:rsidRDefault="007637E3" w:rsidP="001B4E41">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Căci m</w:t>
      </w:r>
      <w:r w:rsidR="0062604F">
        <w:rPr>
          <w:rFonts w:ascii="Times New Roman" w:hAnsi="Times New Roman" w:cs="Times New Roman"/>
          <w:sz w:val="24"/>
          <w:szCs w:val="24"/>
        </w:rPr>
        <w:t>onedele provinciale moesice (ca și cele oficiale romane) sunt în primul rând imagini, fie că vorbim de aversul lor, unde regăsim de regulă imaginea împăratului, fie că vorb</w:t>
      </w:r>
      <w:r>
        <w:rPr>
          <w:rFonts w:ascii="Times New Roman" w:hAnsi="Times New Roman" w:cs="Times New Roman"/>
          <w:sz w:val="24"/>
          <w:szCs w:val="24"/>
        </w:rPr>
        <w:t>im de reversul lor, unde</w:t>
      </w:r>
      <w:r w:rsidR="0062604F">
        <w:rPr>
          <w:rFonts w:ascii="Times New Roman" w:hAnsi="Times New Roman" w:cs="Times New Roman"/>
          <w:sz w:val="24"/>
          <w:szCs w:val="24"/>
        </w:rPr>
        <w:t xml:space="preserve"> varietate</w:t>
      </w:r>
      <w:r>
        <w:rPr>
          <w:rFonts w:ascii="Times New Roman" w:hAnsi="Times New Roman" w:cs="Times New Roman"/>
          <w:sz w:val="24"/>
          <w:szCs w:val="24"/>
        </w:rPr>
        <w:t>a</w:t>
      </w:r>
      <w:r w:rsidR="0062604F">
        <w:rPr>
          <w:rFonts w:ascii="Times New Roman" w:hAnsi="Times New Roman" w:cs="Times New Roman"/>
          <w:sz w:val="24"/>
          <w:szCs w:val="24"/>
        </w:rPr>
        <w:t xml:space="preserve"> </w:t>
      </w:r>
      <w:r w:rsidR="009D3CDD">
        <w:rPr>
          <w:rFonts w:ascii="Times New Roman" w:hAnsi="Times New Roman" w:cs="Times New Roman"/>
          <w:sz w:val="24"/>
          <w:szCs w:val="24"/>
        </w:rPr>
        <w:t>ilustrărilor e copleșitoare</w:t>
      </w:r>
      <w:r>
        <w:rPr>
          <w:rFonts w:ascii="Times New Roman" w:hAnsi="Times New Roman" w:cs="Times New Roman"/>
          <w:sz w:val="24"/>
          <w:szCs w:val="24"/>
        </w:rPr>
        <w:t xml:space="preserve">: divinități, construcții sacre, laice, militare sau monumentale, peisaje, abstractizări, faună, </w:t>
      </w:r>
      <w:r w:rsidR="00E57484">
        <w:rPr>
          <w:rFonts w:ascii="Times New Roman" w:hAnsi="Times New Roman" w:cs="Times New Roman"/>
          <w:sz w:val="24"/>
          <w:szCs w:val="24"/>
        </w:rPr>
        <w:t>ș.a.m.d</w:t>
      </w:r>
      <w:r w:rsidR="0062604F">
        <w:rPr>
          <w:rFonts w:ascii="Times New Roman" w:hAnsi="Times New Roman" w:cs="Times New Roman"/>
          <w:sz w:val="24"/>
          <w:szCs w:val="24"/>
        </w:rPr>
        <w:t xml:space="preserve">. </w:t>
      </w:r>
    </w:p>
    <w:p w14:paraId="5B90D5EF" w14:textId="63045973" w:rsidR="0062604F" w:rsidRDefault="0062604F" w:rsidP="0062604F">
      <w:pPr>
        <w:shd w:val="clear" w:color="auto" w:fill="FFFFFF"/>
        <w:spacing w:after="210" w:line="300" w:lineRule="atLeast"/>
        <w:ind w:firstLine="720"/>
        <w:jc w:val="both"/>
        <w:rPr>
          <w:rFonts w:ascii="Times New Roman" w:hAnsi="Times New Roman" w:cs="Times New Roman"/>
          <w:i/>
          <w:sz w:val="24"/>
          <w:szCs w:val="24"/>
        </w:rPr>
      </w:pPr>
      <w:r>
        <w:rPr>
          <w:rFonts w:ascii="Times New Roman" w:hAnsi="Times New Roman" w:cs="Times New Roman"/>
          <w:sz w:val="24"/>
          <w:szCs w:val="24"/>
        </w:rPr>
        <w:t xml:space="preserve">Rolurile imagisticii monetare, ca de </w:t>
      </w:r>
      <w:r w:rsidR="007637E3">
        <w:rPr>
          <w:rFonts w:ascii="Times New Roman" w:hAnsi="Times New Roman" w:cs="Times New Roman"/>
          <w:sz w:val="24"/>
          <w:szCs w:val="24"/>
        </w:rPr>
        <w:t>altfel rolurile</w:t>
      </w:r>
      <w:r>
        <w:rPr>
          <w:rFonts w:ascii="Times New Roman" w:hAnsi="Times New Roman" w:cs="Times New Roman"/>
          <w:sz w:val="24"/>
          <w:szCs w:val="24"/>
        </w:rPr>
        <w:t xml:space="preserve"> imaginilor în general, sunt multiple. Așa cu arăta Mircea Eliade”</w:t>
      </w:r>
      <w:r>
        <w:rPr>
          <w:rFonts w:ascii="Times New Roman" w:hAnsi="Times New Roman" w:cs="Times New Roman"/>
          <w:i/>
          <w:sz w:val="24"/>
          <w:szCs w:val="24"/>
        </w:rPr>
        <w:t>Imaginile sunt prin însăși structura lor plurivalente</w:t>
      </w:r>
      <w:r w:rsidRPr="00F4388D">
        <w:rPr>
          <w:rFonts w:ascii="Times New Roman" w:hAnsi="Times New Roman" w:cs="Times New Roman"/>
          <w:i/>
          <w:sz w:val="24"/>
          <w:szCs w:val="24"/>
        </w:rPr>
        <w:t>.</w:t>
      </w:r>
      <w:r>
        <w:rPr>
          <w:rFonts w:ascii="Times New Roman" w:hAnsi="Times New Roman" w:cs="Times New Roman"/>
          <w:i/>
          <w:sz w:val="24"/>
          <w:szCs w:val="24"/>
        </w:rPr>
        <w:t xml:space="preserve"> </w:t>
      </w:r>
      <w:r w:rsidRPr="00F4388D">
        <w:rPr>
          <w:rFonts w:ascii="Times New Roman" w:hAnsi="Times New Roman" w:cs="Times New Roman"/>
          <w:i/>
          <w:sz w:val="24"/>
          <w:szCs w:val="24"/>
        </w:rPr>
        <w:t>(…)</w:t>
      </w:r>
      <w:r>
        <w:rPr>
          <w:rFonts w:ascii="Times New Roman" w:hAnsi="Times New Roman" w:cs="Times New Roman"/>
          <w:i/>
          <w:sz w:val="24"/>
          <w:szCs w:val="24"/>
        </w:rPr>
        <w:t xml:space="preserve"> Așadar, adevărată este Imaginea ca atare, Imaginea ca fascicol de semnificații, iar nu doar una singură dintre semn</w:t>
      </w:r>
      <w:r w:rsidR="00AA19DF">
        <w:rPr>
          <w:rFonts w:ascii="Times New Roman" w:hAnsi="Times New Roman" w:cs="Times New Roman"/>
          <w:i/>
          <w:sz w:val="24"/>
          <w:szCs w:val="24"/>
        </w:rPr>
        <w:t>i</w:t>
      </w:r>
      <w:r>
        <w:rPr>
          <w:rFonts w:ascii="Times New Roman" w:hAnsi="Times New Roman" w:cs="Times New Roman"/>
          <w:i/>
          <w:sz w:val="24"/>
          <w:szCs w:val="24"/>
        </w:rPr>
        <w:t>ficațiile ei sau unul singur dintre numeroasele ei planuri de referință. A traduce o Imagine într-o terminologie concretă, a o reduce la numai unul dintre planurile ei de referință este mai grav decât a o mutila; înseamnă  a o anihila, a o anula ca instrument de cunoaștere.”</w:t>
      </w:r>
      <w:r>
        <w:rPr>
          <w:rStyle w:val="FootnoteReference"/>
          <w:rFonts w:ascii="Times New Roman" w:hAnsi="Times New Roman" w:cs="Times New Roman"/>
          <w:i/>
          <w:sz w:val="24"/>
          <w:szCs w:val="24"/>
        </w:rPr>
        <w:footnoteReference w:id="3"/>
      </w:r>
      <w:r>
        <w:rPr>
          <w:rFonts w:ascii="Times New Roman" w:hAnsi="Times New Roman" w:cs="Times New Roman"/>
          <w:i/>
          <w:sz w:val="24"/>
          <w:szCs w:val="24"/>
        </w:rPr>
        <w:t>.</w:t>
      </w:r>
    </w:p>
    <w:p w14:paraId="5E6C0F42" w14:textId="35360B7D" w:rsidR="004B42AB" w:rsidRDefault="00A765BF" w:rsidP="0062604F">
      <w:pPr>
        <w:shd w:val="clear" w:color="auto" w:fill="FFFFFF"/>
        <w:spacing w:after="210" w:line="300" w:lineRule="atLeast"/>
        <w:ind w:firstLine="720"/>
        <w:jc w:val="both"/>
        <w:rPr>
          <w:rFonts w:ascii="Times New Roman" w:hAnsi="Times New Roman" w:cs="Times New Roman"/>
          <w:sz w:val="24"/>
          <w:szCs w:val="24"/>
        </w:rPr>
      </w:pPr>
      <w:r w:rsidRPr="00722B6E">
        <w:rPr>
          <w:rFonts w:ascii="Times New Roman" w:hAnsi="Times New Roman" w:cs="Times New Roman"/>
          <w:sz w:val="24"/>
          <w:szCs w:val="24"/>
        </w:rPr>
        <w:t>Demersul nostru</w:t>
      </w:r>
      <w:r w:rsidR="00C31673">
        <w:rPr>
          <w:rFonts w:ascii="Times New Roman" w:hAnsi="Times New Roman" w:cs="Times New Roman"/>
          <w:sz w:val="24"/>
          <w:szCs w:val="24"/>
        </w:rPr>
        <w:t>,</w:t>
      </w:r>
      <w:r w:rsidRPr="00722B6E">
        <w:rPr>
          <w:rFonts w:ascii="Times New Roman" w:hAnsi="Times New Roman" w:cs="Times New Roman"/>
          <w:sz w:val="24"/>
          <w:szCs w:val="24"/>
        </w:rPr>
        <w:t xml:space="preserve"> de această dată</w:t>
      </w:r>
      <w:r w:rsidR="00C31673">
        <w:rPr>
          <w:rFonts w:ascii="Times New Roman" w:hAnsi="Times New Roman" w:cs="Times New Roman"/>
          <w:sz w:val="24"/>
          <w:szCs w:val="24"/>
        </w:rPr>
        <w:t>,</w:t>
      </w:r>
      <w:r w:rsidRPr="00722B6E">
        <w:rPr>
          <w:rFonts w:ascii="Times New Roman" w:hAnsi="Times New Roman" w:cs="Times New Roman"/>
          <w:sz w:val="24"/>
          <w:szCs w:val="24"/>
        </w:rPr>
        <w:t xml:space="preserve"> s-a limitat doar la acele emisiuni </w:t>
      </w:r>
      <w:r w:rsidR="00C31673">
        <w:rPr>
          <w:rFonts w:ascii="Times New Roman" w:hAnsi="Times New Roman" w:cs="Times New Roman"/>
          <w:sz w:val="24"/>
          <w:szCs w:val="24"/>
        </w:rPr>
        <w:t>monetare care</w:t>
      </w:r>
      <w:r w:rsidRPr="00722B6E">
        <w:rPr>
          <w:rFonts w:ascii="Times New Roman" w:hAnsi="Times New Roman" w:cs="Times New Roman"/>
          <w:sz w:val="24"/>
          <w:szCs w:val="24"/>
        </w:rPr>
        <w:t xml:space="preserve"> prin </w:t>
      </w:r>
      <w:r w:rsidR="0062604F">
        <w:rPr>
          <w:rFonts w:ascii="Times New Roman" w:hAnsi="Times New Roman" w:cs="Times New Roman"/>
          <w:sz w:val="24"/>
          <w:szCs w:val="24"/>
        </w:rPr>
        <w:t>imagistica</w:t>
      </w:r>
      <w:r w:rsidRPr="00722B6E">
        <w:rPr>
          <w:rFonts w:ascii="Times New Roman" w:hAnsi="Times New Roman" w:cs="Times New Roman"/>
          <w:sz w:val="24"/>
          <w:szCs w:val="24"/>
        </w:rPr>
        <w:t xml:space="preserve"> lor transmit idei și informații</w:t>
      </w:r>
      <w:r w:rsidR="00C31673">
        <w:rPr>
          <w:rFonts w:ascii="Times New Roman" w:hAnsi="Times New Roman" w:cs="Times New Roman"/>
          <w:sz w:val="24"/>
          <w:szCs w:val="24"/>
        </w:rPr>
        <w:t>,</w:t>
      </w:r>
      <w:r w:rsidRPr="00722B6E">
        <w:rPr>
          <w:rFonts w:ascii="Times New Roman" w:hAnsi="Times New Roman" w:cs="Times New Roman"/>
          <w:sz w:val="24"/>
          <w:szCs w:val="24"/>
        </w:rPr>
        <w:t xml:space="preserve"> ce pot fi puse în directă legătură cu puterea romană, cu propaganda desfășurată de aceasta în provincia Moesia Inferior.</w:t>
      </w:r>
      <w:r w:rsidR="0062604F">
        <w:rPr>
          <w:rFonts w:ascii="Times New Roman" w:hAnsi="Times New Roman" w:cs="Times New Roman"/>
          <w:sz w:val="24"/>
          <w:szCs w:val="24"/>
        </w:rPr>
        <w:t xml:space="preserve"> </w:t>
      </w:r>
    </w:p>
    <w:p w14:paraId="72924438" w14:textId="126367A3" w:rsidR="00C20B48" w:rsidRDefault="00FC2A81" w:rsidP="0062604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Dar care sunt acele emisiuni</w:t>
      </w:r>
      <w:r w:rsidR="0064019A">
        <w:rPr>
          <w:rFonts w:ascii="Times New Roman" w:hAnsi="Times New Roman" w:cs="Times New Roman"/>
          <w:sz w:val="24"/>
          <w:szCs w:val="24"/>
        </w:rPr>
        <w:t xml:space="preserve"> monetare</w:t>
      </w:r>
      <w:r>
        <w:rPr>
          <w:rFonts w:ascii="Times New Roman" w:hAnsi="Times New Roman" w:cs="Times New Roman"/>
          <w:sz w:val="24"/>
          <w:szCs w:val="24"/>
        </w:rPr>
        <w:t xml:space="preserve"> purtătoare de mesaje </w:t>
      </w:r>
      <w:r w:rsidR="00BB00EA">
        <w:rPr>
          <w:rFonts w:ascii="Times New Roman" w:hAnsi="Times New Roman" w:cs="Times New Roman"/>
          <w:sz w:val="24"/>
          <w:szCs w:val="24"/>
        </w:rPr>
        <w:t xml:space="preserve">sau teme </w:t>
      </w:r>
      <w:r>
        <w:rPr>
          <w:rFonts w:ascii="Times New Roman" w:hAnsi="Times New Roman" w:cs="Times New Roman"/>
          <w:sz w:val="24"/>
          <w:szCs w:val="24"/>
        </w:rPr>
        <w:t xml:space="preserve">ale propagandei romane? </w:t>
      </w:r>
    </w:p>
    <w:p w14:paraId="0A8B918A" w14:textId="184BA5F6" w:rsidR="008339E5" w:rsidRPr="008339E5" w:rsidRDefault="008339E5" w:rsidP="0062604F">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primul capitol al acestei lucrări (”</w:t>
      </w:r>
      <w:r w:rsidRPr="008339E5">
        <w:rPr>
          <w:rFonts w:ascii="Times New Roman" w:hAnsi="Times New Roman" w:cs="Times New Roman"/>
          <w:i/>
          <w:iCs/>
          <w:sz w:val="24"/>
          <w:szCs w:val="24"/>
          <w:lang w:val="ro-RO"/>
        </w:rPr>
        <w:t>Istoricul cercetărilor privind emisiunile monetare moesice și stadiul actual al cunoștințelor privind semnificația tipurilor monetare provinciale romane</w:t>
      </w:r>
      <w:r>
        <w:rPr>
          <w:rFonts w:ascii="Times New Roman" w:hAnsi="Times New Roman" w:cs="Times New Roman"/>
          <w:sz w:val="24"/>
          <w:szCs w:val="24"/>
          <w:lang w:val="ro-RO"/>
        </w:rPr>
        <w:t xml:space="preserve">”) am încercat să oferim atât un istoric al cercetărilor în acest domeniu, cât și să stabilim care era semnificația reală a tipurilor și temelor monetare și implicit, pornind de aici, să </w:t>
      </w:r>
      <w:r w:rsidR="0007720C">
        <w:rPr>
          <w:rFonts w:ascii="Times New Roman" w:hAnsi="Times New Roman" w:cs="Times New Roman"/>
          <w:sz w:val="24"/>
          <w:szCs w:val="24"/>
          <w:lang w:val="ro-RO"/>
        </w:rPr>
        <w:t xml:space="preserve">putem </w:t>
      </w:r>
      <w:r>
        <w:rPr>
          <w:rFonts w:ascii="Times New Roman" w:hAnsi="Times New Roman" w:cs="Times New Roman"/>
          <w:sz w:val="24"/>
          <w:szCs w:val="24"/>
          <w:lang w:val="ro-RO"/>
        </w:rPr>
        <w:t>stabili</w:t>
      </w:r>
      <w:r w:rsidR="0007720C">
        <w:rPr>
          <w:rFonts w:ascii="Times New Roman" w:hAnsi="Times New Roman" w:cs="Times New Roman"/>
          <w:sz w:val="24"/>
          <w:szCs w:val="24"/>
          <w:lang w:val="ro-RO"/>
        </w:rPr>
        <w:t xml:space="preserve"> </w:t>
      </w:r>
      <w:r>
        <w:rPr>
          <w:rFonts w:ascii="Times New Roman" w:hAnsi="Times New Roman" w:cs="Times New Roman"/>
          <w:sz w:val="24"/>
          <w:szCs w:val="24"/>
          <w:lang w:val="ro-RO"/>
        </w:rPr>
        <w:t>m</w:t>
      </w:r>
      <w:r w:rsidR="0007720C">
        <w:rPr>
          <w:rFonts w:ascii="Times New Roman" w:hAnsi="Times New Roman" w:cs="Times New Roman"/>
          <w:sz w:val="24"/>
          <w:szCs w:val="24"/>
          <w:lang w:val="ro-RO"/>
        </w:rPr>
        <w:t>ai departe</w:t>
      </w:r>
      <w:r>
        <w:rPr>
          <w:rFonts w:ascii="Times New Roman" w:hAnsi="Times New Roman" w:cs="Times New Roman"/>
          <w:sz w:val="24"/>
          <w:szCs w:val="24"/>
          <w:lang w:val="ro-RO"/>
        </w:rPr>
        <w:t xml:space="preserve"> care din temele monetare</w:t>
      </w:r>
      <w:r w:rsidR="0007720C">
        <w:rPr>
          <w:rFonts w:ascii="Times New Roman" w:hAnsi="Times New Roman" w:cs="Times New Roman"/>
          <w:sz w:val="24"/>
          <w:szCs w:val="24"/>
          <w:lang w:val="ro-RO"/>
        </w:rPr>
        <w:t xml:space="preserve"> provinciale moesice</w:t>
      </w:r>
      <w:r>
        <w:rPr>
          <w:rFonts w:ascii="Times New Roman" w:hAnsi="Times New Roman" w:cs="Times New Roman"/>
          <w:sz w:val="24"/>
          <w:szCs w:val="24"/>
          <w:lang w:val="ro-RO"/>
        </w:rPr>
        <w:t xml:space="preserve"> sunt purtătoare ale </w:t>
      </w:r>
      <w:r w:rsidR="00EB5CE4">
        <w:rPr>
          <w:rFonts w:ascii="Times New Roman" w:hAnsi="Times New Roman" w:cs="Times New Roman"/>
          <w:sz w:val="24"/>
          <w:szCs w:val="24"/>
          <w:lang w:val="ro-RO"/>
        </w:rPr>
        <w:t>mesajului propagandistic roman.</w:t>
      </w:r>
    </w:p>
    <w:p w14:paraId="70501219" w14:textId="77777777" w:rsidR="00DA074F" w:rsidRDefault="008C40B1" w:rsidP="0062604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Cvasitotala absență a legendelor monetare descriptive pentru reversul monedelor provinciale romane face ca răspunsul la această întrebare să fie unul foarte dificil și generează o altă întrebare, ce stă de fapt la baza înțelegerii: care era adevărata semnificație a tipurilor monetare provinciale?  Primii pași pe calea lămuriri acestui subiect o fac mai v</w:t>
      </w:r>
      <w:r w:rsidR="008E553D">
        <w:rPr>
          <w:rFonts w:ascii="Times New Roman" w:hAnsi="Times New Roman" w:cs="Times New Roman"/>
          <w:sz w:val="24"/>
          <w:szCs w:val="24"/>
        </w:rPr>
        <w:t>echile co</w:t>
      </w:r>
      <w:r w:rsidR="004F0345">
        <w:rPr>
          <w:rFonts w:ascii="Times New Roman" w:hAnsi="Times New Roman" w:cs="Times New Roman"/>
          <w:sz w:val="24"/>
          <w:szCs w:val="24"/>
        </w:rPr>
        <w:t xml:space="preserve">ntribuții ale lui </w:t>
      </w:r>
      <w:r w:rsidRPr="001F796C">
        <w:rPr>
          <w:rFonts w:ascii="Times New Roman" w:hAnsi="Times New Roman" w:cs="Times New Roman"/>
        </w:rPr>
        <w:t>F. Imhoof-Blumer și Percy Gardner</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
      </w:r>
      <w:r w:rsidR="004F0345">
        <w:rPr>
          <w:rFonts w:ascii="Times New Roman" w:hAnsi="Times New Roman" w:cs="Times New Roman"/>
          <w:sz w:val="24"/>
          <w:szCs w:val="24"/>
        </w:rPr>
        <w:t>și ulterior Leon Lacroxi</w:t>
      </w:r>
      <w:r>
        <w:rPr>
          <w:rStyle w:val="FootnoteReference"/>
          <w:rFonts w:ascii="Times New Roman" w:hAnsi="Times New Roman" w:cs="Times New Roman"/>
          <w:sz w:val="24"/>
          <w:szCs w:val="24"/>
        </w:rPr>
        <w:footnoteReference w:id="5"/>
      </w:r>
      <w:r w:rsidR="00DA074F">
        <w:rPr>
          <w:rFonts w:ascii="Times New Roman" w:hAnsi="Times New Roman" w:cs="Times New Roman"/>
          <w:sz w:val="24"/>
          <w:szCs w:val="24"/>
        </w:rPr>
        <w:t>, ce</w:t>
      </w:r>
      <w:r w:rsidR="008E553D">
        <w:rPr>
          <w:rFonts w:ascii="Times New Roman" w:hAnsi="Times New Roman" w:cs="Times New Roman"/>
          <w:sz w:val="24"/>
          <w:szCs w:val="24"/>
        </w:rPr>
        <w:t xml:space="preserve"> au arătat că multe din tipurile monetare provinciale</w:t>
      </w:r>
      <w:r w:rsidR="00DA074F">
        <w:rPr>
          <w:rFonts w:ascii="Times New Roman" w:hAnsi="Times New Roman" w:cs="Times New Roman"/>
          <w:sz w:val="24"/>
          <w:szCs w:val="24"/>
        </w:rPr>
        <w:t xml:space="preserve"> </w:t>
      </w:r>
      <w:r w:rsidR="008E553D">
        <w:rPr>
          <w:rFonts w:ascii="Times New Roman" w:hAnsi="Times New Roman" w:cs="Times New Roman"/>
          <w:sz w:val="24"/>
          <w:szCs w:val="24"/>
        </w:rPr>
        <w:t>reprezintă imaginea unor opere de artă emblematice și i</w:t>
      </w:r>
      <w:r w:rsidR="00DA074F">
        <w:rPr>
          <w:rFonts w:ascii="Times New Roman" w:hAnsi="Times New Roman" w:cs="Times New Roman"/>
          <w:sz w:val="24"/>
          <w:szCs w:val="24"/>
        </w:rPr>
        <w:t>dentitare pentru orașul emitent. M</w:t>
      </w:r>
      <w:r w:rsidR="008E553D">
        <w:rPr>
          <w:rFonts w:ascii="Times New Roman" w:hAnsi="Times New Roman" w:cs="Times New Roman"/>
          <w:sz w:val="24"/>
          <w:szCs w:val="24"/>
        </w:rPr>
        <w:t xml:space="preserve">ai recent </w:t>
      </w:r>
      <w:r w:rsidR="004F0345">
        <w:rPr>
          <w:rFonts w:ascii="Times New Roman" w:hAnsi="Times New Roman" w:cs="Times New Roman"/>
          <w:sz w:val="24"/>
          <w:szCs w:val="24"/>
        </w:rPr>
        <w:t>Kevin Butcher</w:t>
      </w:r>
      <w:r w:rsidR="00DA074F">
        <w:rPr>
          <w:rFonts w:ascii="Times New Roman" w:hAnsi="Times New Roman" w:cs="Times New Roman"/>
          <w:sz w:val="24"/>
          <w:szCs w:val="24"/>
        </w:rPr>
        <w:t xml:space="preserve"> a oferit o clasificare a tipurilor monetare provinciale cât se poate de eficientă, dar foarte superificială împărțindu-le în: </w:t>
      </w:r>
      <w:r w:rsidR="00DA074F" w:rsidRPr="00035C0B">
        <w:rPr>
          <w:rFonts w:ascii="Times New Roman" w:hAnsi="Times New Roman" w:cs="Times New Roman"/>
          <w:b/>
          <w:sz w:val="24"/>
          <w:szCs w:val="24"/>
        </w:rPr>
        <w:t>coloniale</w:t>
      </w:r>
      <w:r w:rsidR="00DA074F" w:rsidRPr="00035C0B">
        <w:rPr>
          <w:rFonts w:ascii="Times New Roman" w:hAnsi="Times New Roman" w:cs="Times New Roman"/>
          <w:sz w:val="24"/>
          <w:szCs w:val="24"/>
        </w:rPr>
        <w:t xml:space="preserve"> - aparținând orașelor formate din coloniști romani, au o tematică standardizată (vulturi legionari și stindarde, ceremonia de fondare a orașului, Roma, împăratul făcând sacrificii, Romulus și Remus alăptați de lupoaică șamd) și (în general</w:t>
      </w:r>
      <w:r w:rsidR="00DA074F">
        <w:rPr>
          <w:rFonts w:ascii="Times New Roman" w:hAnsi="Times New Roman" w:cs="Times New Roman"/>
          <w:sz w:val="24"/>
          <w:szCs w:val="24"/>
        </w:rPr>
        <w:t>, dar nu obligatoriu</w:t>
      </w:r>
      <w:r w:rsidR="00DA074F" w:rsidRPr="00035C0B">
        <w:rPr>
          <w:rFonts w:ascii="Times New Roman" w:hAnsi="Times New Roman" w:cs="Times New Roman"/>
          <w:sz w:val="24"/>
          <w:szCs w:val="24"/>
        </w:rPr>
        <w:t xml:space="preserve">) legendă în limba latină; </w:t>
      </w:r>
      <w:r w:rsidR="00DA074F" w:rsidRPr="00035C0B">
        <w:rPr>
          <w:rFonts w:ascii="Times New Roman" w:hAnsi="Times New Roman" w:cs="Times New Roman"/>
          <w:b/>
          <w:sz w:val="24"/>
          <w:szCs w:val="24"/>
        </w:rPr>
        <w:t>religioase</w:t>
      </w:r>
      <w:r w:rsidR="00DA074F" w:rsidRPr="00035C0B">
        <w:rPr>
          <w:rFonts w:ascii="Times New Roman" w:hAnsi="Times New Roman" w:cs="Times New Roman"/>
          <w:sz w:val="24"/>
          <w:szCs w:val="24"/>
        </w:rPr>
        <w:t xml:space="preserve"> – înfățișează întreg panteonul grec, personificări romane ale unor concepte (</w:t>
      </w:r>
      <w:r w:rsidR="00DA074F">
        <w:rPr>
          <w:rFonts w:ascii="Times New Roman" w:hAnsi="Times New Roman" w:cs="Times New Roman"/>
          <w:sz w:val="24"/>
          <w:szCs w:val="24"/>
        </w:rPr>
        <w:t>Aequitas, Iustitia, Liberalitas, Pax, Spes,</w:t>
      </w:r>
      <w:r w:rsidR="00DA074F" w:rsidRPr="00035C0B">
        <w:rPr>
          <w:rFonts w:ascii="Times New Roman" w:hAnsi="Times New Roman" w:cs="Times New Roman"/>
          <w:sz w:val="24"/>
          <w:szCs w:val="24"/>
        </w:rPr>
        <w:t xml:space="preserve"> </w:t>
      </w:r>
      <w:r w:rsidR="00DA074F">
        <w:rPr>
          <w:rFonts w:ascii="Times New Roman" w:hAnsi="Times New Roman" w:cs="Times New Roman"/>
          <w:sz w:val="24"/>
          <w:szCs w:val="24"/>
        </w:rPr>
        <w:t>etc.</w:t>
      </w:r>
      <w:r w:rsidR="00DA074F" w:rsidRPr="00035C0B">
        <w:rPr>
          <w:rFonts w:ascii="Times New Roman" w:hAnsi="Times New Roman" w:cs="Times New Roman"/>
          <w:sz w:val="24"/>
          <w:szCs w:val="24"/>
        </w:rPr>
        <w:t xml:space="preserve">) și scene din legende locale și universale, mituri și istorii sau aflate în legătură cu cultul imperial; </w:t>
      </w:r>
      <w:r w:rsidR="00DA074F" w:rsidRPr="00035C0B">
        <w:rPr>
          <w:rFonts w:ascii="Times New Roman" w:hAnsi="Times New Roman" w:cs="Times New Roman"/>
          <w:b/>
          <w:sz w:val="24"/>
          <w:szCs w:val="24"/>
        </w:rPr>
        <w:t>atletice</w:t>
      </w:r>
      <w:r w:rsidR="00DA074F" w:rsidRPr="00035C0B">
        <w:rPr>
          <w:rFonts w:ascii="Times New Roman" w:hAnsi="Times New Roman" w:cs="Times New Roman"/>
          <w:sz w:val="24"/>
          <w:szCs w:val="24"/>
        </w:rPr>
        <w:t xml:space="preserve"> (agonisitice) – referitoare la festivaluri atletice desfășurate în unele orașe (sunt redate: urne de premiere, ramuri de palmier, atleți, gladiatori </w:t>
      </w:r>
      <w:r w:rsidR="00DA074F">
        <w:rPr>
          <w:rFonts w:ascii="Times New Roman" w:hAnsi="Times New Roman" w:cs="Times New Roman"/>
          <w:sz w:val="24"/>
          <w:szCs w:val="24"/>
        </w:rPr>
        <w:t>etc.</w:t>
      </w:r>
      <w:r w:rsidR="00DA074F" w:rsidRPr="00035C0B">
        <w:rPr>
          <w:rFonts w:ascii="Times New Roman" w:hAnsi="Times New Roman" w:cs="Times New Roman"/>
          <w:sz w:val="24"/>
          <w:szCs w:val="24"/>
        </w:rPr>
        <w:t xml:space="preserve">) și </w:t>
      </w:r>
      <w:r w:rsidR="00DA074F" w:rsidRPr="00035C0B">
        <w:rPr>
          <w:rFonts w:ascii="Times New Roman" w:hAnsi="Times New Roman" w:cs="Times New Roman"/>
          <w:b/>
          <w:sz w:val="24"/>
          <w:szCs w:val="24"/>
        </w:rPr>
        <w:t>arhitecturale</w:t>
      </w:r>
      <w:r w:rsidR="00DA074F" w:rsidRPr="00035C0B">
        <w:rPr>
          <w:rFonts w:ascii="Times New Roman" w:hAnsi="Times New Roman" w:cs="Times New Roman"/>
          <w:sz w:val="24"/>
          <w:szCs w:val="24"/>
        </w:rPr>
        <w:t xml:space="preserve"> – ce ilustrează de regulă clădiri </w:t>
      </w:r>
      <w:r w:rsidR="00DA074F" w:rsidRPr="00035C0B">
        <w:rPr>
          <w:rFonts w:ascii="Times New Roman" w:hAnsi="Times New Roman" w:cs="Times New Roman"/>
          <w:sz w:val="24"/>
          <w:szCs w:val="24"/>
        </w:rPr>
        <w:lastRenderedPageBreak/>
        <w:t xml:space="preserve">de cult (temple și sanctuare), dar și civile (clădiri publice, faruri maritime, </w:t>
      </w:r>
      <w:r w:rsidR="00DA074F">
        <w:rPr>
          <w:rFonts w:ascii="Times New Roman" w:hAnsi="Times New Roman" w:cs="Times New Roman"/>
          <w:sz w:val="24"/>
          <w:szCs w:val="24"/>
        </w:rPr>
        <w:t>etc.</w:t>
      </w:r>
      <w:r w:rsidR="00DA074F" w:rsidRPr="00035C0B">
        <w:rPr>
          <w:rFonts w:ascii="Times New Roman" w:hAnsi="Times New Roman" w:cs="Times New Roman"/>
          <w:sz w:val="24"/>
          <w:szCs w:val="24"/>
        </w:rPr>
        <w:t>), defensive (porți și ziduri ale cetăților), monumente triumfale (arcuri de triumf, tro</w:t>
      </w:r>
      <w:r w:rsidR="00DA074F">
        <w:rPr>
          <w:rFonts w:ascii="Times New Roman" w:hAnsi="Times New Roman" w:cs="Times New Roman"/>
          <w:sz w:val="24"/>
          <w:szCs w:val="24"/>
        </w:rPr>
        <w:t>fee</w:t>
      </w:r>
      <w:r w:rsidR="00DA074F" w:rsidRPr="00035C0B">
        <w:rPr>
          <w:rFonts w:ascii="Times New Roman" w:hAnsi="Times New Roman" w:cs="Times New Roman"/>
          <w:sz w:val="24"/>
          <w:szCs w:val="24"/>
        </w:rPr>
        <w:t>), șamd</w:t>
      </w:r>
      <w:r w:rsidR="00DA074F" w:rsidRPr="00035C0B">
        <w:rPr>
          <w:rStyle w:val="FootnoteReference"/>
          <w:rFonts w:ascii="Times New Roman" w:hAnsi="Times New Roman" w:cs="Times New Roman"/>
          <w:sz w:val="24"/>
          <w:szCs w:val="24"/>
        </w:rPr>
        <w:footnoteReference w:id="6"/>
      </w:r>
      <w:r w:rsidR="004F0345">
        <w:rPr>
          <w:rFonts w:ascii="Times New Roman" w:hAnsi="Times New Roman" w:cs="Times New Roman"/>
          <w:sz w:val="24"/>
          <w:szCs w:val="24"/>
        </w:rPr>
        <w:t xml:space="preserve">. </w:t>
      </w:r>
    </w:p>
    <w:p w14:paraId="4AD34FBA" w14:textId="4B7D3CE8" w:rsidR="00BB00EA" w:rsidRPr="004F0345" w:rsidRDefault="004F7149" w:rsidP="0062604F">
      <w:pPr>
        <w:shd w:val="clear" w:color="auto" w:fill="FFFFFF"/>
        <w:spacing w:after="210" w:line="300" w:lineRule="atLeast"/>
        <w:ind w:firstLine="720"/>
        <w:jc w:val="both"/>
        <w:rPr>
          <w:rFonts w:ascii="Times New Roman" w:hAnsi="Times New Roman" w:cs="Times New Roman"/>
          <w:sz w:val="24"/>
          <w:szCs w:val="24"/>
          <w:lang w:val="ro-RO"/>
        </w:rPr>
      </w:pPr>
      <w:r w:rsidRPr="00035C0B">
        <w:rPr>
          <w:rFonts w:ascii="Times New Roman" w:hAnsi="Times New Roman" w:cs="Times New Roman"/>
          <w:sz w:val="24"/>
          <w:szCs w:val="24"/>
        </w:rPr>
        <w:t>Christopher Howgego</w:t>
      </w:r>
      <w:r w:rsidR="004F0345">
        <w:rPr>
          <w:rFonts w:ascii="Times New Roman" w:hAnsi="Times New Roman" w:cs="Times New Roman"/>
          <w:sz w:val="24"/>
          <w:szCs w:val="24"/>
        </w:rPr>
        <w:t xml:space="preserve">, mai aproape de subiectul studiului nostru a oferit o clasificare </w:t>
      </w:r>
      <w:r w:rsidR="00812E4F">
        <w:rPr>
          <w:rFonts w:ascii="Times New Roman" w:hAnsi="Times New Roman" w:cs="Times New Roman"/>
          <w:sz w:val="24"/>
          <w:szCs w:val="24"/>
        </w:rPr>
        <w:t>generală</w:t>
      </w:r>
      <w:r w:rsidR="004F0345">
        <w:rPr>
          <w:rFonts w:ascii="Times New Roman" w:hAnsi="Times New Roman" w:cs="Times New Roman"/>
          <w:sz w:val="24"/>
          <w:szCs w:val="24"/>
        </w:rPr>
        <w:t xml:space="preserve"> a emisiunilor provinciale romane, </w:t>
      </w:r>
      <w:r w:rsidR="00812E4F">
        <w:rPr>
          <w:rFonts w:ascii="Times New Roman" w:hAnsi="Times New Roman" w:cs="Times New Roman"/>
          <w:sz w:val="24"/>
          <w:szCs w:val="24"/>
          <w:lang w:val="ro-RO"/>
        </w:rPr>
        <w:t>împărțindu</w:t>
      </w:r>
      <w:r w:rsidR="004F0345">
        <w:rPr>
          <w:rFonts w:ascii="Times New Roman" w:hAnsi="Times New Roman" w:cs="Times New Roman"/>
          <w:sz w:val="24"/>
          <w:szCs w:val="24"/>
        </w:rPr>
        <w:t>-le</w:t>
      </w:r>
      <w:r w:rsidR="00DA074F">
        <w:rPr>
          <w:rFonts w:ascii="Times New Roman" w:hAnsi="Times New Roman" w:cs="Times New Roman"/>
          <w:sz w:val="24"/>
          <w:szCs w:val="24"/>
        </w:rPr>
        <w:t>,</w:t>
      </w:r>
      <w:r w:rsidR="004F0345">
        <w:rPr>
          <w:rFonts w:ascii="Times New Roman" w:hAnsi="Times New Roman" w:cs="Times New Roman"/>
          <w:sz w:val="24"/>
          <w:szCs w:val="24"/>
        </w:rPr>
        <w:t xml:space="preserve"> în funcție de tipologia aversului și a reversului</w:t>
      </w:r>
      <w:r w:rsidR="00DA074F">
        <w:rPr>
          <w:rFonts w:ascii="Times New Roman" w:hAnsi="Times New Roman" w:cs="Times New Roman"/>
          <w:sz w:val="24"/>
          <w:szCs w:val="24"/>
        </w:rPr>
        <w:t>,</w:t>
      </w:r>
      <w:r w:rsidR="004F0345">
        <w:rPr>
          <w:rFonts w:ascii="Times New Roman" w:hAnsi="Times New Roman" w:cs="Times New Roman"/>
          <w:sz w:val="24"/>
          <w:szCs w:val="24"/>
        </w:rPr>
        <w:t xml:space="preserve"> în</w:t>
      </w:r>
      <w:r w:rsidR="00812E4F">
        <w:rPr>
          <w:rFonts w:ascii="Times New Roman" w:hAnsi="Times New Roman" w:cs="Times New Roman"/>
          <w:sz w:val="24"/>
          <w:szCs w:val="24"/>
        </w:rPr>
        <w:t xml:space="preserve"> trei categorii</w:t>
      </w:r>
      <w:r w:rsidR="004F0345">
        <w:rPr>
          <w:rFonts w:ascii="Times New Roman" w:hAnsi="Times New Roman" w:cs="Times New Roman"/>
          <w:sz w:val="24"/>
          <w:szCs w:val="24"/>
        </w:rPr>
        <w:t>: i</w:t>
      </w:r>
      <w:r w:rsidR="004F0345">
        <w:rPr>
          <w:rFonts w:ascii="Times New Roman" w:hAnsi="Times New Roman" w:cs="Times New Roman"/>
          <w:sz w:val="24"/>
          <w:szCs w:val="24"/>
          <w:lang w:val="ro-RO"/>
        </w:rPr>
        <w:t>mperial/local, local/local sau imperial/imperial</w:t>
      </w:r>
      <w:r w:rsidR="004F0345">
        <w:rPr>
          <w:rStyle w:val="FootnoteReference"/>
          <w:rFonts w:ascii="Times New Roman" w:hAnsi="Times New Roman" w:cs="Times New Roman"/>
          <w:sz w:val="24"/>
          <w:szCs w:val="24"/>
          <w:lang w:val="ro-RO"/>
        </w:rPr>
        <w:footnoteReference w:id="7"/>
      </w:r>
      <w:r w:rsidR="004F0345">
        <w:rPr>
          <w:rFonts w:ascii="Times New Roman" w:hAnsi="Times New Roman" w:cs="Times New Roman"/>
          <w:sz w:val="24"/>
          <w:szCs w:val="24"/>
          <w:lang w:val="ro-RO"/>
        </w:rPr>
        <w:t xml:space="preserve">. Din păcate C. Howgego nu </w:t>
      </w:r>
      <w:r w:rsidR="00DA074F">
        <w:rPr>
          <w:rFonts w:ascii="Times New Roman" w:hAnsi="Times New Roman" w:cs="Times New Roman"/>
          <w:sz w:val="24"/>
          <w:szCs w:val="24"/>
          <w:lang w:val="ro-RO"/>
        </w:rPr>
        <w:t>a oferit</w:t>
      </w:r>
      <w:r w:rsidR="004F0345">
        <w:rPr>
          <w:rFonts w:ascii="Times New Roman" w:hAnsi="Times New Roman" w:cs="Times New Roman"/>
          <w:sz w:val="24"/>
          <w:szCs w:val="24"/>
          <w:lang w:val="ro-RO"/>
        </w:rPr>
        <w:t xml:space="preserve"> și o metodologie pentru încadrarea unui tip monetar de revers într-o tipologie sau alta</w:t>
      </w:r>
      <w:r w:rsidR="00C77A9E">
        <w:rPr>
          <w:rFonts w:ascii="Times New Roman" w:hAnsi="Times New Roman" w:cs="Times New Roman"/>
          <w:sz w:val="24"/>
          <w:szCs w:val="24"/>
          <w:lang w:val="ro-RO"/>
        </w:rPr>
        <w:t xml:space="preserve"> </w:t>
      </w:r>
      <w:r w:rsidR="00C77A9E">
        <w:rPr>
          <w:rFonts w:ascii="Times New Roman" w:hAnsi="Times New Roman" w:cs="Times New Roman"/>
          <w:sz w:val="24"/>
          <w:szCs w:val="24"/>
          <w:lang w:val="ro-RO"/>
        </w:rPr>
        <w:t>(în cazul aversului lucrurile s</w:t>
      </w:r>
      <w:r w:rsidR="00C77A9E">
        <w:rPr>
          <w:rFonts w:ascii="Times New Roman" w:hAnsi="Times New Roman" w:cs="Times New Roman"/>
          <w:sz w:val="24"/>
          <w:szCs w:val="24"/>
          <w:lang w:val="ro-RO"/>
        </w:rPr>
        <w:t>unt</w:t>
      </w:r>
      <w:r w:rsidR="00C77A9E">
        <w:rPr>
          <w:rFonts w:ascii="Times New Roman" w:hAnsi="Times New Roman" w:cs="Times New Roman"/>
          <w:sz w:val="24"/>
          <w:szCs w:val="24"/>
          <w:lang w:val="ro-RO"/>
        </w:rPr>
        <w:t xml:space="preserve"> simple, prezența efigiei imperiale încadrează automat această față a unei emisiuni monetare în categoria ”imperial”</w:t>
      </w:r>
      <w:r w:rsidR="00C77A9E">
        <w:rPr>
          <w:rFonts w:ascii="Times New Roman" w:hAnsi="Times New Roman" w:cs="Times New Roman"/>
          <w:sz w:val="24"/>
          <w:szCs w:val="24"/>
          <w:lang w:val="ro-RO"/>
        </w:rPr>
        <w:t>, dar nu același lucru se poate spune în cazul temelor ilustrate pe reversul monedelor</w:t>
      </w:r>
      <w:r w:rsidR="00C77A9E">
        <w:rPr>
          <w:rFonts w:ascii="Times New Roman" w:hAnsi="Times New Roman" w:cs="Times New Roman"/>
          <w:sz w:val="24"/>
          <w:szCs w:val="24"/>
          <w:lang w:val="ro-RO"/>
        </w:rPr>
        <w:t>)</w:t>
      </w:r>
      <w:r w:rsidR="004F0345">
        <w:rPr>
          <w:rFonts w:ascii="Times New Roman" w:hAnsi="Times New Roman" w:cs="Times New Roman"/>
          <w:sz w:val="24"/>
          <w:szCs w:val="24"/>
          <w:lang w:val="ro-RO"/>
        </w:rPr>
        <w:t xml:space="preserve">. </w:t>
      </w:r>
    </w:p>
    <w:p w14:paraId="38F56EA9" w14:textId="5E32BE1D" w:rsidR="00DA074F" w:rsidRDefault="000E1D99" w:rsidP="0062604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Exemplele luate în discuție au arătat </w:t>
      </w:r>
      <w:r w:rsidR="00DA074F">
        <w:rPr>
          <w:rFonts w:ascii="Times New Roman" w:hAnsi="Times New Roman" w:cs="Times New Roman"/>
          <w:sz w:val="24"/>
          <w:szCs w:val="24"/>
        </w:rPr>
        <w:t xml:space="preserve">că încadrarea unui tip monetar </w:t>
      </w:r>
      <w:r>
        <w:rPr>
          <w:rFonts w:ascii="Times New Roman" w:hAnsi="Times New Roman" w:cs="Times New Roman"/>
          <w:sz w:val="24"/>
          <w:szCs w:val="24"/>
        </w:rPr>
        <w:t>provincial, atunci când el nu este explicit imperial</w:t>
      </w:r>
      <w:r w:rsidR="00882C91">
        <w:rPr>
          <w:rFonts w:ascii="Times New Roman" w:hAnsi="Times New Roman" w:cs="Times New Roman"/>
          <w:sz w:val="24"/>
          <w:szCs w:val="24"/>
        </w:rPr>
        <w:t xml:space="preserve"> (ilustrează împăratul</w:t>
      </w:r>
      <w:r w:rsidR="006C63E3">
        <w:rPr>
          <w:rFonts w:ascii="Times New Roman" w:hAnsi="Times New Roman" w:cs="Times New Roman"/>
          <w:sz w:val="24"/>
          <w:szCs w:val="24"/>
        </w:rPr>
        <w:t xml:space="preserve"> </w:t>
      </w:r>
      <w:r w:rsidR="00882C91">
        <w:rPr>
          <w:rFonts w:ascii="Times New Roman" w:hAnsi="Times New Roman" w:cs="Times New Roman"/>
          <w:sz w:val="24"/>
          <w:szCs w:val="24"/>
        </w:rPr>
        <w:t xml:space="preserve">în diverse ipostaze sau teme romane </w:t>
      </w:r>
      <w:r w:rsidR="006C63E3">
        <w:rPr>
          <w:rFonts w:ascii="Times New Roman" w:hAnsi="Times New Roman" w:cs="Times New Roman"/>
          <w:sz w:val="24"/>
          <w:szCs w:val="24"/>
        </w:rPr>
        <w:t>imperial consecrate – stindarde legionare, lupa capitolină, etc</w:t>
      </w:r>
      <w:r w:rsidR="00882C91">
        <w:rPr>
          <w:rFonts w:ascii="Times New Roman" w:hAnsi="Times New Roman" w:cs="Times New Roman"/>
          <w:sz w:val="24"/>
          <w:szCs w:val="24"/>
        </w:rPr>
        <w:t>)</w:t>
      </w:r>
      <w:r>
        <w:rPr>
          <w:rFonts w:ascii="Times New Roman" w:hAnsi="Times New Roman" w:cs="Times New Roman"/>
          <w:sz w:val="24"/>
          <w:szCs w:val="24"/>
        </w:rPr>
        <w:t xml:space="preserve">,  în categoria ”local” sau ”imperial” trebuie să fie făcută în urma unei laborioase analize desfășurate </w:t>
      </w:r>
      <w:r w:rsidR="00761E41">
        <w:rPr>
          <w:rFonts w:ascii="Times New Roman" w:hAnsi="Times New Roman" w:cs="Times New Roman"/>
          <w:sz w:val="24"/>
          <w:szCs w:val="24"/>
        </w:rPr>
        <w:t xml:space="preserve">în principal </w:t>
      </w:r>
      <w:r>
        <w:rPr>
          <w:rFonts w:ascii="Times New Roman" w:hAnsi="Times New Roman" w:cs="Times New Roman"/>
          <w:sz w:val="24"/>
          <w:szCs w:val="24"/>
        </w:rPr>
        <w:t>pe două coor</w:t>
      </w:r>
      <w:r w:rsidR="00EF6BA8">
        <w:rPr>
          <w:rFonts w:ascii="Times New Roman" w:hAnsi="Times New Roman" w:cs="Times New Roman"/>
          <w:sz w:val="24"/>
          <w:szCs w:val="24"/>
        </w:rPr>
        <w:t>donate: o coordonată verticală (</w:t>
      </w:r>
      <w:r>
        <w:rPr>
          <w:rFonts w:ascii="Times New Roman" w:hAnsi="Times New Roman" w:cs="Times New Roman"/>
          <w:sz w:val="24"/>
          <w:szCs w:val="24"/>
        </w:rPr>
        <w:t>”istorică”</w:t>
      </w:r>
      <w:r w:rsidR="00EF6BA8">
        <w:rPr>
          <w:rFonts w:ascii="Times New Roman" w:hAnsi="Times New Roman" w:cs="Times New Roman"/>
          <w:sz w:val="24"/>
          <w:szCs w:val="24"/>
        </w:rPr>
        <w:t>),</w:t>
      </w:r>
      <w:r>
        <w:rPr>
          <w:rFonts w:ascii="Times New Roman" w:hAnsi="Times New Roman" w:cs="Times New Roman"/>
          <w:sz w:val="24"/>
          <w:szCs w:val="24"/>
        </w:rPr>
        <w:t xml:space="preserve"> ce are menirea de a verifica dacă un tip monetar apare pe o per</w:t>
      </w:r>
      <w:r w:rsidR="00EF6BA8">
        <w:rPr>
          <w:rFonts w:ascii="Times New Roman" w:hAnsi="Times New Roman" w:cs="Times New Roman"/>
          <w:sz w:val="24"/>
          <w:szCs w:val="24"/>
        </w:rPr>
        <w:t>ioadă</w:t>
      </w:r>
      <w:r w:rsidR="00C77A9E">
        <w:rPr>
          <w:rFonts w:ascii="Times New Roman" w:hAnsi="Times New Roman" w:cs="Times New Roman"/>
          <w:sz w:val="24"/>
          <w:szCs w:val="24"/>
        </w:rPr>
        <w:t xml:space="preserve"> mai</w:t>
      </w:r>
      <w:r w:rsidR="00EF6BA8">
        <w:rPr>
          <w:rFonts w:ascii="Times New Roman" w:hAnsi="Times New Roman" w:cs="Times New Roman"/>
          <w:sz w:val="24"/>
          <w:szCs w:val="24"/>
        </w:rPr>
        <w:t xml:space="preserve"> îndelungată pe emisiunile</w:t>
      </w:r>
      <w:r>
        <w:rPr>
          <w:rFonts w:ascii="Times New Roman" w:hAnsi="Times New Roman" w:cs="Times New Roman"/>
          <w:sz w:val="24"/>
          <w:szCs w:val="24"/>
        </w:rPr>
        <w:t xml:space="preserve"> oraș</w:t>
      </w:r>
      <w:r w:rsidR="00EF6BA8">
        <w:rPr>
          <w:rFonts w:ascii="Times New Roman" w:hAnsi="Times New Roman" w:cs="Times New Roman"/>
          <w:sz w:val="24"/>
          <w:szCs w:val="24"/>
        </w:rPr>
        <w:t>ului emitent (caz în care poate fi considerat un tip monetar ”local”) și o coordonată orizontală (”comparativă”) ce trebuie să evalueze tipul monetar respecti</w:t>
      </w:r>
      <w:r w:rsidR="00187CB2">
        <w:rPr>
          <w:rFonts w:ascii="Times New Roman" w:hAnsi="Times New Roman" w:cs="Times New Roman"/>
          <w:sz w:val="24"/>
          <w:szCs w:val="24"/>
        </w:rPr>
        <w:t>v prin punerea în  comparație</w:t>
      </w:r>
      <w:r w:rsidR="006C63E3">
        <w:rPr>
          <w:rFonts w:ascii="Times New Roman" w:hAnsi="Times New Roman" w:cs="Times New Roman"/>
          <w:sz w:val="24"/>
          <w:szCs w:val="24"/>
        </w:rPr>
        <w:t>,</w:t>
      </w:r>
      <w:r w:rsidR="00187CB2">
        <w:rPr>
          <w:rFonts w:ascii="Times New Roman" w:hAnsi="Times New Roman" w:cs="Times New Roman"/>
          <w:sz w:val="24"/>
          <w:szCs w:val="24"/>
        </w:rPr>
        <w:t xml:space="preserve"> în</w:t>
      </w:r>
      <w:r w:rsidR="00EF6BA8">
        <w:rPr>
          <w:rFonts w:ascii="Times New Roman" w:hAnsi="Times New Roman" w:cs="Times New Roman"/>
          <w:sz w:val="24"/>
          <w:szCs w:val="24"/>
        </w:rPr>
        <w:t xml:space="preserve"> principal</w:t>
      </w:r>
      <w:r w:rsidR="006C63E3">
        <w:rPr>
          <w:rFonts w:ascii="Times New Roman" w:hAnsi="Times New Roman" w:cs="Times New Roman"/>
          <w:sz w:val="24"/>
          <w:szCs w:val="24"/>
        </w:rPr>
        <w:t>,</w:t>
      </w:r>
      <w:r w:rsidR="00EF6BA8">
        <w:rPr>
          <w:rFonts w:ascii="Times New Roman" w:hAnsi="Times New Roman" w:cs="Times New Roman"/>
          <w:sz w:val="24"/>
          <w:szCs w:val="24"/>
        </w:rPr>
        <w:t xml:space="preserve"> cu tipurile monetare romane oficiale contemporane</w:t>
      </w:r>
      <w:r w:rsidR="00187CB2">
        <w:rPr>
          <w:rFonts w:ascii="Times New Roman" w:hAnsi="Times New Roman" w:cs="Times New Roman"/>
          <w:sz w:val="24"/>
          <w:szCs w:val="24"/>
        </w:rPr>
        <w:t>, dar și cu cele provinciale ale orașelor învecinate</w:t>
      </w:r>
      <w:r w:rsidR="00EF6BA8">
        <w:rPr>
          <w:rFonts w:ascii="Times New Roman" w:hAnsi="Times New Roman" w:cs="Times New Roman"/>
          <w:sz w:val="24"/>
          <w:szCs w:val="24"/>
        </w:rPr>
        <w:t xml:space="preserve">. </w:t>
      </w:r>
    </w:p>
    <w:p w14:paraId="3AA30D5B" w14:textId="4AFBA7B1" w:rsidR="00187CB2" w:rsidRDefault="006C63E3" w:rsidP="0062604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Demersul de identificare a semnificației temelor monetare provincial a dus către c</w:t>
      </w:r>
      <w:r w:rsidR="00187CB2">
        <w:rPr>
          <w:rFonts w:ascii="Times New Roman" w:hAnsi="Times New Roman" w:cs="Times New Roman"/>
          <w:sz w:val="24"/>
          <w:szCs w:val="24"/>
        </w:rPr>
        <w:t>oncluzi</w:t>
      </w:r>
      <w:r>
        <w:rPr>
          <w:rFonts w:ascii="Times New Roman" w:hAnsi="Times New Roman" w:cs="Times New Roman"/>
          <w:sz w:val="24"/>
          <w:szCs w:val="24"/>
        </w:rPr>
        <w:t>ile</w:t>
      </w:r>
      <w:r w:rsidR="00187CB2">
        <w:rPr>
          <w:rFonts w:ascii="Times New Roman" w:hAnsi="Times New Roman" w:cs="Times New Roman"/>
          <w:sz w:val="24"/>
          <w:szCs w:val="24"/>
        </w:rPr>
        <w:t xml:space="preserve"> primului capitol</w:t>
      </w:r>
      <w:r>
        <w:rPr>
          <w:rFonts w:ascii="Times New Roman" w:hAnsi="Times New Roman" w:cs="Times New Roman"/>
          <w:sz w:val="24"/>
          <w:szCs w:val="24"/>
        </w:rPr>
        <w:t>, materializate în</w:t>
      </w:r>
      <w:r w:rsidR="00114A89">
        <w:rPr>
          <w:rFonts w:ascii="Times New Roman" w:hAnsi="Times New Roman" w:cs="Times New Roman"/>
          <w:sz w:val="24"/>
          <w:szCs w:val="24"/>
        </w:rPr>
        <w:t>tr-o</w:t>
      </w:r>
      <w:r>
        <w:rPr>
          <w:rFonts w:ascii="Times New Roman" w:hAnsi="Times New Roman" w:cs="Times New Roman"/>
          <w:sz w:val="24"/>
          <w:szCs w:val="24"/>
        </w:rPr>
        <w:t xml:space="preserve"> reâmpărțire</w:t>
      </w:r>
      <w:r w:rsidR="00114A89">
        <w:rPr>
          <w:rFonts w:ascii="Times New Roman" w:hAnsi="Times New Roman" w:cs="Times New Roman"/>
          <w:sz w:val="24"/>
          <w:szCs w:val="24"/>
        </w:rPr>
        <w:t xml:space="preserve"> </w:t>
      </w:r>
      <w:r>
        <w:rPr>
          <w:rFonts w:ascii="Times New Roman" w:hAnsi="Times New Roman" w:cs="Times New Roman"/>
          <w:sz w:val="24"/>
          <w:szCs w:val="24"/>
        </w:rPr>
        <w:t>a</w:t>
      </w:r>
      <w:r w:rsidR="00114A89">
        <w:rPr>
          <w:rFonts w:ascii="Times New Roman" w:hAnsi="Times New Roman" w:cs="Times New Roman"/>
          <w:sz w:val="24"/>
          <w:szCs w:val="24"/>
        </w:rPr>
        <w:t xml:space="preserve"> temelor monetare provinciale</w:t>
      </w:r>
      <w:r w:rsidR="00187CB2">
        <w:rPr>
          <w:rFonts w:ascii="Times New Roman" w:hAnsi="Times New Roman" w:cs="Times New Roman"/>
          <w:sz w:val="24"/>
          <w:szCs w:val="24"/>
        </w:rPr>
        <w:t xml:space="preserve"> </w:t>
      </w:r>
      <w:r w:rsidR="00114A89">
        <w:rPr>
          <w:rFonts w:ascii="Times New Roman" w:hAnsi="Times New Roman" w:cs="Times New Roman"/>
          <w:sz w:val="24"/>
          <w:szCs w:val="24"/>
        </w:rPr>
        <w:t xml:space="preserve">în următoarele </w:t>
      </w:r>
      <w:r w:rsidR="00187CB2" w:rsidRPr="00035C0B">
        <w:rPr>
          <w:rFonts w:ascii="Times New Roman" w:hAnsi="Times New Roman" w:cs="Times New Roman"/>
          <w:sz w:val="24"/>
          <w:szCs w:val="24"/>
        </w:rPr>
        <w:t xml:space="preserve">categorii: </w:t>
      </w:r>
      <w:r w:rsidR="00187CB2" w:rsidRPr="00035C0B">
        <w:rPr>
          <w:rFonts w:ascii="Times New Roman" w:hAnsi="Times New Roman" w:cs="Times New Roman"/>
          <w:b/>
          <w:sz w:val="24"/>
          <w:szCs w:val="24"/>
        </w:rPr>
        <w:t>identitare</w:t>
      </w:r>
      <w:r w:rsidR="00187CB2" w:rsidRPr="00035C0B">
        <w:rPr>
          <w:rFonts w:ascii="Times New Roman" w:hAnsi="Times New Roman" w:cs="Times New Roman"/>
          <w:sz w:val="24"/>
          <w:szCs w:val="24"/>
        </w:rPr>
        <w:t xml:space="preserve"> - ilustrează opere de artă, edificii din cetate sau simboluri recognoscibile ale acesteia), </w:t>
      </w:r>
      <w:r w:rsidR="00187CB2" w:rsidRPr="00035C0B">
        <w:rPr>
          <w:rFonts w:ascii="Times New Roman" w:hAnsi="Times New Roman" w:cs="Times New Roman"/>
          <w:b/>
          <w:sz w:val="24"/>
          <w:szCs w:val="24"/>
        </w:rPr>
        <w:t>religioase</w:t>
      </w:r>
      <w:r w:rsidR="00187CB2" w:rsidRPr="00035C0B">
        <w:rPr>
          <w:rFonts w:ascii="Times New Roman" w:hAnsi="Times New Roman" w:cs="Times New Roman"/>
          <w:sz w:val="24"/>
          <w:szCs w:val="24"/>
        </w:rPr>
        <w:t xml:space="preserve"> - ilustrează de regulă ”în efigie” divinități sau eroi fondatori ai cetății</w:t>
      </w:r>
      <w:r w:rsidR="00187CB2" w:rsidRPr="00035C0B">
        <w:rPr>
          <w:rStyle w:val="FootnoteReference"/>
          <w:rFonts w:ascii="Times New Roman" w:hAnsi="Times New Roman" w:cs="Times New Roman"/>
          <w:sz w:val="24"/>
          <w:szCs w:val="24"/>
        </w:rPr>
        <w:footnoteReference w:id="8"/>
      </w:r>
      <w:r w:rsidR="00187CB2" w:rsidRPr="00035C0B">
        <w:rPr>
          <w:rFonts w:ascii="Times New Roman" w:hAnsi="Times New Roman" w:cs="Times New Roman"/>
          <w:sz w:val="24"/>
          <w:szCs w:val="24"/>
        </w:rPr>
        <w:t xml:space="preserve">, ca expresie a unui cult activ și nu ca o reproducere monetară a statuii unui zeu (tipuri monetare ce se încadrează la prima categorie), </w:t>
      </w:r>
      <w:r w:rsidR="00187CB2" w:rsidRPr="00035C0B">
        <w:rPr>
          <w:rFonts w:ascii="Times New Roman" w:hAnsi="Times New Roman" w:cs="Times New Roman"/>
          <w:b/>
          <w:sz w:val="24"/>
          <w:szCs w:val="24"/>
        </w:rPr>
        <w:t>propagandistice romane</w:t>
      </w:r>
      <w:r w:rsidR="00187CB2" w:rsidRPr="00035C0B">
        <w:rPr>
          <w:rFonts w:ascii="Times New Roman" w:hAnsi="Times New Roman" w:cs="Times New Roman"/>
          <w:sz w:val="24"/>
          <w:szCs w:val="24"/>
        </w:rPr>
        <w:t xml:space="preserve"> – ce preiau teme imperiale din repertoriul emisiunilor monetare oficiale romane sau din alte forme ale propagandei imperiale, </w:t>
      </w:r>
      <w:r w:rsidR="00187CB2" w:rsidRPr="00035C0B">
        <w:rPr>
          <w:rFonts w:ascii="Times New Roman" w:hAnsi="Times New Roman" w:cs="Times New Roman"/>
          <w:b/>
          <w:sz w:val="24"/>
          <w:szCs w:val="24"/>
        </w:rPr>
        <w:t>coloniale</w:t>
      </w:r>
      <w:r w:rsidR="00187CB2" w:rsidRPr="00035C0B">
        <w:rPr>
          <w:rFonts w:ascii="Times New Roman" w:hAnsi="Times New Roman" w:cs="Times New Roman"/>
          <w:sz w:val="24"/>
          <w:szCs w:val="24"/>
        </w:rPr>
        <w:t xml:space="preserve"> - aparținând orașelor formate din coloniști romani, cu o tematică standardizată (vulturi legionari și stindarde, ceremonia de fondare a orașului, Roma, împăratul făcând sacrificii, Romulus și Remus alăptați de lupoaică ș</w:t>
      </w:r>
      <w:r w:rsidR="007C716A">
        <w:rPr>
          <w:rFonts w:ascii="Times New Roman" w:hAnsi="Times New Roman" w:cs="Times New Roman"/>
          <w:sz w:val="24"/>
          <w:szCs w:val="24"/>
        </w:rPr>
        <w:t>.</w:t>
      </w:r>
      <w:r w:rsidR="00187CB2" w:rsidRPr="00035C0B">
        <w:rPr>
          <w:rFonts w:ascii="Times New Roman" w:hAnsi="Times New Roman" w:cs="Times New Roman"/>
          <w:sz w:val="24"/>
          <w:szCs w:val="24"/>
        </w:rPr>
        <w:t>a</w:t>
      </w:r>
      <w:r w:rsidR="007C716A">
        <w:rPr>
          <w:rFonts w:ascii="Times New Roman" w:hAnsi="Times New Roman" w:cs="Times New Roman"/>
          <w:sz w:val="24"/>
          <w:szCs w:val="24"/>
        </w:rPr>
        <w:t>.</w:t>
      </w:r>
      <w:r w:rsidR="00187CB2" w:rsidRPr="00035C0B">
        <w:rPr>
          <w:rFonts w:ascii="Times New Roman" w:hAnsi="Times New Roman" w:cs="Times New Roman"/>
          <w:sz w:val="24"/>
          <w:szCs w:val="24"/>
        </w:rPr>
        <w:t>m</w:t>
      </w:r>
      <w:r w:rsidR="007C716A">
        <w:rPr>
          <w:rFonts w:ascii="Times New Roman" w:hAnsi="Times New Roman" w:cs="Times New Roman"/>
          <w:sz w:val="24"/>
          <w:szCs w:val="24"/>
        </w:rPr>
        <w:t>.</w:t>
      </w:r>
      <w:r w:rsidR="00187CB2" w:rsidRPr="00035C0B">
        <w:rPr>
          <w:rFonts w:ascii="Times New Roman" w:hAnsi="Times New Roman" w:cs="Times New Roman"/>
          <w:sz w:val="24"/>
          <w:szCs w:val="24"/>
        </w:rPr>
        <w:t>d</w:t>
      </w:r>
      <w:r w:rsidR="007C716A">
        <w:rPr>
          <w:rFonts w:ascii="Times New Roman" w:hAnsi="Times New Roman" w:cs="Times New Roman"/>
          <w:sz w:val="24"/>
          <w:szCs w:val="24"/>
        </w:rPr>
        <w:t>.) și</w:t>
      </w:r>
      <w:r w:rsidR="00187CB2" w:rsidRPr="00035C0B">
        <w:rPr>
          <w:rFonts w:ascii="Times New Roman" w:hAnsi="Times New Roman" w:cs="Times New Roman"/>
          <w:sz w:val="24"/>
          <w:szCs w:val="24"/>
        </w:rPr>
        <w:t xml:space="preserve"> având (în general) legendă în limba latină și </w:t>
      </w:r>
      <w:r w:rsidR="00187CB2" w:rsidRPr="00035C0B">
        <w:rPr>
          <w:rFonts w:ascii="Times New Roman" w:hAnsi="Times New Roman" w:cs="Times New Roman"/>
          <w:b/>
          <w:sz w:val="24"/>
          <w:szCs w:val="24"/>
        </w:rPr>
        <w:t>atletice</w:t>
      </w:r>
      <w:r w:rsidR="00187CB2" w:rsidRPr="00035C0B">
        <w:rPr>
          <w:rFonts w:ascii="Times New Roman" w:hAnsi="Times New Roman" w:cs="Times New Roman"/>
          <w:sz w:val="24"/>
          <w:szCs w:val="24"/>
        </w:rPr>
        <w:t xml:space="preserve"> (agonisitice) – referitoare la festivaluri atletice desfășurate în unele orașe (redau: urne de premiere, ramuri de palmier, atleți, gladiatori </w:t>
      </w:r>
      <w:r w:rsidR="00187CB2">
        <w:rPr>
          <w:rFonts w:ascii="Times New Roman" w:hAnsi="Times New Roman" w:cs="Times New Roman"/>
          <w:sz w:val="24"/>
          <w:szCs w:val="24"/>
        </w:rPr>
        <w:t>etc.</w:t>
      </w:r>
      <w:r w:rsidR="00187CB2" w:rsidRPr="00035C0B">
        <w:rPr>
          <w:rFonts w:ascii="Times New Roman" w:hAnsi="Times New Roman" w:cs="Times New Roman"/>
          <w:sz w:val="24"/>
          <w:szCs w:val="24"/>
        </w:rPr>
        <w:t>).</w:t>
      </w:r>
    </w:p>
    <w:p w14:paraId="1C442C3C" w14:textId="790AF2D1" w:rsidR="0073533E" w:rsidRDefault="0073533E" w:rsidP="0062604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Odată creat un cadru solid al înțelegerii semnificației tipurilor monetare provinciale, pentru a putea trece efectiv la studierea propagandei romane pe monedele moesice, am fost nevoiți să lămurim</w:t>
      </w:r>
      <w:r w:rsidR="007C716A">
        <w:rPr>
          <w:rFonts w:ascii="Times New Roman" w:hAnsi="Times New Roman" w:cs="Times New Roman"/>
          <w:sz w:val="24"/>
          <w:szCs w:val="24"/>
        </w:rPr>
        <w:t xml:space="preserve">, </w:t>
      </w:r>
      <w:r w:rsidR="006210B1">
        <w:rPr>
          <w:rFonts w:ascii="Times New Roman" w:hAnsi="Times New Roman" w:cs="Times New Roman"/>
          <w:sz w:val="24"/>
          <w:szCs w:val="24"/>
        </w:rPr>
        <w:t>în cel de al doilea capitol al acestei lucrări</w:t>
      </w:r>
      <w:r w:rsidR="007C716A">
        <w:rPr>
          <w:rFonts w:ascii="Times New Roman" w:hAnsi="Times New Roman" w:cs="Times New Roman"/>
          <w:sz w:val="24"/>
          <w:szCs w:val="24"/>
        </w:rPr>
        <w:t xml:space="preserve"> (”</w:t>
      </w:r>
      <w:r w:rsidR="007C716A" w:rsidRPr="007C716A">
        <w:rPr>
          <w:rFonts w:ascii="Times New Roman" w:hAnsi="Times New Roman" w:cs="Times New Roman"/>
          <w:i/>
          <w:iCs/>
          <w:sz w:val="24"/>
          <w:szCs w:val="24"/>
        </w:rPr>
        <w:t>Guvernământul provinciei Moesia Inferior între ”anul celor cinci împărați” și moartea împăratului Macrinus</w:t>
      </w:r>
      <w:r w:rsidR="007C716A">
        <w:rPr>
          <w:rFonts w:ascii="Times New Roman" w:hAnsi="Times New Roman" w:cs="Times New Roman"/>
          <w:sz w:val="24"/>
          <w:szCs w:val="24"/>
        </w:rPr>
        <w:t>”</w:t>
      </w:r>
      <w:r w:rsidR="006210B1">
        <w:rPr>
          <w:rFonts w:ascii="Times New Roman" w:hAnsi="Times New Roman" w:cs="Times New Roman"/>
          <w:sz w:val="24"/>
          <w:szCs w:val="24"/>
        </w:rPr>
        <w:t>)</w:t>
      </w:r>
      <w:r w:rsidR="007C716A">
        <w:rPr>
          <w:rFonts w:ascii="Times New Roman" w:hAnsi="Times New Roman" w:cs="Times New Roman"/>
          <w:sz w:val="24"/>
          <w:szCs w:val="24"/>
        </w:rPr>
        <w:t>,</w:t>
      </w:r>
      <w:r>
        <w:rPr>
          <w:rFonts w:ascii="Times New Roman" w:hAnsi="Times New Roman" w:cs="Times New Roman"/>
          <w:sz w:val="24"/>
          <w:szCs w:val="24"/>
        </w:rPr>
        <w:t xml:space="preserve"> cronologia guvernământului roman în Moesia Inferior în anii 193-218 </w:t>
      </w:r>
      <w:r w:rsidR="00956598">
        <w:rPr>
          <w:rFonts w:ascii="Times New Roman" w:hAnsi="Times New Roman" w:cs="Times New Roman"/>
          <w:sz w:val="24"/>
          <w:szCs w:val="24"/>
        </w:rPr>
        <w:t>p.Chr.</w:t>
      </w:r>
      <w:r>
        <w:rPr>
          <w:rFonts w:ascii="Times New Roman" w:hAnsi="Times New Roman" w:cs="Times New Roman"/>
          <w:sz w:val="24"/>
          <w:szCs w:val="24"/>
        </w:rPr>
        <w:t xml:space="preserve"> și să schițăm relația legaților imperiali, care s-au succedat la conducerea </w:t>
      </w:r>
      <w:r w:rsidR="006210B1">
        <w:rPr>
          <w:rFonts w:ascii="Times New Roman" w:hAnsi="Times New Roman" w:cs="Times New Roman"/>
          <w:sz w:val="24"/>
          <w:szCs w:val="24"/>
        </w:rPr>
        <w:t>provinciei, cu orașele de aici.</w:t>
      </w:r>
    </w:p>
    <w:p w14:paraId="7E61BAE8" w14:textId="655005C1" w:rsidR="0073533E" w:rsidRDefault="0073533E" w:rsidP="007275B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Probabil cel mai mare câștig al acestui capitol </w:t>
      </w:r>
      <w:r w:rsidR="005C6BCD">
        <w:rPr>
          <w:rFonts w:ascii="Times New Roman" w:hAnsi="Times New Roman" w:cs="Times New Roman"/>
          <w:sz w:val="24"/>
          <w:szCs w:val="24"/>
        </w:rPr>
        <w:t xml:space="preserve">o constituie </w:t>
      </w:r>
      <w:r w:rsidR="007C716A">
        <w:rPr>
          <w:rFonts w:ascii="Times New Roman" w:hAnsi="Times New Roman" w:cs="Times New Roman"/>
          <w:sz w:val="24"/>
          <w:szCs w:val="24"/>
        </w:rPr>
        <w:t xml:space="preserve">punerea în acord a </w:t>
      </w:r>
      <w:r w:rsidR="005C6BCD">
        <w:rPr>
          <w:rFonts w:ascii="Times New Roman" w:hAnsi="Times New Roman" w:cs="Times New Roman"/>
          <w:sz w:val="24"/>
          <w:szCs w:val="24"/>
        </w:rPr>
        <w:t xml:space="preserve">activității monetare a orașelor cu guvernământul provinciei </w:t>
      </w:r>
      <w:r w:rsidR="00764A7F">
        <w:rPr>
          <w:rFonts w:ascii="Times New Roman" w:hAnsi="Times New Roman" w:cs="Times New Roman"/>
          <w:sz w:val="24"/>
          <w:szCs w:val="24"/>
        </w:rPr>
        <w:t>(materializat prin</w:t>
      </w:r>
      <w:r w:rsidR="006210B1">
        <w:rPr>
          <w:rFonts w:ascii="Times New Roman" w:hAnsi="Times New Roman" w:cs="Times New Roman"/>
          <w:sz w:val="24"/>
          <w:szCs w:val="24"/>
        </w:rPr>
        <w:t xml:space="preserve"> cei</w:t>
      </w:r>
      <w:r w:rsidR="00764A7F">
        <w:rPr>
          <w:rFonts w:ascii="Times New Roman" w:hAnsi="Times New Roman" w:cs="Times New Roman"/>
          <w:sz w:val="24"/>
          <w:szCs w:val="24"/>
        </w:rPr>
        <w:t xml:space="preserve"> doisprezece legați imperiali ce s-au succedat la conducerea Moesiei Inferior în anii ce fac obiectul studiului nostru) </w:t>
      </w:r>
      <w:r w:rsidR="005C6BCD">
        <w:rPr>
          <w:rFonts w:ascii="Times New Roman" w:hAnsi="Times New Roman" w:cs="Times New Roman"/>
          <w:sz w:val="24"/>
          <w:szCs w:val="24"/>
        </w:rPr>
        <w:t>și cu principalele etape istorice romane date de evoluțiile în cadrul dinastiei Severilor (schimbări ale titulaturilor, apariția sau dispariția unor membrii ai familiei imperiale)</w:t>
      </w:r>
      <w:r w:rsidR="00764A7F">
        <w:rPr>
          <w:rFonts w:ascii="Times New Roman" w:hAnsi="Times New Roman" w:cs="Times New Roman"/>
          <w:sz w:val="24"/>
          <w:szCs w:val="24"/>
        </w:rPr>
        <w:t xml:space="preserve">. </w:t>
      </w:r>
      <w:r w:rsidR="007275BF">
        <w:rPr>
          <w:rFonts w:ascii="Times New Roman" w:hAnsi="Times New Roman" w:cs="Times New Roman"/>
          <w:sz w:val="24"/>
          <w:szCs w:val="24"/>
        </w:rPr>
        <w:t>Schițarea acestui</w:t>
      </w:r>
      <w:r w:rsidR="00764A7F">
        <w:rPr>
          <w:rFonts w:ascii="Times New Roman" w:hAnsi="Times New Roman" w:cs="Times New Roman"/>
          <w:sz w:val="24"/>
          <w:szCs w:val="24"/>
        </w:rPr>
        <w:t xml:space="preserve"> cadru </w:t>
      </w:r>
      <w:r w:rsidR="007275BF">
        <w:rPr>
          <w:rFonts w:ascii="Times New Roman" w:hAnsi="Times New Roman" w:cs="Times New Roman"/>
          <w:sz w:val="24"/>
          <w:szCs w:val="24"/>
        </w:rPr>
        <w:t>politico-</w:t>
      </w:r>
      <w:r w:rsidR="00764A7F">
        <w:rPr>
          <w:rFonts w:ascii="Times New Roman" w:hAnsi="Times New Roman" w:cs="Times New Roman"/>
          <w:sz w:val="24"/>
          <w:szCs w:val="24"/>
        </w:rPr>
        <w:t>cronologic s-a</w:t>
      </w:r>
      <w:r w:rsidR="005C6BCD">
        <w:rPr>
          <w:rFonts w:ascii="Times New Roman" w:hAnsi="Times New Roman" w:cs="Times New Roman"/>
          <w:sz w:val="24"/>
          <w:szCs w:val="24"/>
        </w:rPr>
        <w:t xml:space="preserve"> materializată într-un tabel (aflat la pag. </w:t>
      </w:r>
      <w:r w:rsidR="000738CC">
        <w:rPr>
          <w:rFonts w:ascii="Times New Roman" w:hAnsi="Times New Roman" w:cs="Times New Roman"/>
          <w:sz w:val="24"/>
          <w:szCs w:val="24"/>
        </w:rPr>
        <w:t>53</w:t>
      </w:r>
      <w:r w:rsidR="005C6BCD">
        <w:rPr>
          <w:rFonts w:ascii="Times New Roman" w:hAnsi="Times New Roman" w:cs="Times New Roman"/>
          <w:sz w:val="24"/>
          <w:szCs w:val="24"/>
        </w:rPr>
        <w:t>)</w:t>
      </w:r>
      <w:r w:rsidR="00764A7F">
        <w:rPr>
          <w:rFonts w:ascii="Times New Roman" w:hAnsi="Times New Roman" w:cs="Times New Roman"/>
          <w:sz w:val="24"/>
          <w:szCs w:val="24"/>
        </w:rPr>
        <w:t>, ce</w:t>
      </w:r>
      <w:r w:rsidR="005C6BCD">
        <w:rPr>
          <w:rFonts w:ascii="Times New Roman" w:hAnsi="Times New Roman" w:cs="Times New Roman"/>
          <w:sz w:val="24"/>
          <w:szCs w:val="24"/>
        </w:rPr>
        <w:t xml:space="preserve"> poate constitui un util instrument de lucru pentru toți aceia ce doresc să studieze istoria și activitatea monetară a orașelor moesice, dar și </w:t>
      </w:r>
      <w:r w:rsidR="00764A7F">
        <w:rPr>
          <w:rFonts w:ascii="Times New Roman" w:hAnsi="Times New Roman" w:cs="Times New Roman"/>
          <w:sz w:val="24"/>
          <w:szCs w:val="24"/>
        </w:rPr>
        <w:t>evoluția relației politice</w:t>
      </w:r>
      <w:r w:rsidR="005C6BCD">
        <w:rPr>
          <w:rFonts w:ascii="Times New Roman" w:hAnsi="Times New Roman" w:cs="Times New Roman"/>
          <w:sz w:val="24"/>
          <w:szCs w:val="24"/>
        </w:rPr>
        <w:t xml:space="preserve"> a acestora cu puterea romană. </w:t>
      </w:r>
      <w:r w:rsidR="007275BF">
        <w:rPr>
          <w:rFonts w:ascii="Times New Roman" w:hAnsi="Times New Roman" w:cs="Times New Roman"/>
          <w:sz w:val="24"/>
          <w:szCs w:val="24"/>
        </w:rPr>
        <w:t xml:space="preserve">O primă și importantă concluzie a celui de al doilea capitol este aceea că activitatea de emitere de monede în numele unui împărat sau a unui membru al familiei imperiale, în perioada ce face obiectul studiului nostru, diferă semnificativ de la un oraș moesic la altul. </w:t>
      </w:r>
      <w:r w:rsidR="005C6BCD">
        <w:rPr>
          <w:rFonts w:ascii="Times New Roman" w:hAnsi="Times New Roman" w:cs="Times New Roman"/>
          <w:sz w:val="24"/>
          <w:szCs w:val="24"/>
        </w:rPr>
        <w:t xml:space="preserve">Cauzele și consecințele </w:t>
      </w:r>
      <w:r w:rsidR="007275BF">
        <w:rPr>
          <w:rFonts w:ascii="Times New Roman" w:hAnsi="Times New Roman" w:cs="Times New Roman"/>
          <w:sz w:val="24"/>
          <w:szCs w:val="24"/>
        </w:rPr>
        <w:t xml:space="preserve">acestor diferențe </w:t>
      </w:r>
      <w:r w:rsidR="005C6BCD">
        <w:rPr>
          <w:rFonts w:ascii="Times New Roman" w:hAnsi="Times New Roman" w:cs="Times New Roman"/>
          <w:sz w:val="24"/>
          <w:szCs w:val="24"/>
        </w:rPr>
        <w:t xml:space="preserve">sunt încă departe de a fi </w:t>
      </w:r>
      <w:r w:rsidR="00764A7F">
        <w:rPr>
          <w:rFonts w:ascii="Times New Roman" w:hAnsi="Times New Roman" w:cs="Times New Roman"/>
          <w:sz w:val="24"/>
          <w:szCs w:val="24"/>
        </w:rPr>
        <w:t xml:space="preserve">complet </w:t>
      </w:r>
      <w:r w:rsidR="005C6BCD">
        <w:rPr>
          <w:rFonts w:ascii="Times New Roman" w:hAnsi="Times New Roman" w:cs="Times New Roman"/>
          <w:sz w:val="24"/>
          <w:szCs w:val="24"/>
        </w:rPr>
        <w:t>l</w:t>
      </w:r>
      <w:r w:rsidR="00764A7F">
        <w:rPr>
          <w:rFonts w:ascii="Times New Roman" w:hAnsi="Times New Roman" w:cs="Times New Roman"/>
          <w:sz w:val="24"/>
          <w:szCs w:val="24"/>
        </w:rPr>
        <w:t xml:space="preserve">ămurite, chiar dacă prezenta lucrare aduce o semnificativă contribuție la înțelegerea fenomenului. </w:t>
      </w:r>
    </w:p>
    <w:p w14:paraId="49F9A1AB" w14:textId="7ABB707F" w:rsidR="00DA7D08" w:rsidRDefault="00B4147E" w:rsidP="007275B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Capitolul III (”</w:t>
      </w:r>
      <w:r w:rsidRPr="00B4147E">
        <w:rPr>
          <w:rFonts w:ascii="Times New Roman" w:hAnsi="Times New Roman" w:cs="Times New Roman"/>
          <w:i/>
          <w:iCs/>
          <w:sz w:val="24"/>
          <w:szCs w:val="24"/>
        </w:rPr>
        <w:t>Activitatea monetară desfășurată în anii 193-218 p.Chr în numele orașelor din Moesia Inferior</w:t>
      </w:r>
      <w:r>
        <w:rPr>
          <w:rFonts w:ascii="Times New Roman" w:hAnsi="Times New Roman" w:cs="Times New Roman"/>
          <w:sz w:val="24"/>
          <w:szCs w:val="24"/>
        </w:rPr>
        <w:t>”) este dedicate inventarierii, pentru fiecare oraș moesic în parte, a tipurilor monetare propaganadistice romane și stabilirii unui cadru cronologic al acestora.</w:t>
      </w:r>
    </w:p>
    <w:p w14:paraId="064C5091" w14:textId="333CCF22" w:rsidR="008D4612" w:rsidRDefault="00DF29B0" w:rsidP="007275BF">
      <w:pPr>
        <w:shd w:val="clear" w:color="auto" w:fill="FFFFFF"/>
        <w:spacing w:after="210" w:line="300" w:lineRule="atLeast"/>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8D4612" w:rsidRPr="00035C0B">
        <w:rPr>
          <w:rFonts w:ascii="Times New Roman" w:hAnsi="Times New Roman" w:cs="Times New Roman"/>
          <w:sz w:val="24"/>
          <w:szCs w:val="24"/>
          <w:shd w:val="clear" w:color="auto" w:fill="FFFFFF"/>
        </w:rPr>
        <w:t>riterii geografice, istorice și numismatice</w:t>
      </w:r>
      <w:r>
        <w:rPr>
          <w:rFonts w:ascii="Times New Roman" w:hAnsi="Times New Roman" w:cs="Times New Roman"/>
          <w:sz w:val="24"/>
          <w:szCs w:val="24"/>
          <w:shd w:val="clear" w:color="auto" w:fill="FFFFFF"/>
        </w:rPr>
        <w:t xml:space="preserve"> ne-au determinat să împărțim</w:t>
      </w:r>
      <w:r w:rsidR="008D4612">
        <w:rPr>
          <w:rFonts w:ascii="Times New Roman" w:hAnsi="Times New Roman" w:cs="Times New Roman"/>
          <w:sz w:val="24"/>
          <w:szCs w:val="24"/>
          <w:shd w:val="clear" w:color="auto" w:fill="FFFFFF"/>
        </w:rPr>
        <w:t xml:space="preserve"> </w:t>
      </w:r>
      <w:r w:rsidR="008D4612" w:rsidRPr="00035C0B">
        <w:rPr>
          <w:rFonts w:ascii="Times New Roman" w:hAnsi="Times New Roman" w:cs="Times New Roman"/>
          <w:sz w:val="24"/>
          <w:szCs w:val="24"/>
          <w:shd w:val="clear" w:color="auto" w:fill="FFFFFF"/>
        </w:rPr>
        <w:t xml:space="preserve">orașele </w:t>
      </w:r>
      <w:r w:rsidR="008D4612">
        <w:rPr>
          <w:rFonts w:ascii="Times New Roman" w:hAnsi="Times New Roman" w:cs="Times New Roman"/>
          <w:sz w:val="24"/>
          <w:szCs w:val="24"/>
          <w:shd w:val="clear" w:color="auto" w:fill="FFFFFF"/>
        </w:rPr>
        <w:t xml:space="preserve">din Moesia Inferior în două categorii: orașele </w:t>
      </w:r>
      <w:r w:rsidR="008D4612" w:rsidRPr="00035C0B">
        <w:rPr>
          <w:rFonts w:ascii="Times New Roman" w:hAnsi="Times New Roman" w:cs="Times New Roman"/>
          <w:sz w:val="24"/>
          <w:szCs w:val="24"/>
          <w:shd w:val="clear" w:color="auto" w:fill="FFFFFF"/>
        </w:rPr>
        <w:t>din interiorul provinciei</w:t>
      </w:r>
      <w:r w:rsidR="0051258A">
        <w:rPr>
          <w:rFonts w:ascii="Times New Roman" w:hAnsi="Times New Roman" w:cs="Times New Roman"/>
          <w:sz w:val="24"/>
          <w:szCs w:val="24"/>
          <w:shd w:val="clear" w:color="auto" w:fill="FFFFFF"/>
        </w:rPr>
        <w:t xml:space="preserve"> (</w:t>
      </w:r>
      <w:r w:rsidR="00B4147E">
        <w:rPr>
          <w:rFonts w:ascii="Times New Roman" w:hAnsi="Times New Roman" w:cs="Times New Roman"/>
          <w:sz w:val="24"/>
          <w:szCs w:val="24"/>
          <w:shd w:val="clear" w:color="auto" w:fill="FFFFFF"/>
        </w:rPr>
        <w:t>Nicopolis</w:t>
      </w:r>
      <w:r w:rsidR="0051258A">
        <w:rPr>
          <w:rFonts w:ascii="Times New Roman" w:hAnsi="Times New Roman" w:cs="Times New Roman"/>
          <w:sz w:val="24"/>
          <w:szCs w:val="24"/>
          <w:shd w:val="clear" w:color="auto" w:fill="FFFFFF"/>
        </w:rPr>
        <w:t xml:space="preserve"> ad Istrum și </w:t>
      </w:r>
      <w:r w:rsidR="00B4147E">
        <w:rPr>
          <w:rFonts w:ascii="Times New Roman" w:hAnsi="Times New Roman" w:cs="Times New Roman"/>
          <w:sz w:val="24"/>
          <w:szCs w:val="24"/>
          <w:shd w:val="clear" w:color="auto" w:fill="FFFFFF"/>
        </w:rPr>
        <w:t>Marcianopolis</w:t>
      </w:r>
      <w:r w:rsidR="0051258A">
        <w:rPr>
          <w:rFonts w:ascii="Times New Roman" w:hAnsi="Times New Roman" w:cs="Times New Roman"/>
          <w:sz w:val="24"/>
          <w:szCs w:val="24"/>
          <w:shd w:val="clear" w:color="auto" w:fill="FFFFFF"/>
        </w:rPr>
        <w:t>)</w:t>
      </w:r>
      <w:r w:rsidR="008D4612" w:rsidRPr="00035C0B">
        <w:rPr>
          <w:rFonts w:ascii="Times New Roman" w:hAnsi="Times New Roman" w:cs="Times New Roman"/>
          <w:sz w:val="24"/>
          <w:szCs w:val="24"/>
          <w:shd w:val="clear" w:color="auto" w:fill="FFFFFF"/>
        </w:rPr>
        <w:t xml:space="preserve"> și orașele riverane Mării Negre.</w:t>
      </w:r>
    </w:p>
    <w:p w14:paraId="38BB8EF0" w14:textId="0C00E643" w:rsidR="0051258A" w:rsidRDefault="0051258A" w:rsidP="007275B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Capitolul III</w:t>
      </w:r>
      <w:r w:rsidR="001F55EA">
        <w:rPr>
          <w:rFonts w:ascii="Times New Roman" w:hAnsi="Times New Roman" w:cs="Times New Roman"/>
          <w:sz w:val="24"/>
          <w:szCs w:val="24"/>
        </w:rPr>
        <w:t>. 1.</w:t>
      </w:r>
      <w:r>
        <w:rPr>
          <w:rFonts w:ascii="Times New Roman" w:hAnsi="Times New Roman" w:cs="Times New Roman"/>
          <w:sz w:val="24"/>
          <w:szCs w:val="24"/>
        </w:rPr>
        <w:t xml:space="preserve"> este dedicat analizei</w:t>
      </w:r>
      <w:r w:rsidR="00DF29B0">
        <w:rPr>
          <w:rFonts w:ascii="Times New Roman" w:hAnsi="Times New Roman" w:cs="Times New Roman"/>
          <w:sz w:val="24"/>
          <w:szCs w:val="24"/>
        </w:rPr>
        <w:t xml:space="preserve"> </w:t>
      </w:r>
      <w:r w:rsidR="008D4612">
        <w:rPr>
          <w:rFonts w:ascii="Times New Roman" w:hAnsi="Times New Roman" w:cs="Times New Roman"/>
          <w:sz w:val="24"/>
          <w:szCs w:val="24"/>
        </w:rPr>
        <w:t>manifestările propagandistice puterii romane prin intermediul emisiunilor monetare</w:t>
      </w:r>
      <w:r w:rsidR="00DF29B0">
        <w:rPr>
          <w:rFonts w:ascii="Times New Roman" w:hAnsi="Times New Roman" w:cs="Times New Roman"/>
          <w:sz w:val="24"/>
          <w:szCs w:val="24"/>
        </w:rPr>
        <w:t xml:space="preserve"> a orașelor din interiorul provinciei</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r w:rsidR="00B4147E">
        <w:rPr>
          <w:rFonts w:ascii="Times New Roman" w:hAnsi="Times New Roman" w:cs="Times New Roman"/>
          <w:sz w:val="24"/>
          <w:szCs w:val="24"/>
          <w:shd w:val="clear" w:color="auto" w:fill="FFFFFF"/>
        </w:rPr>
        <w:t>Nicopolis</w:t>
      </w:r>
      <w:r>
        <w:rPr>
          <w:rFonts w:ascii="Times New Roman" w:hAnsi="Times New Roman" w:cs="Times New Roman"/>
          <w:sz w:val="24"/>
          <w:szCs w:val="24"/>
          <w:shd w:val="clear" w:color="auto" w:fill="FFFFFF"/>
        </w:rPr>
        <w:t xml:space="preserve"> ad Istrum și </w:t>
      </w:r>
      <w:r w:rsidR="00B4147E">
        <w:rPr>
          <w:rFonts w:ascii="Times New Roman" w:hAnsi="Times New Roman" w:cs="Times New Roman"/>
          <w:sz w:val="24"/>
          <w:szCs w:val="24"/>
          <w:shd w:val="clear" w:color="auto" w:fill="FFFFFF"/>
        </w:rPr>
        <w:t>Marcianopolis</w:t>
      </w:r>
      <w:r>
        <w:rPr>
          <w:rFonts w:ascii="Times New Roman" w:hAnsi="Times New Roman" w:cs="Times New Roman"/>
          <w:sz w:val="24"/>
          <w:szCs w:val="24"/>
          <w:shd w:val="clear" w:color="auto" w:fill="FFFFFF"/>
        </w:rPr>
        <w:t>)</w:t>
      </w:r>
      <w:r w:rsidR="008D4612">
        <w:rPr>
          <w:rFonts w:ascii="Times New Roman" w:hAnsi="Times New Roman" w:cs="Times New Roman"/>
          <w:sz w:val="24"/>
          <w:szCs w:val="24"/>
        </w:rPr>
        <w:t xml:space="preserve">. </w:t>
      </w:r>
      <w:r>
        <w:rPr>
          <w:rFonts w:ascii="Times New Roman" w:hAnsi="Times New Roman" w:cs="Times New Roman"/>
          <w:sz w:val="24"/>
          <w:szCs w:val="24"/>
        </w:rPr>
        <w:t xml:space="preserve">Cele două orașe </w:t>
      </w:r>
      <w:r>
        <w:rPr>
          <w:rFonts w:ascii="Times New Roman" w:hAnsi="Times New Roman" w:cs="Times New Roman"/>
          <w:sz w:val="24"/>
          <w:szCs w:val="24"/>
          <w:shd w:val="clear" w:color="auto" w:fill="FFFFFF"/>
        </w:rPr>
        <w:t xml:space="preserve">au intrat în componența Moesiei Inferior </w:t>
      </w:r>
      <w:r w:rsidR="001F55E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în</w:t>
      </w:r>
      <w:r w:rsidR="001F55EA">
        <w:rPr>
          <w:rFonts w:ascii="Times New Roman" w:hAnsi="Times New Roman" w:cs="Times New Roman"/>
          <w:sz w:val="24"/>
          <w:szCs w:val="24"/>
          <w:shd w:val="clear" w:color="auto" w:fill="FFFFFF"/>
        </w:rPr>
        <w:t xml:space="preserve"> jurul</w:t>
      </w:r>
      <w:r>
        <w:rPr>
          <w:rFonts w:ascii="Times New Roman" w:hAnsi="Times New Roman" w:cs="Times New Roman"/>
          <w:sz w:val="24"/>
          <w:szCs w:val="24"/>
          <w:shd w:val="clear" w:color="auto" w:fill="FFFFFF"/>
        </w:rPr>
        <w:t xml:space="preserve"> anul</w:t>
      </w:r>
      <w:r w:rsidR="001F55EA">
        <w:rPr>
          <w:rFonts w:ascii="Times New Roman" w:hAnsi="Times New Roman" w:cs="Times New Roman"/>
          <w:sz w:val="24"/>
          <w:szCs w:val="24"/>
          <w:shd w:val="clear" w:color="auto" w:fill="FFFFFF"/>
        </w:rPr>
        <w:t>ui</w:t>
      </w:r>
      <w:r>
        <w:rPr>
          <w:rFonts w:ascii="Times New Roman" w:hAnsi="Times New Roman" w:cs="Times New Roman"/>
          <w:sz w:val="24"/>
          <w:szCs w:val="24"/>
          <w:shd w:val="clear" w:color="auto" w:fill="FFFFFF"/>
        </w:rPr>
        <w:t xml:space="preserve"> 193 </w:t>
      </w:r>
      <w:r w:rsidR="00956598">
        <w:rPr>
          <w:rFonts w:ascii="Times New Roman" w:hAnsi="Times New Roman" w:cs="Times New Roman"/>
          <w:sz w:val="24"/>
          <w:szCs w:val="24"/>
          <w:shd w:val="clear" w:color="auto" w:fill="FFFFFF"/>
        </w:rPr>
        <w:t>p.Chr.</w:t>
      </w:r>
      <w:r w:rsidR="001F55E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și cu  toate că </w:t>
      </w:r>
      <w:r>
        <w:rPr>
          <w:rFonts w:ascii="Times New Roman" w:hAnsi="Times New Roman" w:cs="Times New Roman"/>
          <w:sz w:val="24"/>
          <w:szCs w:val="24"/>
        </w:rPr>
        <w:t xml:space="preserve">fuseseră fondate recent, abia în vremea </w:t>
      </w:r>
      <w:r w:rsidR="00AA6D5D">
        <w:rPr>
          <w:rFonts w:ascii="Times New Roman" w:hAnsi="Times New Roman" w:cs="Times New Roman"/>
          <w:sz w:val="24"/>
          <w:szCs w:val="24"/>
        </w:rPr>
        <w:t>A</w:t>
      </w:r>
      <w:r>
        <w:rPr>
          <w:rFonts w:ascii="Times New Roman" w:hAnsi="Times New Roman" w:cs="Times New Roman"/>
          <w:sz w:val="24"/>
          <w:szCs w:val="24"/>
        </w:rPr>
        <w:t>ntoninilor, prezintă o foarte bogată activitate monetară</w:t>
      </w:r>
      <w:r w:rsidR="005A70D0">
        <w:rPr>
          <w:rStyle w:val="FootnoteReference"/>
          <w:rFonts w:ascii="Times New Roman" w:hAnsi="Times New Roman" w:cs="Times New Roman"/>
          <w:sz w:val="24"/>
          <w:szCs w:val="24"/>
        </w:rPr>
        <w:footnoteReference w:id="9"/>
      </w:r>
      <w:r>
        <w:rPr>
          <w:rFonts w:ascii="Times New Roman" w:hAnsi="Times New Roman" w:cs="Times New Roman"/>
          <w:sz w:val="24"/>
          <w:szCs w:val="24"/>
        </w:rPr>
        <w:t>. Monedele ambelor orașe au în legenda reversului numele guvernatorului proviniciei și astfel au bine asigurată datarea seriilor monetare.</w:t>
      </w:r>
      <w:r w:rsidR="005A70D0">
        <w:rPr>
          <w:rFonts w:ascii="Times New Roman" w:hAnsi="Times New Roman" w:cs="Times New Roman"/>
          <w:sz w:val="24"/>
          <w:szCs w:val="24"/>
        </w:rPr>
        <w:t xml:space="preserve"> Vârful acestei activități monetare (ca număr de emisiuni monetare puse în circulație) îl reprezintă anii domniei împăraților Macrinus și Diadumenian. </w:t>
      </w:r>
    </w:p>
    <w:p w14:paraId="0E6752E0" w14:textId="77777777" w:rsidR="00DF29B0" w:rsidRDefault="0051258A" w:rsidP="007275B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Pe cât de bogată este activitatea monetară a celor două orașe tot atât de intensă se arată și manifestarea propagandei romane pe emisiunile lor monetare.  </w:t>
      </w:r>
    </w:p>
    <w:p w14:paraId="2CE30C01" w14:textId="2057BBFD" w:rsidR="00061A16" w:rsidRDefault="00061A16" w:rsidP="007275BF">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Pe emisiunile monetare ale orașului </w:t>
      </w:r>
      <w:r w:rsidR="00B4147E">
        <w:rPr>
          <w:rFonts w:ascii="Times New Roman" w:hAnsi="Times New Roman" w:cs="Times New Roman"/>
          <w:sz w:val="24"/>
          <w:szCs w:val="24"/>
        </w:rPr>
        <w:t>Nicopolis</w:t>
      </w:r>
      <w:r>
        <w:rPr>
          <w:rFonts w:ascii="Times New Roman" w:hAnsi="Times New Roman" w:cs="Times New Roman"/>
          <w:sz w:val="24"/>
          <w:szCs w:val="24"/>
        </w:rPr>
        <w:t xml:space="preserve"> ad Istrum propaganda romană cunoaște următoarele </w:t>
      </w:r>
      <w:r w:rsidR="00885CAE">
        <w:rPr>
          <w:rFonts w:ascii="Times New Roman" w:hAnsi="Times New Roman" w:cs="Times New Roman"/>
          <w:sz w:val="24"/>
          <w:szCs w:val="24"/>
        </w:rPr>
        <w:t>categorii de manifest</w:t>
      </w:r>
      <w:r w:rsidR="00885CAE">
        <w:rPr>
          <w:rFonts w:ascii="Times New Roman" w:hAnsi="Times New Roman" w:cs="Times New Roman"/>
          <w:sz w:val="24"/>
          <w:szCs w:val="24"/>
          <w:lang w:val="ro-RO"/>
        </w:rPr>
        <w:t>ări</w:t>
      </w:r>
      <w:r>
        <w:rPr>
          <w:rFonts w:ascii="Times New Roman" w:hAnsi="Times New Roman" w:cs="Times New Roman"/>
          <w:sz w:val="24"/>
          <w:szCs w:val="24"/>
        </w:rPr>
        <w:t>: dinastică,</w:t>
      </w:r>
      <w:r w:rsidR="00885CAE">
        <w:rPr>
          <w:rFonts w:ascii="Times New Roman" w:hAnsi="Times New Roman" w:cs="Times New Roman"/>
          <w:sz w:val="24"/>
          <w:szCs w:val="24"/>
        </w:rPr>
        <w:t xml:space="preserve"> triumfalistă, de proslăvire a puterii romane, socială și personal imperială (cinegetică).</w:t>
      </w:r>
      <w:r>
        <w:rPr>
          <w:rFonts w:ascii="Times New Roman" w:hAnsi="Times New Roman" w:cs="Times New Roman"/>
          <w:sz w:val="24"/>
          <w:szCs w:val="24"/>
        </w:rPr>
        <w:t xml:space="preserve"> </w:t>
      </w:r>
    </w:p>
    <w:p w14:paraId="1D5057C9" w14:textId="10901395" w:rsidR="00061A16" w:rsidRDefault="00061A16" w:rsidP="007275BF">
      <w:pPr>
        <w:shd w:val="clear" w:color="auto" w:fill="FFFFFF"/>
        <w:spacing w:after="210" w:line="300" w:lineRule="atLeast"/>
        <w:ind w:firstLine="720"/>
        <w:jc w:val="both"/>
        <w:rPr>
          <w:rFonts w:ascii="Times New Roman" w:hAnsi="Times New Roman" w:cs="Times New Roman"/>
          <w:sz w:val="24"/>
          <w:szCs w:val="24"/>
          <w:lang w:val="ro-RO"/>
        </w:rPr>
      </w:pPr>
      <w:r w:rsidRPr="00061A16">
        <w:rPr>
          <w:rFonts w:ascii="Times New Roman" w:hAnsi="Times New Roman" w:cs="Times New Roman"/>
          <w:sz w:val="24"/>
          <w:szCs w:val="24"/>
          <w:lang w:val="ro-RO"/>
        </w:rPr>
        <w:t>Toate evenimentele ”dinastice” -</w:t>
      </w:r>
      <w:r w:rsidR="00AA6D5D">
        <w:rPr>
          <w:rFonts w:ascii="Times New Roman" w:hAnsi="Times New Roman" w:cs="Times New Roman"/>
          <w:sz w:val="24"/>
          <w:szCs w:val="24"/>
          <w:lang w:val="ro-RO"/>
        </w:rPr>
        <w:t xml:space="preserve"> Septimiu</w:t>
      </w:r>
      <w:r w:rsidRPr="00061A16">
        <w:rPr>
          <w:rFonts w:ascii="Times New Roman" w:hAnsi="Times New Roman" w:cs="Times New Roman"/>
          <w:sz w:val="24"/>
          <w:szCs w:val="24"/>
          <w:lang w:val="ro-RO"/>
        </w:rPr>
        <w:t xml:space="preserve"> Sever se declară ”</w:t>
      </w:r>
      <w:r w:rsidRPr="00061A16">
        <w:rPr>
          <w:rFonts w:ascii="Times New Roman" w:hAnsi="Times New Roman" w:cs="Times New Roman"/>
          <w:i/>
          <w:iCs/>
          <w:sz w:val="24"/>
          <w:szCs w:val="24"/>
          <w:lang w:val="ro-RO"/>
        </w:rPr>
        <w:t>fiu al lui Marcus Aurelius și frate al lui Commodus</w:t>
      </w:r>
      <w:r w:rsidRPr="00061A16">
        <w:rPr>
          <w:rFonts w:ascii="Times New Roman" w:hAnsi="Times New Roman" w:cs="Times New Roman"/>
          <w:sz w:val="24"/>
          <w:szCs w:val="24"/>
          <w:lang w:val="ro-RO"/>
        </w:rPr>
        <w:t xml:space="preserve">” (197), asocierea de către Sever a fiului său Caracalla la conducerea imperiului cu titlul de </w:t>
      </w:r>
      <w:r w:rsidRPr="00061A16">
        <w:rPr>
          <w:rFonts w:ascii="Times New Roman" w:hAnsi="Times New Roman" w:cs="Times New Roman"/>
          <w:i/>
          <w:iCs/>
          <w:sz w:val="24"/>
          <w:szCs w:val="24"/>
          <w:lang w:val="ro-RO"/>
        </w:rPr>
        <w:t>Augustus</w:t>
      </w:r>
      <w:r w:rsidRPr="00061A16">
        <w:rPr>
          <w:rFonts w:ascii="Times New Roman" w:hAnsi="Times New Roman" w:cs="Times New Roman"/>
          <w:sz w:val="24"/>
          <w:szCs w:val="24"/>
          <w:lang w:val="ro-RO"/>
        </w:rPr>
        <w:t xml:space="preserve"> (198 </w:t>
      </w:r>
      <w:r w:rsidR="00956598">
        <w:rPr>
          <w:rFonts w:ascii="Times New Roman" w:hAnsi="Times New Roman" w:cs="Times New Roman"/>
          <w:sz w:val="24"/>
          <w:szCs w:val="24"/>
          <w:lang w:val="ro-RO"/>
        </w:rPr>
        <w:t>p.Chr.</w:t>
      </w:r>
      <w:r w:rsidRPr="00061A16">
        <w:rPr>
          <w:rFonts w:ascii="Times New Roman" w:hAnsi="Times New Roman" w:cs="Times New Roman"/>
          <w:sz w:val="24"/>
          <w:szCs w:val="24"/>
          <w:lang w:val="ro-RO"/>
        </w:rPr>
        <w:t xml:space="preserve">); primirea de către celălat fiu, Geta, a titlului de </w:t>
      </w:r>
      <w:r w:rsidRPr="00061A16">
        <w:rPr>
          <w:rFonts w:ascii="Times New Roman" w:hAnsi="Times New Roman" w:cs="Times New Roman"/>
          <w:i/>
          <w:iCs/>
          <w:sz w:val="24"/>
          <w:szCs w:val="24"/>
          <w:lang w:val="ro-RO"/>
        </w:rPr>
        <w:t>Caesar</w:t>
      </w:r>
      <w:r w:rsidRPr="00061A16">
        <w:rPr>
          <w:rFonts w:ascii="Times New Roman" w:hAnsi="Times New Roman" w:cs="Times New Roman"/>
          <w:sz w:val="24"/>
          <w:szCs w:val="24"/>
          <w:lang w:val="ro-RO"/>
        </w:rPr>
        <w:t xml:space="preserve"> (în același an); căsătoria </w:t>
      </w:r>
      <w:r w:rsidR="00BB3909">
        <w:rPr>
          <w:rFonts w:ascii="Times New Roman" w:hAnsi="Times New Roman" w:cs="Times New Roman"/>
          <w:sz w:val="24"/>
          <w:szCs w:val="24"/>
          <w:lang w:val="ro-RO"/>
        </w:rPr>
        <w:t>între</w:t>
      </w:r>
      <w:r w:rsidRPr="00061A16">
        <w:rPr>
          <w:rFonts w:ascii="Times New Roman" w:hAnsi="Times New Roman" w:cs="Times New Roman"/>
          <w:sz w:val="24"/>
          <w:szCs w:val="24"/>
          <w:lang w:val="ro-RO"/>
        </w:rPr>
        <w:t xml:space="preserve"> Caracalla </w:t>
      </w:r>
      <w:r w:rsidR="00BB3909">
        <w:rPr>
          <w:rFonts w:ascii="Times New Roman" w:hAnsi="Times New Roman" w:cs="Times New Roman"/>
          <w:sz w:val="24"/>
          <w:szCs w:val="24"/>
          <w:lang w:val="ro-RO"/>
        </w:rPr>
        <w:t>și</w:t>
      </w:r>
      <w:r w:rsidRPr="00061A16">
        <w:rPr>
          <w:rFonts w:ascii="Times New Roman" w:hAnsi="Times New Roman" w:cs="Times New Roman"/>
          <w:sz w:val="24"/>
          <w:szCs w:val="24"/>
          <w:lang w:val="ro-RO"/>
        </w:rPr>
        <w:t xml:space="preserve"> Plautilla (202 </w:t>
      </w:r>
      <w:r w:rsidR="00956598">
        <w:rPr>
          <w:rFonts w:ascii="Times New Roman" w:hAnsi="Times New Roman" w:cs="Times New Roman"/>
          <w:sz w:val="24"/>
          <w:szCs w:val="24"/>
          <w:lang w:val="ro-RO"/>
        </w:rPr>
        <w:t>p.Chr.</w:t>
      </w:r>
      <w:r w:rsidRPr="00061A16">
        <w:rPr>
          <w:rFonts w:ascii="Times New Roman" w:hAnsi="Times New Roman" w:cs="Times New Roman"/>
          <w:sz w:val="24"/>
          <w:szCs w:val="24"/>
          <w:lang w:val="ro-RO"/>
        </w:rPr>
        <w:t xml:space="preserve">) - fiica influentului Plautianus </w:t>
      </w:r>
      <w:r w:rsidRPr="00061A16">
        <w:rPr>
          <w:rFonts w:ascii="Times New Roman" w:hAnsi="Times New Roman" w:cs="Times New Roman"/>
          <w:sz w:val="24"/>
          <w:szCs w:val="24"/>
          <w:lang w:val="ro-RO"/>
        </w:rPr>
        <w:lastRenderedPageBreak/>
        <w:t xml:space="preserve">prefectul gărzii pretoriene și apropiatul lui Septimiu Sever; căderea în dizgrație și asasinarea lui Plautianus, îndepărtarea Plautillei (205 </w:t>
      </w:r>
      <w:r w:rsidR="00956598">
        <w:rPr>
          <w:rFonts w:ascii="Times New Roman" w:hAnsi="Times New Roman" w:cs="Times New Roman"/>
          <w:sz w:val="24"/>
          <w:szCs w:val="24"/>
          <w:lang w:val="ro-RO"/>
        </w:rPr>
        <w:t>p.Chr.</w:t>
      </w:r>
      <w:r w:rsidRPr="00061A16">
        <w:rPr>
          <w:rFonts w:ascii="Times New Roman" w:hAnsi="Times New Roman" w:cs="Times New Roman"/>
          <w:sz w:val="24"/>
          <w:szCs w:val="24"/>
          <w:lang w:val="ro-RO"/>
        </w:rPr>
        <w:t xml:space="preserve">); primirea de către Geta a titlului de </w:t>
      </w:r>
      <w:r w:rsidRPr="00061A16">
        <w:rPr>
          <w:rFonts w:ascii="Times New Roman" w:hAnsi="Times New Roman" w:cs="Times New Roman"/>
          <w:i/>
          <w:iCs/>
          <w:sz w:val="24"/>
          <w:szCs w:val="24"/>
          <w:lang w:val="ro-RO"/>
        </w:rPr>
        <w:t>Augustus</w:t>
      </w:r>
      <w:r w:rsidRPr="00061A16">
        <w:rPr>
          <w:rFonts w:ascii="Times New Roman" w:hAnsi="Times New Roman" w:cs="Times New Roman"/>
          <w:sz w:val="24"/>
          <w:szCs w:val="24"/>
          <w:lang w:val="ro-RO"/>
        </w:rPr>
        <w:t xml:space="preserve"> (209 </w:t>
      </w:r>
      <w:r w:rsidR="00956598">
        <w:rPr>
          <w:rFonts w:ascii="Times New Roman" w:hAnsi="Times New Roman" w:cs="Times New Roman"/>
          <w:sz w:val="24"/>
          <w:szCs w:val="24"/>
          <w:lang w:val="ro-RO"/>
        </w:rPr>
        <w:t>p.Chr.</w:t>
      </w:r>
      <w:r w:rsidRPr="00061A16">
        <w:rPr>
          <w:rFonts w:ascii="Times New Roman" w:hAnsi="Times New Roman" w:cs="Times New Roman"/>
          <w:sz w:val="24"/>
          <w:szCs w:val="24"/>
          <w:lang w:val="ro-RO"/>
        </w:rPr>
        <w:t xml:space="preserve">); moartea lui Septimiu Sever (4 Februarie 211 </w:t>
      </w:r>
      <w:r w:rsidR="00956598">
        <w:rPr>
          <w:rFonts w:ascii="Times New Roman" w:hAnsi="Times New Roman" w:cs="Times New Roman"/>
          <w:sz w:val="24"/>
          <w:szCs w:val="24"/>
          <w:lang w:val="ro-RO"/>
        </w:rPr>
        <w:t>p.Chr.</w:t>
      </w:r>
      <w:r w:rsidRPr="00061A16">
        <w:rPr>
          <w:rFonts w:ascii="Times New Roman" w:hAnsi="Times New Roman" w:cs="Times New Roman"/>
          <w:sz w:val="24"/>
          <w:szCs w:val="24"/>
          <w:lang w:val="ro-RO"/>
        </w:rPr>
        <w:t xml:space="preserve">); </w:t>
      </w:r>
      <w:r w:rsidRPr="00061A16">
        <w:rPr>
          <w:rFonts w:ascii="Times New Roman" w:hAnsi="Times New Roman" w:cs="Times New Roman"/>
          <w:sz w:val="24"/>
          <w:szCs w:val="24"/>
        </w:rPr>
        <w:t xml:space="preserve">asasinarea de către Caracalla a fratelui său Geta (26 Decembrie 211 </w:t>
      </w:r>
      <w:r w:rsidR="00956598">
        <w:rPr>
          <w:rFonts w:ascii="Times New Roman" w:hAnsi="Times New Roman" w:cs="Times New Roman"/>
          <w:sz w:val="24"/>
          <w:szCs w:val="24"/>
        </w:rPr>
        <w:t>p.Chr.</w:t>
      </w:r>
      <w:r w:rsidRPr="00061A16">
        <w:rPr>
          <w:rFonts w:ascii="Times New Roman" w:hAnsi="Times New Roman" w:cs="Times New Roman"/>
          <w:sz w:val="24"/>
          <w:szCs w:val="24"/>
        </w:rPr>
        <w:t xml:space="preserve">), Caracalla și mama sa Iulia Domna rămân la conducerea imperiului până în 217 </w:t>
      </w:r>
      <w:r w:rsidR="00956598">
        <w:rPr>
          <w:rFonts w:ascii="Times New Roman" w:hAnsi="Times New Roman" w:cs="Times New Roman"/>
          <w:sz w:val="24"/>
          <w:szCs w:val="24"/>
        </w:rPr>
        <w:t>p.Chr.</w:t>
      </w:r>
      <w:r w:rsidRPr="00061A16">
        <w:rPr>
          <w:rFonts w:ascii="Times New Roman" w:hAnsi="Times New Roman" w:cs="Times New Roman"/>
          <w:sz w:val="24"/>
          <w:szCs w:val="24"/>
          <w:lang w:val="ro-RO"/>
        </w:rPr>
        <w:t xml:space="preserve"> – sunt reflectate propagandistic</w:t>
      </w:r>
      <w:r>
        <w:rPr>
          <w:rFonts w:ascii="Times New Roman" w:hAnsi="Times New Roman" w:cs="Times New Roman"/>
          <w:sz w:val="24"/>
          <w:szCs w:val="24"/>
          <w:lang w:val="ro-RO"/>
        </w:rPr>
        <w:t>, într-o formă sau alta,</w:t>
      </w:r>
      <w:r w:rsidRPr="00061A16">
        <w:rPr>
          <w:rFonts w:ascii="Times New Roman" w:hAnsi="Times New Roman" w:cs="Times New Roman"/>
          <w:sz w:val="24"/>
          <w:szCs w:val="24"/>
          <w:lang w:val="ro-RO"/>
        </w:rPr>
        <w:t xml:space="preserve"> de emisiunile monetare nikopolitane</w:t>
      </w:r>
      <w:r>
        <w:rPr>
          <w:rFonts w:ascii="Times New Roman" w:hAnsi="Times New Roman" w:cs="Times New Roman"/>
          <w:sz w:val="24"/>
          <w:szCs w:val="24"/>
          <w:lang w:val="ro-RO"/>
        </w:rPr>
        <w:t xml:space="preserve">. </w:t>
      </w:r>
    </w:p>
    <w:p w14:paraId="2E447032" w14:textId="77777777" w:rsidR="00061A16" w:rsidRDefault="00EE074B" w:rsidP="007275BF">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Ilustrarea temelor</w:t>
      </w:r>
      <w:r w:rsidR="00061A16">
        <w:rPr>
          <w:rFonts w:ascii="Times New Roman" w:hAnsi="Times New Roman" w:cs="Times New Roman"/>
          <w:sz w:val="24"/>
          <w:szCs w:val="24"/>
          <w:lang w:val="ro-RO"/>
        </w:rPr>
        <w:t xml:space="preserve"> propagandistice </w:t>
      </w:r>
      <w:r>
        <w:rPr>
          <w:rFonts w:ascii="Times New Roman" w:hAnsi="Times New Roman" w:cs="Times New Roman"/>
          <w:sz w:val="24"/>
          <w:szCs w:val="24"/>
          <w:lang w:val="ro-RO"/>
        </w:rPr>
        <w:t>dinastice a fost realizată în principal</w:t>
      </w:r>
      <w:r w:rsidR="00061A16">
        <w:rPr>
          <w:rFonts w:ascii="Times New Roman" w:hAnsi="Times New Roman" w:cs="Times New Roman"/>
          <w:sz w:val="24"/>
          <w:szCs w:val="24"/>
          <w:lang w:val="ro-RO"/>
        </w:rPr>
        <w:t xml:space="preserve"> prin intermediul efigiilor monetare, fie că vorbim</w:t>
      </w:r>
      <w:r w:rsidR="00885CAE">
        <w:rPr>
          <w:rFonts w:ascii="Times New Roman" w:hAnsi="Times New Roman" w:cs="Times New Roman"/>
          <w:sz w:val="24"/>
          <w:szCs w:val="24"/>
          <w:lang w:val="ro-RO"/>
        </w:rPr>
        <w:t xml:space="preserve"> de subtile</w:t>
      </w:r>
      <w:r w:rsidR="00061A16">
        <w:rPr>
          <w:rFonts w:ascii="Times New Roman" w:hAnsi="Times New Roman" w:cs="Times New Roman"/>
          <w:sz w:val="24"/>
          <w:szCs w:val="24"/>
          <w:lang w:val="ro-RO"/>
        </w:rPr>
        <w:t xml:space="preserve"> </w:t>
      </w:r>
      <w:r>
        <w:rPr>
          <w:rFonts w:ascii="Times New Roman" w:hAnsi="Times New Roman" w:cs="Times New Roman"/>
          <w:sz w:val="24"/>
          <w:szCs w:val="24"/>
          <w:lang w:val="ro-RO"/>
        </w:rPr>
        <w:t>trăsături</w:t>
      </w:r>
      <w:r w:rsidR="00061A16">
        <w:rPr>
          <w:rFonts w:ascii="Times New Roman" w:hAnsi="Times New Roman" w:cs="Times New Roman"/>
          <w:sz w:val="24"/>
          <w:szCs w:val="24"/>
          <w:lang w:val="ro-RO"/>
        </w:rPr>
        <w:t xml:space="preserve"> ale portretelor</w:t>
      </w:r>
      <w:r>
        <w:rPr>
          <w:rFonts w:ascii="Times New Roman" w:hAnsi="Times New Roman" w:cs="Times New Roman"/>
          <w:sz w:val="24"/>
          <w:szCs w:val="24"/>
          <w:lang w:val="ro-RO"/>
        </w:rPr>
        <w:t xml:space="preserve"> menite să asigure ”descendența” imagistică a lui Septimiu Sever din antonini</w:t>
      </w:r>
      <w:r w:rsidR="00061A16">
        <w:rPr>
          <w:rFonts w:ascii="Times New Roman" w:hAnsi="Times New Roman" w:cs="Times New Roman"/>
          <w:sz w:val="24"/>
          <w:szCs w:val="24"/>
          <w:lang w:val="ro-RO"/>
        </w:rPr>
        <w:t xml:space="preserve">, fie că vorbim de emisiuni monetare ce ilustrează legături dinastice prin asocieri de efigii ale membrilor familiei imperiale pe una sau pe ambele fețe ale monedei (efigii afrontate pe avers sau emisiuni monetare cu efigii imperiale pe avers și revers) sau prin teme de revers de tip ”Concordia” în care membrii ai familiei (Caracalla cu Plautilla sau </w:t>
      </w:r>
      <w:r w:rsidR="00841B9B">
        <w:rPr>
          <w:rFonts w:ascii="Times New Roman" w:hAnsi="Times New Roman" w:cs="Times New Roman"/>
          <w:sz w:val="24"/>
          <w:szCs w:val="24"/>
          <w:lang w:val="ro-RO"/>
        </w:rPr>
        <w:t>Caracalla cu Geta) își strâng mâinile.</w:t>
      </w:r>
      <w:r w:rsidR="00061A16">
        <w:rPr>
          <w:rFonts w:ascii="Times New Roman" w:hAnsi="Times New Roman" w:cs="Times New Roman"/>
          <w:sz w:val="24"/>
          <w:szCs w:val="24"/>
          <w:lang w:val="ro-RO"/>
        </w:rPr>
        <w:t xml:space="preserve"> </w:t>
      </w:r>
    </w:p>
    <w:p w14:paraId="1290EE28" w14:textId="4912AB85" w:rsidR="00EE074B" w:rsidRDefault="00C06825" w:rsidP="00EE074B">
      <w:pPr>
        <w:shd w:val="clear" w:color="auto" w:fill="FFFFFF"/>
        <w:spacing w:after="210" w:line="300" w:lineRule="atLeast"/>
        <w:ind w:firstLine="720"/>
        <w:jc w:val="both"/>
        <w:rPr>
          <w:rFonts w:ascii="Times New Roman" w:hAnsi="Times New Roman" w:cs="Times New Roman"/>
          <w:sz w:val="24"/>
          <w:szCs w:val="24"/>
          <w:lang w:val="ro-RO"/>
        </w:rPr>
      </w:pPr>
      <w:r w:rsidRPr="00EE074B">
        <w:rPr>
          <w:rFonts w:ascii="Times New Roman" w:hAnsi="Times New Roman" w:cs="Times New Roman"/>
          <w:sz w:val="24"/>
          <w:szCs w:val="24"/>
          <w:lang w:val="ro-RO"/>
        </w:rPr>
        <w:t>Propaganda triumfalistă se manifestă prin tipuri monetare ce fac trimitere directă (prin ilustrarea de deplasări ceremoniale profectio/adventus, cortegii triumfale, împărat în ținută militară, împărat strivind captiv, etc.)  sau indirectă (Nike/Victoria în diverse ipostaze, cvadrige triumfale, trofee)</w:t>
      </w:r>
      <w:r w:rsidR="00AA6D5D">
        <w:rPr>
          <w:rFonts w:ascii="Times New Roman" w:hAnsi="Times New Roman" w:cs="Times New Roman"/>
          <w:sz w:val="24"/>
          <w:szCs w:val="24"/>
          <w:lang w:val="ro-RO"/>
        </w:rPr>
        <w:t xml:space="preserve"> </w:t>
      </w:r>
      <w:r w:rsidRPr="00EE074B">
        <w:rPr>
          <w:rFonts w:ascii="Times New Roman" w:hAnsi="Times New Roman" w:cs="Times New Roman"/>
          <w:sz w:val="24"/>
          <w:szCs w:val="24"/>
          <w:lang w:val="ro-RO"/>
        </w:rPr>
        <w:t xml:space="preserve">la acțiunile victorioase ale împăraților. </w:t>
      </w:r>
    </w:p>
    <w:p w14:paraId="5D0D2CA7" w14:textId="77777777" w:rsidR="00EE074B" w:rsidRDefault="00EE074B" w:rsidP="00EE074B">
      <w:pPr>
        <w:shd w:val="clear" w:color="auto" w:fill="FFFFFF"/>
        <w:spacing w:after="210" w:line="300" w:lineRule="atLeast"/>
        <w:ind w:firstLine="720"/>
        <w:jc w:val="both"/>
        <w:rPr>
          <w:rFonts w:ascii="Times New Roman" w:hAnsi="Times New Roman" w:cs="Times New Roman"/>
          <w:sz w:val="24"/>
          <w:szCs w:val="24"/>
          <w:lang w:val="ro-RO"/>
        </w:rPr>
      </w:pPr>
      <w:r w:rsidRPr="00EE074B">
        <w:rPr>
          <w:rFonts w:ascii="Times New Roman" w:hAnsi="Times New Roman" w:cs="Times New Roman"/>
          <w:sz w:val="24"/>
          <w:szCs w:val="24"/>
          <w:lang w:val="ro-RO"/>
        </w:rPr>
        <w:t xml:space="preserve">Proslăvirea puterii romane </w:t>
      </w:r>
      <w:r>
        <w:rPr>
          <w:rFonts w:ascii="Times New Roman" w:hAnsi="Times New Roman" w:cs="Times New Roman"/>
          <w:sz w:val="24"/>
          <w:szCs w:val="24"/>
          <w:lang w:val="ro-RO"/>
        </w:rPr>
        <w:t xml:space="preserve">s-a realizat </w:t>
      </w:r>
      <w:r w:rsidRPr="00EE074B">
        <w:rPr>
          <w:rFonts w:ascii="Times New Roman" w:hAnsi="Times New Roman" w:cs="Times New Roman"/>
          <w:sz w:val="24"/>
          <w:szCs w:val="24"/>
          <w:lang w:val="ro-RO"/>
        </w:rPr>
        <w:t xml:space="preserve">prin tipuri monetare generice ilustrând: triada capitolină, acvile cu coroană de lauri, stând pe glob sau </w:t>
      </w:r>
      <w:r>
        <w:rPr>
          <w:rFonts w:ascii="Times New Roman" w:hAnsi="Times New Roman" w:cs="Times New Roman"/>
          <w:sz w:val="24"/>
          <w:szCs w:val="24"/>
          <w:lang w:val="ro-RO"/>
        </w:rPr>
        <w:t xml:space="preserve">flancate de stindarde legionare. </w:t>
      </w:r>
    </w:p>
    <w:p w14:paraId="5D76DE61" w14:textId="5483B1EA" w:rsidR="00C06825" w:rsidRDefault="00C06825" w:rsidP="00EE074B">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Printre manifestările propagandistice romane la </w:t>
      </w:r>
      <w:r w:rsidR="00B4147E">
        <w:rPr>
          <w:rFonts w:ascii="Times New Roman" w:hAnsi="Times New Roman" w:cs="Times New Roman"/>
          <w:sz w:val="24"/>
          <w:szCs w:val="24"/>
          <w:lang w:val="ro-RO"/>
        </w:rPr>
        <w:t>Nicopolis</w:t>
      </w:r>
      <w:r>
        <w:rPr>
          <w:rFonts w:ascii="Times New Roman" w:hAnsi="Times New Roman" w:cs="Times New Roman"/>
          <w:sz w:val="24"/>
          <w:szCs w:val="24"/>
          <w:lang w:val="ro-RO"/>
        </w:rPr>
        <w:t xml:space="preserve"> întâlnim și două</w:t>
      </w:r>
      <w:r w:rsidR="00B86D5D">
        <w:rPr>
          <w:rFonts w:ascii="Times New Roman" w:hAnsi="Times New Roman" w:cs="Times New Roman"/>
          <w:sz w:val="24"/>
          <w:szCs w:val="24"/>
          <w:lang w:val="ro-RO"/>
        </w:rPr>
        <w:t xml:space="preserve"> t</w:t>
      </w:r>
      <w:r w:rsidR="00831C99">
        <w:rPr>
          <w:rFonts w:ascii="Times New Roman" w:hAnsi="Times New Roman" w:cs="Times New Roman"/>
          <w:sz w:val="24"/>
          <w:szCs w:val="24"/>
          <w:lang w:val="ro-RO"/>
        </w:rPr>
        <w:t>eme</w:t>
      </w:r>
      <w:r w:rsidR="00B86D5D">
        <w:rPr>
          <w:rFonts w:ascii="Times New Roman" w:hAnsi="Times New Roman" w:cs="Times New Roman"/>
          <w:sz w:val="24"/>
          <w:szCs w:val="24"/>
          <w:lang w:val="ro-RO"/>
        </w:rPr>
        <w:t xml:space="preserve"> monetare</w:t>
      </w:r>
      <w:r>
        <w:rPr>
          <w:rFonts w:ascii="Times New Roman" w:hAnsi="Times New Roman" w:cs="Times New Roman"/>
          <w:sz w:val="24"/>
          <w:szCs w:val="24"/>
          <w:lang w:val="ro-RO"/>
        </w:rPr>
        <w:t xml:space="preserve"> ce pot fi </w:t>
      </w:r>
      <w:r w:rsidR="00BB3909">
        <w:rPr>
          <w:rFonts w:ascii="Times New Roman" w:hAnsi="Times New Roman" w:cs="Times New Roman"/>
          <w:sz w:val="24"/>
          <w:szCs w:val="24"/>
          <w:lang w:val="ro-RO"/>
        </w:rPr>
        <w:t>considerate ca având un mesaj</w:t>
      </w:r>
      <w:r w:rsidR="00831C99">
        <w:rPr>
          <w:rFonts w:ascii="Times New Roman" w:hAnsi="Times New Roman" w:cs="Times New Roman"/>
          <w:sz w:val="24"/>
          <w:szCs w:val="24"/>
          <w:lang w:val="ro-RO"/>
        </w:rPr>
        <w:t xml:space="preserve"> social</w:t>
      </w:r>
      <w:r>
        <w:rPr>
          <w:rFonts w:ascii="Times New Roman" w:hAnsi="Times New Roman" w:cs="Times New Roman"/>
          <w:sz w:val="24"/>
          <w:szCs w:val="24"/>
          <w:lang w:val="ro-RO"/>
        </w:rPr>
        <w:t xml:space="preserve">. Este vorba de ilustrarea lui Septimiu Sever și ulterior  a lui Caracalla printr-o efigie în </w:t>
      </w:r>
      <w:r w:rsidRPr="00AA6D5D">
        <w:rPr>
          <w:rFonts w:ascii="Times New Roman" w:hAnsi="Times New Roman" w:cs="Times New Roman"/>
          <w:i/>
          <w:iCs/>
          <w:sz w:val="24"/>
          <w:szCs w:val="24"/>
          <w:lang w:val="ro-RO"/>
        </w:rPr>
        <w:t>lorica squamata</w:t>
      </w:r>
      <w:r w:rsidR="00C20AC7">
        <w:rPr>
          <w:rFonts w:ascii="Times New Roman" w:hAnsi="Times New Roman" w:cs="Times New Roman"/>
          <w:sz w:val="24"/>
          <w:szCs w:val="24"/>
          <w:lang w:val="ro-RO"/>
        </w:rPr>
        <w:t xml:space="preserve"> – cuirasă purtată de </w:t>
      </w:r>
      <w:r w:rsidR="00C20AC7" w:rsidRPr="00035C0B">
        <w:rPr>
          <w:rFonts w:ascii="Times New Roman" w:hAnsi="Times New Roman" w:cs="Times New Roman"/>
          <w:sz w:val="24"/>
          <w:szCs w:val="24"/>
        </w:rPr>
        <w:t xml:space="preserve">legionari sau centurioni, de cavaleriști și chiar de </w:t>
      </w:r>
      <w:r w:rsidR="00C20AC7">
        <w:rPr>
          <w:rFonts w:ascii="Times New Roman" w:hAnsi="Times New Roman" w:cs="Times New Roman"/>
          <w:sz w:val="24"/>
          <w:szCs w:val="24"/>
        </w:rPr>
        <w:t xml:space="preserve">cei din </w:t>
      </w:r>
      <w:r w:rsidR="00C20AC7" w:rsidRPr="00035C0B">
        <w:rPr>
          <w:rFonts w:ascii="Times New Roman" w:hAnsi="Times New Roman" w:cs="Times New Roman"/>
          <w:sz w:val="24"/>
          <w:szCs w:val="24"/>
        </w:rPr>
        <w:t>trupele auxiliare</w:t>
      </w:r>
      <w:r w:rsidR="00C20AC7">
        <w:rPr>
          <w:rFonts w:ascii="Times New Roman" w:hAnsi="Times New Roman" w:cs="Times New Roman"/>
          <w:sz w:val="24"/>
          <w:szCs w:val="24"/>
          <w:lang w:val="ro-RO"/>
        </w:rPr>
        <w:t xml:space="preserve"> - ilustrare menită</w:t>
      </w:r>
      <w:r>
        <w:rPr>
          <w:rFonts w:ascii="Times New Roman" w:hAnsi="Times New Roman" w:cs="Times New Roman"/>
          <w:sz w:val="24"/>
          <w:szCs w:val="24"/>
          <w:lang w:val="ro-RO"/>
        </w:rPr>
        <w:t xml:space="preserve"> să arate </w:t>
      </w:r>
      <w:r w:rsidR="00C20AC7">
        <w:rPr>
          <w:rFonts w:ascii="Times New Roman" w:hAnsi="Times New Roman" w:cs="Times New Roman"/>
          <w:sz w:val="24"/>
          <w:szCs w:val="24"/>
          <w:lang w:val="ro-RO"/>
        </w:rPr>
        <w:t xml:space="preserve">o apropiere </w:t>
      </w:r>
      <w:r w:rsidR="00BB3909">
        <w:rPr>
          <w:rFonts w:ascii="Times New Roman" w:hAnsi="Times New Roman" w:cs="Times New Roman"/>
          <w:sz w:val="24"/>
          <w:szCs w:val="24"/>
          <w:lang w:val="ro-RO"/>
        </w:rPr>
        <w:t>imagistică ”</w:t>
      </w:r>
      <w:r w:rsidR="00C20AC7">
        <w:rPr>
          <w:rFonts w:ascii="Times New Roman" w:hAnsi="Times New Roman" w:cs="Times New Roman"/>
          <w:sz w:val="24"/>
          <w:szCs w:val="24"/>
          <w:lang w:val="ro-RO"/>
        </w:rPr>
        <w:t>stoică</w:t>
      </w:r>
      <w:r w:rsidR="00BB3909">
        <w:rPr>
          <w:rFonts w:ascii="Times New Roman" w:hAnsi="Times New Roman" w:cs="Times New Roman"/>
          <w:sz w:val="24"/>
          <w:szCs w:val="24"/>
          <w:lang w:val="ro-RO"/>
        </w:rPr>
        <w:t>”</w:t>
      </w:r>
      <w:r>
        <w:rPr>
          <w:rFonts w:ascii="Times New Roman" w:hAnsi="Times New Roman" w:cs="Times New Roman"/>
          <w:sz w:val="24"/>
          <w:szCs w:val="24"/>
          <w:lang w:val="ro-RO"/>
        </w:rPr>
        <w:t xml:space="preserve"> a</w:t>
      </w:r>
      <w:r w:rsidR="00C20AC7">
        <w:rPr>
          <w:rFonts w:ascii="Times New Roman" w:hAnsi="Times New Roman" w:cs="Times New Roman"/>
          <w:sz w:val="24"/>
          <w:szCs w:val="24"/>
          <w:lang w:val="ro-RO"/>
        </w:rPr>
        <w:t xml:space="preserve"> </w:t>
      </w:r>
      <w:r w:rsidR="00BB3909">
        <w:rPr>
          <w:rFonts w:ascii="Times New Roman" w:hAnsi="Times New Roman" w:cs="Times New Roman"/>
          <w:sz w:val="24"/>
          <w:szCs w:val="24"/>
          <w:lang w:val="ro-RO"/>
        </w:rPr>
        <w:t>celor doi împărați</w:t>
      </w:r>
      <w:r>
        <w:rPr>
          <w:rFonts w:ascii="Times New Roman" w:hAnsi="Times New Roman" w:cs="Times New Roman"/>
          <w:sz w:val="24"/>
          <w:szCs w:val="24"/>
          <w:lang w:val="ro-RO"/>
        </w:rPr>
        <w:t xml:space="preserve"> de armată și tipul monetar ”</w:t>
      </w:r>
      <w:r w:rsidRPr="00AA6D5D">
        <w:rPr>
          <w:rFonts w:ascii="Times New Roman" w:hAnsi="Times New Roman" w:cs="Times New Roman"/>
          <w:i/>
          <w:iCs/>
          <w:sz w:val="24"/>
          <w:szCs w:val="24"/>
          <w:lang w:val="ro-RO"/>
        </w:rPr>
        <w:t>Liberalitas</w:t>
      </w:r>
      <w:r>
        <w:rPr>
          <w:rFonts w:ascii="Times New Roman" w:hAnsi="Times New Roman" w:cs="Times New Roman"/>
          <w:sz w:val="24"/>
          <w:szCs w:val="24"/>
          <w:lang w:val="ro-RO"/>
        </w:rPr>
        <w:t xml:space="preserve">” din vremea lui Macrinus, </w:t>
      </w:r>
      <w:r w:rsidR="00C20AC7">
        <w:rPr>
          <w:rFonts w:ascii="Times New Roman" w:hAnsi="Times New Roman" w:cs="Times New Roman"/>
          <w:sz w:val="24"/>
          <w:szCs w:val="24"/>
          <w:lang w:val="ro-RO"/>
        </w:rPr>
        <w:t xml:space="preserve">ce are </w:t>
      </w:r>
      <w:r w:rsidR="00AA6D5D">
        <w:rPr>
          <w:rFonts w:ascii="Times New Roman" w:hAnsi="Times New Roman" w:cs="Times New Roman"/>
          <w:sz w:val="24"/>
          <w:szCs w:val="24"/>
          <w:lang w:val="ro-RO"/>
        </w:rPr>
        <w:t xml:space="preserve">rolul </w:t>
      </w:r>
      <w:r w:rsidR="00C20AC7">
        <w:rPr>
          <w:rFonts w:ascii="Times New Roman" w:hAnsi="Times New Roman" w:cs="Times New Roman"/>
          <w:sz w:val="24"/>
          <w:szCs w:val="24"/>
          <w:lang w:val="ro-RO"/>
        </w:rPr>
        <w:t>de a vorbi despre</w:t>
      </w:r>
      <w:r>
        <w:rPr>
          <w:rFonts w:ascii="Times New Roman" w:hAnsi="Times New Roman" w:cs="Times New Roman"/>
          <w:sz w:val="24"/>
          <w:szCs w:val="24"/>
          <w:lang w:val="ro-RO"/>
        </w:rPr>
        <w:t xml:space="preserve"> generozitatea imperială manifestată printr-un donativ în bani.</w:t>
      </w:r>
    </w:p>
    <w:p w14:paraId="343E15AB" w14:textId="418C28D4" w:rsidR="00EE074B" w:rsidRDefault="00C20AC7" w:rsidP="00EE074B">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interesantă formă de ilustrare propagandistică personală a lui Septimiu Sever  este cea în care împăratul apare într-o scenă de vânătoare. Tema monetară a vânătorii imperiale pare a fi inspirată de medalioanele antoniniene și o regăsim </w:t>
      </w:r>
      <w:r w:rsidR="00AA2B3C">
        <w:rPr>
          <w:rFonts w:ascii="Times New Roman" w:hAnsi="Times New Roman" w:cs="Times New Roman"/>
          <w:sz w:val="24"/>
          <w:szCs w:val="24"/>
          <w:lang w:val="ro-RO"/>
        </w:rPr>
        <w:t>mult mai detaliată</w:t>
      </w:r>
      <w:r>
        <w:rPr>
          <w:rFonts w:ascii="Times New Roman" w:hAnsi="Times New Roman" w:cs="Times New Roman"/>
          <w:sz w:val="24"/>
          <w:szCs w:val="24"/>
          <w:lang w:val="ro-RO"/>
        </w:rPr>
        <w:t xml:space="preserve"> pe emisiuni monetare </w:t>
      </w:r>
      <w:r w:rsidR="00AA2B3C">
        <w:rPr>
          <w:rFonts w:ascii="Times New Roman" w:hAnsi="Times New Roman" w:cs="Times New Roman"/>
          <w:sz w:val="24"/>
          <w:szCs w:val="24"/>
          <w:lang w:val="ro-RO"/>
        </w:rPr>
        <w:t>ale orașului Pautalia din Thracia.</w:t>
      </w:r>
    </w:p>
    <w:p w14:paraId="4CD20036" w14:textId="28BCD667" w:rsidR="00BC16A2" w:rsidRDefault="00BC16A2" w:rsidP="007275BF">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Vârful activității propagandistice romane la </w:t>
      </w:r>
      <w:r w:rsidR="00B4147E">
        <w:rPr>
          <w:rFonts w:ascii="Times New Roman" w:hAnsi="Times New Roman" w:cs="Times New Roman"/>
          <w:sz w:val="24"/>
          <w:szCs w:val="24"/>
          <w:lang w:val="ro-RO"/>
        </w:rPr>
        <w:t>Nicopolis</w:t>
      </w:r>
      <w:r>
        <w:rPr>
          <w:rFonts w:ascii="Times New Roman" w:hAnsi="Times New Roman" w:cs="Times New Roman"/>
          <w:sz w:val="24"/>
          <w:szCs w:val="24"/>
          <w:lang w:val="ro-RO"/>
        </w:rPr>
        <w:t xml:space="preserve"> ad Istrum pare să se fi desfășurat în vremea legatului L. Aurelius Gallus (201-(?) 204</w:t>
      </w:r>
      <w:r w:rsidR="00956598">
        <w:rPr>
          <w:rFonts w:ascii="Times New Roman" w:hAnsi="Times New Roman" w:cs="Times New Roman"/>
          <w:sz w:val="24"/>
          <w:szCs w:val="24"/>
          <w:lang w:val="ro-RO"/>
        </w:rPr>
        <w:t>p.Chr.</w:t>
      </w:r>
      <w:r>
        <w:rPr>
          <w:rFonts w:ascii="Times New Roman" w:hAnsi="Times New Roman" w:cs="Times New Roman"/>
          <w:sz w:val="24"/>
          <w:szCs w:val="24"/>
          <w:lang w:val="ro-RO"/>
        </w:rPr>
        <w:t xml:space="preserve">). </w:t>
      </w:r>
    </w:p>
    <w:p w14:paraId="2F5EEF36" w14:textId="342DE66A" w:rsidR="00BC16A2" w:rsidRDefault="00BC16A2" w:rsidP="007275BF">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activitatea monetară a orașului </w:t>
      </w:r>
      <w:r w:rsidR="00B4147E">
        <w:rPr>
          <w:rFonts w:ascii="Times New Roman" w:hAnsi="Times New Roman" w:cs="Times New Roman"/>
          <w:sz w:val="24"/>
          <w:szCs w:val="24"/>
          <w:lang w:val="ro-RO"/>
        </w:rPr>
        <w:t>Nicopolis</w:t>
      </w:r>
      <w:r>
        <w:rPr>
          <w:rFonts w:ascii="Times New Roman" w:hAnsi="Times New Roman" w:cs="Times New Roman"/>
          <w:sz w:val="24"/>
          <w:szCs w:val="24"/>
          <w:lang w:val="ro-RO"/>
        </w:rPr>
        <w:t xml:space="preserve"> ad Istrum se înregistrează și două hiatusuri în perioada legaților C. Iunius Faustinus, L. Iulius Faustinianus (cca 204-210 </w:t>
      </w:r>
      <w:r w:rsidR="00956598">
        <w:rPr>
          <w:rFonts w:ascii="Times New Roman" w:hAnsi="Times New Roman" w:cs="Times New Roman"/>
          <w:sz w:val="24"/>
          <w:szCs w:val="24"/>
          <w:lang w:val="ro-RO"/>
        </w:rPr>
        <w:t>p.Chr.</w:t>
      </w:r>
      <w:r>
        <w:rPr>
          <w:rFonts w:ascii="Times New Roman" w:hAnsi="Times New Roman" w:cs="Times New Roman"/>
          <w:sz w:val="24"/>
          <w:szCs w:val="24"/>
          <w:lang w:val="ro-RO"/>
        </w:rPr>
        <w:t xml:space="preserve">) și în vremea lui Quintilianus (cca 213-216 </w:t>
      </w:r>
      <w:r w:rsidR="00956598">
        <w:rPr>
          <w:rFonts w:ascii="Times New Roman" w:hAnsi="Times New Roman" w:cs="Times New Roman"/>
          <w:sz w:val="24"/>
          <w:szCs w:val="24"/>
          <w:lang w:val="ro-RO"/>
        </w:rPr>
        <w:t>p.Chr.</w:t>
      </w:r>
      <w:r>
        <w:rPr>
          <w:rFonts w:ascii="Times New Roman" w:hAnsi="Times New Roman" w:cs="Times New Roman"/>
          <w:sz w:val="24"/>
          <w:szCs w:val="24"/>
          <w:lang w:val="ro-RO"/>
        </w:rPr>
        <w:t>)</w:t>
      </w:r>
      <w:r w:rsidR="00DA223C">
        <w:rPr>
          <w:rFonts w:ascii="Times New Roman" w:hAnsi="Times New Roman" w:cs="Times New Roman"/>
          <w:sz w:val="24"/>
          <w:szCs w:val="24"/>
          <w:lang w:val="ro-RO"/>
        </w:rPr>
        <w:t>.</w:t>
      </w:r>
    </w:p>
    <w:p w14:paraId="680BAB0E" w14:textId="79303B0E" w:rsidR="006F1B69" w:rsidRDefault="00DA223C" w:rsidP="00DA223C">
      <w:pPr>
        <w:shd w:val="clear" w:color="auto" w:fill="FFFFFF"/>
        <w:spacing w:after="210" w:line="300" w:lineRule="atLeast"/>
        <w:ind w:firstLine="720"/>
        <w:jc w:val="both"/>
        <w:rPr>
          <w:rFonts w:ascii="Times New Roman" w:hAnsi="Times New Roman" w:cs="Times New Roman"/>
          <w:sz w:val="24"/>
          <w:szCs w:val="24"/>
          <w:lang w:val="ro-RO"/>
        </w:rPr>
      </w:pPr>
      <w:r w:rsidRPr="00DA223C">
        <w:rPr>
          <w:rFonts w:ascii="Times New Roman" w:hAnsi="Times New Roman" w:cs="Times New Roman"/>
          <w:sz w:val="24"/>
          <w:szCs w:val="24"/>
          <w:lang w:val="ro-RO"/>
        </w:rPr>
        <w:lastRenderedPageBreak/>
        <w:t xml:space="preserve">La </w:t>
      </w:r>
      <w:r w:rsidR="00EA3889" w:rsidRPr="00DA223C">
        <w:rPr>
          <w:rFonts w:ascii="Times New Roman" w:hAnsi="Times New Roman" w:cs="Times New Roman"/>
          <w:sz w:val="24"/>
          <w:szCs w:val="24"/>
          <w:lang w:val="ro-RO"/>
        </w:rPr>
        <w:t>Mar</w:t>
      </w:r>
      <w:r w:rsidR="00686461">
        <w:rPr>
          <w:rFonts w:ascii="Times New Roman" w:hAnsi="Times New Roman" w:cs="Times New Roman"/>
          <w:sz w:val="24"/>
          <w:szCs w:val="24"/>
          <w:lang w:val="ro-RO"/>
        </w:rPr>
        <w:t>c</w:t>
      </w:r>
      <w:r w:rsidR="00EA3889" w:rsidRPr="00DA223C">
        <w:rPr>
          <w:rFonts w:ascii="Times New Roman" w:hAnsi="Times New Roman" w:cs="Times New Roman"/>
          <w:sz w:val="24"/>
          <w:szCs w:val="24"/>
          <w:lang w:val="ro-RO"/>
        </w:rPr>
        <w:t>ianopolis</w:t>
      </w:r>
      <w:r w:rsidR="0079651A" w:rsidRPr="00DA223C">
        <w:rPr>
          <w:rStyle w:val="FootnoteReference"/>
          <w:rFonts w:ascii="Times New Roman" w:hAnsi="Times New Roman" w:cs="Times New Roman"/>
          <w:sz w:val="24"/>
          <w:szCs w:val="24"/>
          <w:lang w:val="ro-RO"/>
        </w:rPr>
        <w:footnoteReference w:id="10"/>
      </w:r>
      <w:r w:rsidR="00EA3889" w:rsidRPr="00DA223C">
        <w:rPr>
          <w:rFonts w:ascii="Times New Roman" w:hAnsi="Times New Roman" w:cs="Times New Roman"/>
          <w:sz w:val="24"/>
          <w:szCs w:val="24"/>
          <w:lang w:val="ro-RO"/>
        </w:rPr>
        <w:t xml:space="preserve"> </w:t>
      </w:r>
      <w:r w:rsidRPr="00DA223C">
        <w:rPr>
          <w:rFonts w:ascii="Times New Roman" w:hAnsi="Times New Roman" w:cs="Times New Roman"/>
          <w:sz w:val="24"/>
          <w:szCs w:val="24"/>
          <w:lang w:val="ro-RO"/>
        </w:rPr>
        <w:t>a</w:t>
      </w:r>
      <w:r w:rsidR="006F2895" w:rsidRPr="00DA223C">
        <w:rPr>
          <w:rFonts w:ascii="Times New Roman" w:hAnsi="Times New Roman" w:cs="Times New Roman"/>
          <w:sz w:val="24"/>
          <w:szCs w:val="24"/>
          <w:lang w:val="ro-RO"/>
        </w:rPr>
        <w:t xml:space="preserve">ctivitatea propagandistică romană </w:t>
      </w:r>
      <w:r w:rsidRPr="00DA223C">
        <w:rPr>
          <w:rFonts w:ascii="Times New Roman" w:hAnsi="Times New Roman" w:cs="Times New Roman"/>
          <w:sz w:val="24"/>
          <w:szCs w:val="24"/>
          <w:lang w:val="ro-RO"/>
        </w:rPr>
        <w:t xml:space="preserve">prin intermediul monedelor </w:t>
      </w:r>
      <w:r w:rsidR="006F2895" w:rsidRPr="00DA223C">
        <w:rPr>
          <w:rFonts w:ascii="Times New Roman" w:hAnsi="Times New Roman" w:cs="Times New Roman"/>
          <w:sz w:val="24"/>
          <w:szCs w:val="24"/>
          <w:lang w:val="ro-RO"/>
        </w:rPr>
        <w:t xml:space="preserve">apare mai redusă decât </w:t>
      </w:r>
      <w:r w:rsidRPr="00DA223C">
        <w:rPr>
          <w:rFonts w:ascii="Times New Roman" w:hAnsi="Times New Roman" w:cs="Times New Roman"/>
          <w:sz w:val="24"/>
          <w:szCs w:val="24"/>
          <w:lang w:val="ro-RO"/>
        </w:rPr>
        <w:t xml:space="preserve">cea de </w:t>
      </w:r>
      <w:r w:rsidR="006F2895" w:rsidRPr="00DA223C">
        <w:rPr>
          <w:rFonts w:ascii="Times New Roman" w:hAnsi="Times New Roman" w:cs="Times New Roman"/>
          <w:sz w:val="24"/>
          <w:szCs w:val="24"/>
          <w:lang w:val="ro-RO"/>
        </w:rPr>
        <w:t xml:space="preserve">la </w:t>
      </w:r>
      <w:r w:rsidR="00B4147E">
        <w:rPr>
          <w:rFonts w:ascii="Times New Roman" w:hAnsi="Times New Roman" w:cs="Times New Roman"/>
          <w:sz w:val="24"/>
          <w:szCs w:val="24"/>
          <w:lang w:val="ro-RO"/>
        </w:rPr>
        <w:t>Nicopolis</w:t>
      </w:r>
      <w:r w:rsidR="006F2895" w:rsidRPr="00DA223C">
        <w:rPr>
          <w:rFonts w:ascii="Times New Roman" w:hAnsi="Times New Roman" w:cs="Times New Roman"/>
          <w:sz w:val="24"/>
          <w:szCs w:val="24"/>
          <w:lang w:val="ro-RO"/>
        </w:rPr>
        <w:t xml:space="preserve"> ad Istrum</w:t>
      </w:r>
      <w:r w:rsidRPr="00DA223C">
        <w:rPr>
          <w:rFonts w:ascii="Times New Roman" w:hAnsi="Times New Roman" w:cs="Times New Roman"/>
          <w:sz w:val="24"/>
          <w:szCs w:val="24"/>
          <w:lang w:val="ro-RO"/>
        </w:rPr>
        <w:t>.</w:t>
      </w:r>
      <w:r>
        <w:rPr>
          <w:rFonts w:ascii="Times New Roman" w:hAnsi="Times New Roman" w:cs="Times New Roman"/>
          <w:sz w:val="24"/>
          <w:szCs w:val="24"/>
          <w:lang w:val="ro-RO"/>
        </w:rPr>
        <w:t xml:space="preserve"> Tem</w:t>
      </w:r>
      <w:r w:rsidR="003522CA">
        <w:rPr>
          <w:rFonts w:ascii="Times New Roman" w:hAnsi="Times New Roman" w:cs="Times New Roman"/>
          <w:sz w:val="24"/>
          <w:szCs w:val="24"/>
          <w:lang w:val="ro-RO"/>
        </w:rPr>
        <w:t>atica</w:t>
      </w:r>
      <w:r>
        <w:rPr>
          <w:rFonts w:ascii="Times New Roman" w:hAnsi="Times New Roman" w:cs="Times New Roman"/>
          <w:sz w:val="24"/>
          <w:szCs w:val="24"/>
          <w:lang w:val="ro-RO"/>
        </w:rPr>
        <w:t xml:space="preserve"> dinastic</w:t>
      </w:r>
      <w:r w:rsidR="003522CA">
        <w:rPr>
          <w:rFonts w:ascii="Times New Roman" w:hAnsi="Times New Roman" w:cs="Times New Roman"/>
          <w:sz w:val="24"/>
          <w:szCs w:val="24"/>
          <w:lang w:val="ro-RO"/>
        </w:rPr>
        <w:t>ă</w:t>
      </w:r>
      <w:r>
        <w:rPr>
          <w:rFonts w:ascii="Times New Roman" w:hAnsi="Times New Roman" w:cs="Times New Roman"/>
          <w:sz w:val="24"/>
          <w:szCs w:val="24"/>
          <w:lang w:val="ro-RO"/>
        </w:rPr>
        <w:t>, triumfalist</w:t>
      </w:r>
      <w:r w:rsidR="003522CA">
        <w:rPr>
          <w:rFonts w:ascii="Times New Roman" w:hAnsi="Times New Roman" w:cs="Times New Roman"/>
          <w:sz w:val="24"/>
          <w:szCs w:val="24"/>
          <w:lang w:val="ro-RO"/>
        </w:rPr>
        <w:t>ă</w:t>
      </w:r>
      <w:r>
        <w:rPr>
          <w:rFonts w:ascii="Times New Roman" w:hAnsi="Times New Roman" w:cs="Times New Roman"/>
          <w:sz w:val="24"/>
          <w:szCs w:val="24"/>
          <w:lang w:val="ro-RO"/>
        </w:rPr>
        <w:t>, de proslăvirea a puterii romane și ce</w:t>
      </w:r>
      <w:r w:rsidR="003522CA">
        <w:rPr>
          <w:rFonts w:ascii="Times New Roman" w:hAnsi="Times New Roman" w:cs="Times New Roman"/>
          <w:sz w:val="24"/>
          <w:szCs w:val="24"/>
          <w:lang w:val="ro-RO"/>
        </w:rPr>
        <w:t>a</w:t>
      </w:r>
      <w:r>
        <w:rPr>
          <w:rFonts w:ascii="Times New Roman" w:hAnsi="Times New Roman" w:cs="Times New Roman"/>
          <w:sz w:val="24"/>
          <w:szCs w:val="24"/>
          <w:lang w:val="ro-RO"/>
        </w:rPr>
        <w:t xml:space="preserve"> social</w:t>
      </w:r>
      <w:r w:rsidR="003522CA">
        <w:rPr>
          <w:rFonts w:ascii="Times New Roman" w:hAnsi="Times New Roman" w:cs="Times New Roman"/>
          <w:sz w:val="24"/>
          <w:szCs w:val="24"/>
          <w:lang w:val="ro-RO"/>
        </w:rPr>
        <w:t>ă</w:t>
      </w:r>
      <w:r>
        <w:rPr>
          <w:rFonts w:ascii="Times New Roman" w:hAnsi="Times New Roman" w:cs="Times New Roman"/>
          <w:sz w:val="24"/>
          <w:szCs w:val="24"/>
          <w:lang w:val="ro-RO"/>
        </w:rPr>
        <w:t xml:space="preserve"> </w:t>
      </w:r>
      <w:r w:rsidR="003522CA">
        <w:rPr>
          <w:rFonts w:ascii="Times New Roman" w:hAnsi="Times New Roman" w:cs="Times New Roman"/>
          <w:sz w:val="24"/>
          <w:szCs w:val="24"/>
          <w:lang w:val="ro-RO"/>
        </w:rPr>
        <w:t xml:space="preserve">o regăsim și aici. </w:t>
      </w:r>
      <w:r w:rsidR="009A768A">
        <w:rPr>
          <w:rFonts w:ascii="Times New Roman" w:hAnsi="Times New Roman" w:cs="Times New Roman"/>
          <w:sz w:val="24"/>
          <w:szCs w:val="24"/>
          <w:lang w:val="ro-RO"/>
        </w:rPr>
        <w:t xml:space="preserve">Dar numărul tipurilor monetare romane este </w:t>
      </w:r>
      <w:r w:rsidR="00BB3909">
        <w:rPr>
          <w:rFonts w:ascii="Times New Roman" w:hAnsi="Times New Roman" w:cs="Times New Roman"/>
          <w:sz w:val="24"/>
          <w:szCs w:val="24"/>
          <w:lang w:val="ro-RO"/>
        </w:rPr>
        <w:t>vizibil</w:t>
      </w:r>
      <w:r w:rsidR="009A768A">
        <w:rPr>
          <w:rFonts w:ascii="Times New Roman" w:hAnsi="Times New Roman" w:cs="Times New Roman"/>
          <w:sz w:val="24"/>
          <w:szCs w:val="24"/>
          <w:lang w:val="ro-RO"/>
        </w:rPr>
        <w:t xml:space="preserve"> mai mic decât la </w:t>
      </w:r>
      <w:r w:rsidR="00B4147E">
        <w:rPr>
          <w:rFonts w:ascii="Times New Roman" w:hAnsi="Times New Roman" w:cs="Times New Roman"/>
          <w:sz w:val="24"/>
          <w:szCs w:val="24"/>
          <w:lang w:val="ro-RO"/>
        </w:rPr>
        <w:t>Nicopolis</w:t>
      </w:r>
      <w:r w:rsidR="009A768A">
        <w:rPr>
          <w:rFonts w:ascii="Times New Roman" w:hAnsi="Times New Roman" w:cs="Times New Roman"/>
          <w:sz w:val="24"/>
          <w:szCs w:val="24"/>
          <w:lang w:val="ro-RO"/>
        </w:rPr>
        <w:t xml:space="preserve">. </w:t>
      </w:r>
      <w:r w:rsidR="000B66A4">
        <w:rPr>
          <w:rFonts w:ascii="Times New Roman" w:hAnsi="Times New Roman" w:cs="Times New Roman"/>
          <w:sz w:val="24"/>
          <w:szCs w:val="24"/>
          <w:lang w:val="ro-RO"/>
        </w:rPr>
        <w:t>Pe monedele mar</w:t>
      </w:r>
      <w:r w:rsidR="003F10D3">
        <w:rPr>
          <w:rFonts w:ascii="Times New Roman" w:hAnsi="Times New Roman" w:cs="Times New Roman"/>
          <w:sz w:val="24"/>
          <w:szCs w:val="24"/>
          <w:lang w:val="ro-RO"/>
        </w:rPr>
        <w:t>c</w:t>
      </w:r>
      <w:r w:rsidR="000B66A4">
        <w:rPr>
          <w:rFonts w:ascii="Times New Roman" w:hAnsi="Times New Roman" w:cs="Times New Roman"/>
          <w:sz w:val="24"/>
          <w:szCs w:val="24"/>
          <w:lang w:val="ro-RO"/>
        </w:rPr>
        <w:t>ianopolitane</w:t>
      </w:r>
      <w:r w:rsidR="009A768A">
        <w:rPr>
          <w:rFonts w:ascii="Times New Roman" w:hAnsi="Times New Roman" w:cs="Times New Roman"/>
          <w:sz w:val="24"/>
          <w:szCs w:val="24"/>
          <w:lang w:val="ro-RO"/>
        </w:rPr>
        <w:t xml:space="preserve"> </w:t>
      </w:r>
      <w:r w:rsidR="00C81453">
        <w:rPr>
          <w:rFonts w:ascii="Times New Roman" w:hAnsi="Times New Roman" w:cs="Times New Roman"/>
          <w:sz w:val="24"/>
          <w:szCs w:val="24"/>
          <w:lang w:val="ro-RO"/>
        </w:rPr>
        <w:t xml:space="preserve">regăsim </w:t>
      </w:r>
      <w:r w:rsidR="009A768A">
        <w:rPr>
          <w:rFonts w:ascii="Times New Roman" w:hAnsi="Times New Roman" w:cs="Times New Roman"/>
          <w:sz w:val="24"/>
          <w:szCs w:val="24"/>
          <w:lang w:val="ro-RO"/>
        </w:rPr>
        <w:t>și</w:t>
      </w:r>
      <w:r w:rsidR="003522CA">
        <w:rPr>
          <w:rFonts w:ascii="Times New Roman" w:hAnsi="Times New Roman" w:cs="Times New Roman"/>
          <w:sz w:val="24"/>
          <w:szCs w:val="24"/>
          <w:lang w:val="ro-RO"/>
        </w:rPr>
        <w:t xml:space="preserve"> o temă </w:t>
      </w:r>
      <w:r w:rsidR="009A768A">
        <w:rPr>
          <w:rFonts w:ascii="Times New Roman" w:hAnsi="Times New Roman" w:cs="Times New Roman"/>
          <w:sz w:val="24"/>
          <w:szCs w:val="24"/>
          <w:lang w:val="ro-RO"/>
        </w:rPr>
        <w:t xml:space="preserve">monetară </w:t>
      </w:r>
      <w:r w:rsidR="00C81453">
        <w:rPr>
          <w:rFonts w:ascii="Times New Roman" w:hAnsi="Times New Roman" w:cs="Times New Roman"/>
          <w:sz w:val="24"/>
          <w:szCs w:val="24"/>
          <w:lang w:val="ro-RO"/>
        </w:rPr>
        <w:t>neîntâlnită pe emisiunile monetare contemporane ale altor oraș moesice. Este vorba despre</w:t>
      </w:r>
      <w:r w:rsidR="003522CA">
        <w:rPr>
          <w:rFonts w:ascii="Times New Roman" w:hAnsi="Times New Roman" w:cs="Times New Roman"/>
          <w:sz w:val="24"/>
          <w:szCs w:val="24"/>
          <w:lang w:val="ro-RO"/>
        </w:rPr>
        <w:t xml:space="preserve"> </w:t>
      </w:r>
      <w:r w:rsidR="00C81453">
        <w:rPr>
          <w:rFonts w:ascii="Times New Roman" w:hAnsi="Times New Roman" w:cs="Times New Roman"/>
          <w:sz w:val="24"/>
          <w:szCs w:val="24"/>
          <w:lang w:val="ro-RO"/>
        </w:rPr>
        <w:t>o temă</w:t>
      </w:r>
      <w:r w:rsidR="003522CA">
        <w:rPr>
          <w:rFonts w:ascii="Times New Roman" w:hAnsi="Times New Roman" w:cs="Times New Roman"/>
          <w:sz w:val="24"/>
          <w:szCs w:val="24"/>
          <w:lang w:val="ro-RO"/>
        </w:rPr>
        <w:t xml:space="preserve"> arhitectural</w:t>
      </w:r>
      <w:r w:rsidR="003F10D3">
        <w:rPr>
          <w:rFonts w:ascii="Times New Roman" w:hAnsi="Times New Roman" w:cs="Times New Roman"/>
          <w:sz w:val="24"/>
          <w:szCs w:val="24"/>
          <w:lang w:val="ro-RO"/>
        </w:rPr>
        <w:t>-</w:t>
      </w:r>
      <w:r w:rsidR="003522CA">
        <w:rPr>
          <w:rFonts w:ascii="Times New Roman" w:hAnsi="Times New Roman" w:cs="Times New Roman"/>
          <w:sz w:val="24"/>
          <w:szCs w:val="24"/>
          <w:lang w:val="ro-RO"/>
        </w:rPr>
        <w:t>triumfalistă</w:t>
      </w:r>
      <w:r w:rsidR="00C81453">
        <w:rPr>
          <w:rFonts w:ascii="Times New Roman" w:hAnsi="Times New Roman" w:cs="Times New Roman"/>
          <w:sz w:val="24"/>
          <w:szCs w:val="24"/>
          <w:lang w:val="ro-RO"/>
        </w:rPr>
        <w:t>,</w:t>
      </w:r>
      <w:r w:rsidR="003522CA">
        <w:rPr>
          <w:rFonts w:ascii="Times New Roman" w:hAnsi="Times New Roman" w:cs="Times New Roman"/>
          <w:sz w:val="24"/>
          <w:szCs w:val="24"/>
          <w:lang w:val="ro-RO"/>
        </w:rPr>
        <w:t xml:space="preserve"> ce ilustrează arcuri sau porți triumfale</w:t>
      </w:r>
      <w:r w:rsidR="00AA2B3C">
        <w:rPr>
          <w:rFonts w:ascii="Times New Roman" w:hAnsi="Times New Roman" w:cs="Times New Roman"/>
          <w:sz w:val="24"/>
          <w:szCs w:val="24"/>
          <w:lang w:val="ro-RO"/>
        </w:rPr>
        <w:t xml:space="preserve"> în vremea lui Caracalla (după </w:t>
      </w:r>
      <w:r w:rsidR="00C81453">
        <w:rPr>
          <w:rFonts w:ascii="Times New Roman" w:hAnsi="Times New Roman" w:cs="Times New Roman"/>
          <w:sz w:val="24"/>
          <w:szCs w:val="24"/>
          <w:lang w:val="ro-RO"/>
        </w:rPr>
        <w:t xml:space="preserve">anul </w:t>
      </w:r>
      <w:r w:rsidR="00AA2B3C">
        <w:rPr>
          <w:rFonts w:ascii="Times New Roman" w:hAnsi="Times New Roman" w:cs="Times New Roman"/>
          <w:sz w:val="24"/>
          <w:szCs w:val="24"/>
          <w:lang w:val="ro-RO"/>
        </w:rPr>
        <w:t>211</w:t>
      </w:r>
      <w:r w:rsidR="00956598">
        <w:rPr>
          <w:rFonts w:ascii="Times New Roman" w:hAnsi="Times New Roman" w:cs="Times New Roman"/>
          <w:sz w:val="24"/>
          <w:szCs w:val="24"/>
          <w:lang w:val="ro-RO"/>
        </w:rPr>
        <w:t>p.Chr.</w:t>
      </w:r>
      <w:r w:rsidR="00AA2B3C">
        <w:rPr>
          <w:rFonts w:ascii="Times New Roman" w:hAnsi="Times New Roman" w:cs="Times New Roman"/>
          <w:sz w:val="24"/>
          <w:szCs w:val="24"/>
          <w:lang w:val="ro-RO"/>
        </w:rPr>
        <w:t>) și în vremea lui Macrinus</w:t>
      </w:r>
      <w:r w:rsidR="003522CA">
        <w:rPr>
          <w:rFonts w:ascii="Times New Roman" w:hAnsi="Times New Roman" w:cs="Times New Roman"/>
          <w:sz w:val="24"/>
          <w:szCs w:val="24"/>
          <w:lang w:val="ro-RO"/>
        </w:rPr>
        <w:t xml:space="preserve">. </w:t>
      </w:r>
      <w:r w:rsidR="004D5F5C">
        <w:rPr>
          <w:rFonts w:ascii="Times New Roman" w:hAnsi="Times New Roman" w:cs="Times New Roman"/>
          <w:sz w:val="24"/>
          <w:szCs w:val="24"/>
          <w:lang w:val="ro-RO"/>
        </w:rPr>
        <w:t>P</w:t>
      </w:r>
      <w:r w:rsidR="003522CA">
        <w:rPr>
          <w:rFonts w:ascii="Times New Roman" w:hAnsi="Times New Roman" w:cs="Times New Roman"/>
          <w:sz w:val="24"/>
          <w:szCs w:val="24"/>
          <w:lang w:val="ro-RO"/>
        </w:rPr>
        <w:t>ropagand</w:t>
      </w:r>
      <w:r w:rsidR="004D5F5C">
        <w:rPr>
          <w:rFonts w:ascii="Times New Roman" w:hAnsi="Times New Roman" w:cs="Times New Roman"/>
          <w:sz w:val="24"/>
          <w:szCs w:val="24"/>
          <w:lang w:val="ro-RO"/>
        </w:rPr>
        <w:t>a</w:t>
      </w:r>
      <w:r w:rsidR="003522CA">
        <w:rPr>
          <w:rFonts w:ascii="Times New Roman" w:hAnsi="Times New Roman" w:cs="Times New Roman"/>
          <w:sz w:val="24"/>
          <w:szCs w:val="24"/>
          <w:lang w:val="ro-RO"/>
        </w:rPr>
        <w:t xml:space="preserve"> romană pe monedele </w:t>
      </w:r>
      <w:r w:rsidR="00B4147E">
        <w:rPr>
          <w:rFonts w:ascii="Times New Roman" w:hAnsi="Times New Roman" w:cs="Times New Roman"/>
          <w:sz w:val="24"/>
          <w:szCs w:val="24"/>
          <w:lang w:val="ro-RO"/>
        </w:rPr>
        <w:t>Marcianopolis</w:t>
      </w:r>
      <w:r w:rsidR="003522CA">
        <w:rPr>
          <w:rFonts w:ascii="Times New Roman" w:hAnsi="Times New Roman" w:cs="Times New Roman"/>
          <w:sz w:val="24"/>
          <w:szCs w:val="24"/>
          <w:lang w:val="ro-RO"/>
        </w:rPr>
        <w:t xml:space="preserve">ului </w:t>
      </w:r>
      <w:r w:rsidR="002D54FE">
        <w:rPr>
          <w:rFonts w:ascii="Times New Roman" w:hAnsi="Times New Roman" w:cs="Times New Roman"/>
          <w:sz w:val="24"/>
          <w:szCs w:val="24"/>
          <w:lang w:val="ro-RO"/>
        </w:rPr>
        <w:t>se arată a fi</w:t>
      </w:r>
      <w:r w:rsidR="004D5F5C">
        <w:rPr>
          <w:rFonts w:ascii="Times New Roman" w:hAnsi="Times New Roman" w:cs="Times New Roman"/>
          <w:sz w:val="24"/>
          <w:szCs w:val="24"/>
          <w:lang w:val="ro-RO"/>
        </w:rPr>
        <w:t xml:space="preserve"> mai intensă și mai variată </w:t>
      </w:r>
      <w:r w:rsidR="000B66A4">
        <w:rPr>
          <w:rFonts w:ascii="Times New Roman" w:hAnsi="Times New Roman" w:cs="Times New Roman"/>
          <w:sz w:val="24"/>
          <w:szCs w:val="24"/>
          <w:lang w:val="ro-RO"/>
        </w:rPr>
        <w:t xml:space="preserve">abia </w:t>
      </w:r>
      <w:r w:rsidR="004D5F5C">
        <w:rPr>
          <w:rFonts w:ascii="Times New Roman" w:hAnsi="Times New Roman" w:cs="Times New Roman"/>
          <w:sz w:val="24"/>
          <w:szCs w:val="24"/>
          <w:lang w:val="ro-RO"/>
        </w:rPr>
        <w:t xml:space="preserve">după moartea lui Septimiu Sever (211 </w:t>
      </w:r>
      <w:r w:rsidR="00956598">
        <w:rPr>
          <w:rFonts w:ascii="Times New Roman" w:hAnsi="Times New Roman" w:cs="Times New Roman"/>
          <w:sz w:val="24"/>
          <w:szCs w:val="24"/>
          <w:lang w:val="ro-RO"/>
        </w:rPr>
        <w:t>p.Chr.</w:t>
      </w:r>
      <w:r w:rsidR="004D5F5C">
        <w:rPr>
          <w:rFonts w:ascii="Times New Roman" w:hAnsi="Times New Roman" w:cs="Times New Roman"/>
          <w:sz w:val="24"/>
          <w:szCs w:val="24"/>
          <w:lang w:val="ro-RO"/>
        </w:rPr>
        <w:t xml:space="preserve">). </w:t>
      </w:r>
    </w:p>
    <w:p w14:paraId="22AE1A05" w14:textId="14F34B6F" w:rsidR="00EA3889" w:rsidRDefault="006F1B69" w:rsidP="00DA223C">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final mai trebuie spus că a</w:t>
      </w:r>
      <w:r w:rsidRPr="006F1B69">
        <w:rPr>
          <w:rFonts w:ascii="Times New Roman" w:hAnsi="Times New Roman" w:cs="Times New Roman"/>
          <w:sz w:val="24"/>
          <w:szCs w:val="24"/>
          <w:lang w:val="ro-RO"/>
        </w:rPr>
        <w:t xml:space="preserve">ctivitatea monetară de la </w:t>
      </w:r>
      <w:r w:rsidR="00B4147E">
        <w:rPr>
          <w:rFonts w:ascii="Times New Roman" w:hAnsi="Times New Roman" w:cs="Times New Roman"/>
          <w:sz w:val="24"/>
          <w:szCs w:val="24"/>
          <w:lang w:val="ro-RO"/>
        </w:rPr>
        <w:t>Marcianopolis</w:t>
      </w:r>
      <w:r w:rsidRPr="006F1B69">
        <w:rPr>
          <w:rFonts w:ascii="Times New Roman" w:hAnsi="Times New Roman" w:cs="Times New Roman"/>
          <w:sz w:val="24"/>
          <w:szCs w:val="24"/>
          <w:lang w:val="ro-RO"/>
        </w:rPr>
        <w:t xml:space="preserve"> apare ca fiind complementară celei de la </w:t>
      </w:r>
      <w:r w:rsidR="00B4147E">
        <w:rPr>
          <w:rFonts w:ascii="Times New Roman" w:hAnsi="Times New Roman" w:cs="Times New Roman"/>
          <w:sz w:val="24"/>
          <w:szCs w:val="24"/>
          <w:lang w:val="ro-RO"/>
        </w:rPr>
        <w:t>Nicopolis</w:t>
      </w:r>
      <w:r w:rsidRPr="006F1B69">
        <w:rPr>
          <w:rFonts w:ascii="Times New Roman" w:hAnsi="Times New Roman" w:cs="Times New Roman"/>
          <w:sz w:val="24"/>
          <w:szCs w:val="24"/>
          <w:lang w:val="ro-RO"/>
        </w:rPr>
        <w:t>, perioadele de hiatus pentru unul din orașe sunt perioade de activitate monetară pentru celălalt</w:t>
      </w:r>
      <w:r>
        <w:rPr>
          <w:rFonts w:ascii="Times New Roman" w:hAnsi="Times New Roman" w:cs="Times New Roman"/>
          <w:sz w:val="24"/>
          <w:szCs w:val="24"/>
          <w:lang w:val="ro-RO"/>
        </w:rPr>
        <w:t>,</w:t>
      </w:r>
      <w:r w:rsidRPr="006F1B69">
        <w:rPr>
          <w:rFonts w:ascii="Times New Roman" w:hAnsi="Times New Roman" w:cs="Times New Roman"/>
          <w:sz w:val="24"/>
          <w:szCs w:val="24"/>
          <w:lang w:val="ro-RO"/>
        </w:rPr>
        <w:t xml:space="preserve"> cu excepția anilor legatului C. Iunius Faustinus Placidus (?) Postumianus (cca 204-207 </w:t>
      </w:r>
      <w:r w:rsidR="00956598">
        <w:rPr>
          <w:rFonts w:ascii="Times New Roman" w:hAnsi="Times New Roman" w:cs="Times New Roman"/>
          <w:sz w:val="24"/>
          <w:szCs w:val="24"/>
          <w:lang w:val="ro-RO"/>
        </w:rPr>
        <w:t>p.Chr.</w:t>
      </w:r>
      <w:r w:rsidRPr="006F1B69">
        <w:rPr>
          <w:rFonts w:ascii="Times New Roman" w:hAnsi="Times New Roman" w:cs="Times New Roman"/>
          <w:sz w:val="24"/>
          <w:szCs w:val="24"/>
          <w:lang w:val="ro-RO"/>
        </w:rPr>
        <w:t>)</w:t>
      </w:r>
      <w:r>
        <w:rPr>
          <w:rFonts w:ascii="Times New Roman" w:hAnsi="Times New Roman" w:cs="Times New Roman"/>
          <w:sz w:val="24"/>
          <w:szCs w:val="24"/>
          <w:lang w:val="ro-RO"/>
        </w:rPr>
        <w:t xml:space="preserve"> când niciunul din cele două orașe nu emite monede</w:t>
      </w:r>
      <w:r w:rsidRPr="006F1B69">
        <w:rPr>
          <w:rFonts w:ascii="Times New Roman" w:hAnsi="Times New Roman" w:cs="Times New Roman"/>
          <w:sz w:val="24"/>
          <w:szCs w:val="24"/>
          <w:lang w:val="ro-RO"/>
        </w:rPr>
        <w:t>.</w:t>
      </w:r>
      <w:r w:rsidR="003522CA">
        <w:rPr>
          <w:rFonts w:ascii="Times New Roman" w:hAnsi="Times New Roman" w:cs="Times New Roman"/>
          <w:sz w:val="24"/>
          <w:szCs w:val="24"/>
          <w:lang w:val="ro-RO"/>
        </w:rPr>
        <w:t xml:space="preserve">  </w:t>
      </w:r>
    </w:p>
    <w:p w14:paraId="0C28F4CE" w14:textId="330959DF" w:rsidR="00D24F13" w:rsidRDefault="00D24F13" w:rsidP="00DA223C">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rPr>
        <w:t>În capitolul III. 2. este analizată activitatea monetară și manifestă</w:t>
      </w:r>
      <w:r w:rsidR="0034423E">
        <w:rPr>
          <w:rFonts w:ascii="Times New Roman" w:hAnsi="Times New Roman" w:cs="Times New Roman"/>
          <w:sz w:val="24"/>
          <w:szCs w:val="24"/>
        </w:rPr>
        <w:t>rile propagandistice romane întâlnite pe</w:t>
      </w:r>
      <w:r>
        <w:rPr>
          <w:rFonts w:ascii="Times New Roman" w:hAnsi="Times New Roman" w:cs="Times New Roman"/>
          <w:sz w:val="24"/>
          <w:szCs w:val="24"/>
        </w:rPr>
        <w:t xml:space="preserve"> monedele orașelor aflate pe coasta Mării Negre (</w:t>
      </w:r>
      <w:r w:rsidRPr="00CA2DE2">
        <w:rPr>
          <w:rFonts w:ascii="Times New Roman" w:hAnsi="Times New Roman" w:cs="Times New Roman"/>
          <w:sz w:val="24"/>
          <w:szCs w:val="24"/>
        </w:rPr>
        <w:t>Dionysopolis</w:t>
      </w:r>
      <w:r w:rsidR="00AA2B3C">
        <w:rPr>
          <w:rStyle w:val="FootnoteReference"/>
          <w:rFonts w:ascii="Times New Roman" w:hAnsi="Times New Roman" w:cs="Times New Roman"/>
          <w:sz w:val="24"/>
          <w:szCs w:val="24"/>
        </w:rPr>
        <w:footnoteReference w:id="11"/>
      </w:r>
      <w:r w:rsidRPr="00CA2DE2">
        <w:rPr>
          <w:rFonts w:ascii="Times New Roman" w:hAnsi="Times New Roman" w:cs="Times New Roman"/>
          <w:sz w:val="24"/>
          <w:szCs w:val="24"/>
        </w:rPr>
        <w:t>, Odessos</w:t>
      </w:r>
      <w:r w:rsidR="00AA2B3C">
        <w:rPr>
          <w:rStyle w:val="FootnoteReference"/>
          <w:rFonts w:ascii="Times New Roman" w:hAnsi="Times New Roman" w:cs="Times New Roman"/>
          <w:sz w:val="24"/>
          <w:szCs w:val="24"/>
        </w:rPr>
        <w:footnoteReference w:id="12"/>
      </w:r>
      <w:r w:rsidR="003F10D3">
        <w:rPr>
          <w:rFonts w:ascii="Times New Roman" w:hAnsi="Times New Roman" w:cs="Times New Roman"/>
          <w:sz w:val="24"/>
          <w:szCs w:val="24"/>
        </w:rPr>
        <w:t>, Callatis</w:t>
      </w:r>
      <w:r w:rsidR="003F10D3">
        <w:rPr>
          <w:rStyle w:val="FootnoteReference"/>
          <w:rFonts w:ascii="Times New Roman" w:hAnsi="Times New Roman" w:cs="Times New Roman"/>
          <w:sz w:val="24"/>
          <w:szCs w:val="24"/>
        </w:rPr>
        <w:footnoteReference w:id="13"/>
      </w:r>
      <w:r w:rsidR="003F10D3">
        <w:rPr>
          <w:rFonts w:ascii="Times New Roman" w:hAnsi="Times New Roman" w:cs="Times New Roman"/>
          <w:sz w:val="24"/>
          <w:szCs w:val="24"/>
        </w:rPr>
        <w:t>, Tomis</w:t>
      </w:r>
      <w:r w:rsidR="003F10D3">
        <w:rPr>
          <w:rStyle w:val="FootnoteReference"/>
          <w:rFonts w:ascii="Times New Roman" w:hAnsi="Times New Roman" w:cs="Times New Roman"/>
          <w:sz w:val="24"/>
          <w:szCs w:val="24"/>
        </w:rPr>
        <w:footnoteReference w:id="14"/>
      </w:r>
      <w:r w:rsidR="003F10D3">
        <w:rPr>
          <w:rFonts w:ascii="Times New Roman" w:hAnsi="Times New Roman" w:cs="Times New Roman"/>
          <w:sz w:val="24"/>
          <w:szCs w:val="24"/>
        </w:rPr>
        <w:t>, Histria</w:t>
      </w:r>
      <w:r w:rsidR="003F10D3">
        <w:rPr>
          <w:rStyle w:val="FootnoteReference"/>
          <w:rFonts w:ascii="Times New Roman" w:hAnsi="Times New Roman" w:cs="Times New Roman"/>
          <w:sz w:val="24"/>
          <w:szCs w:val="24"/>
        </w:rPr>
        <w:footnoteReference w:id="15"/>
      </w:r>
      <w:r w:rsidRPr="00CA2DE2">
        <w:rPr>
          <w:rFonts w:ascii="Times New Roman" w:hAnsi="Times New Roman" w:cs="Times New Roman"/>
          <w:sz w:val="24"/>
          <w:szCs w:val="24"/>
        </w:rPr>
        <w:t xml:space="preserve"> și orașele învecinate din Thracia: Apollonia Pontic</w:t>
      </w:r>
      <w:r w:rsidR="00AA2B3C">
        <w:rPr>
          <w:rStyle w:val="FootnoteReference"/>
          <w:rFonts w:ascii="Times New Roman" w:hAnsi="Times New Roman" w:cs="Times New Roman"/>
          <w:sz w:val="24"/>
          <w:szCs w:val="24"/>
        </w:rPr>
        <w:footnoteReference w:id="16"/>
      </w:r>
      <w:r w:rsidRPr="00CA2DE2">
        <w:rPr>
          <w:rFonts w:ascii="Times New Roman" w:hAnsi="Times New Roman" w:cs="Times New Roman"/>
          <w:sz w:val="24"/>
          <w:szCs w:val="24"/>
        </w:rPr>
        <w:t xml:space="preserve"> și Mesembria</w:t>
      </w:r>
      <w:r w:rsidR="00AA2B3C">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1A444526" w14:textId="55A191FF" w:rsidR="009C1E6E" w:rsidRDefault="00E80752" w:rsidP="00E80752">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rPr>
        <w:t>Ora</w:t>
      </w:r>
      <w:r w:rsidRPr="00E80752">
        <w:rPr>
          <w:rFonts w:ascii="Times New Roman" w:hAnsi="Times New Roman" w:cs="Times New Roman"/>
          <w:sz w:val="24"/>
          <w:szCs w:val="24"/>
        </w:rPr>
        <w:t>șele de coastă s</w:t>
      </w:r>
      <w:r w:rsidR="009C1E6E" w:rsidRPr="00E80752">
        <w:rPr>
          <w:rFonts w:ascii="Times New Roman" w:hAnsi="Times New Roman" w:cs="Times New Roman"/>
          <w:sz w:val="24"/>
          <w:szCs w:val="24"/>
        </w:rPr>
        <w:t>unt orașe vechi, ce au emis monede cu mult înainte de epoca romană (sec VI-III aChr).</w:t>
      </w:r>
      <w:r>
        <w:rPr>
          <w:rFonts w:ascii="Times New Roman" w:hAnsi="Times New Roman" w:cs="Times New Roman"/>
          <w:sz w:val="24"/>
          <w:szCs w:val="24"/>
        </w:rPr>
        <w:t xml:space="preserve"> În </w:t>
      </w:r>
      <w:r w:rsidRPr="00E80752">
        <w:rPr>
          <w:rFonts w:ascii="Times New Roman" w:hAnsi="Times New Roman" w:cs="Times New Roman"/>
          <w:sz w:val="24"/>
          <w:szCs w:val="24"/>
          <w:lang w:val="ro-RO"/>
        </w:rPr>
        <w:t>epoca romană</w:t>
      </w:r>
      <w:r>
        <w:rPr>
          <w:rFonts w:ascii="Times New Roman" w:hAnsi="Times New Roman" w:cs="Times New Roman"/>
          <w:sz w:val="24"/>
          <w:szCs w:val="24"/>
          <w:lang w:val="ro-RO"/>
        </w:rPr>
        <w:t xml:space="preserve"> ele</w:t>
      </w:r>
      <w:r w:rsidRPr="00E80752">
        <w:rPr>
          <w:rFonts w:ascii="Times New Roman" w:hAnsi="Times New Roman" w:cs="Times New Roman"/>
          <w:sz w:val="24"/>
          <w:szCs w:val="24"/>
          <w:lang w:val="ro-RO"/>
        </w:rPr>
        <w:t xml:space="preserve"> s-au organizat într-o confederație </w:t>
      </w:r>
      <w:r w:rsidRPr="00E80752">
        <w:rPr>
          <w:rFonts w:ascii="Times New Roman" w:hAnsi="Times New Roman" w:cs="Times New Roman"/>
          <w:i/>
          <w:iCs/>
          <w:sz w:val="24"/>
          <w:szCs w:val="24"/>
          <w:lang w:val="ro-RO"/>
        </w:rPr>
        <w:t xml:space="preserve">(koinon) </w:t>
      </w:r>
      <w:r w:rsidRPr="00E80752">
        <w:rPr>
          <w:rFonts w:ascii="Times New Roman" w:hAnsi="Times New Roman" w:cs="Times New Roman"/>
          <w:iCs/>
          <w:sz w:val="24"/>
          <w:szCs w:val="24"/>
          <w:lang w:val="ro-RO"/>
        </w:rPr>
        <w:t xml:space="preserve">formată inițial din cinci orașe </w:t>
      </w:r>
      <w:r>
        <w:rPr>
          <w:rFonts w:ascii="Times New Roman" w:hAnsi="Times New Roman" w:cs="Times New Roman"/>
          <w:iCs/>
          <w:sz w:val="24"/>
          <w:szCs w:val="24"/>
          <w:lang w:val="ro-RO"/>
        </w:rPr>
        <w:t xml:space="preserve">– </w:t>
      </w:r>
      <w:r w:rsidRPr="00E80752">
        <w:rPr>
          <w:rFonts w:ascii="Times New Roman" w:hAnsi="Times New Roman" w:cs="Times New Roman"/>
          <w:i/>
          <w:iCs/>
          <w:sz w:val="24"/>
          <w:szCs w:val="24"/>
          <w:lang w:val="ro-RO"/>
        </w:rPr>
        <w:t>pentapolis</w:t>
      </w:r>
      <w:r>
        <w:rPr>
          <w:rFonts w:ascii="Times New Roman" w:hAnsi="Times New Roman" w:cs="Times New Roman"/>
          <w:iCs/>
          <w:sz w:val="24"/>
          <w:szCs w:val="24"/>
          <w:lang w:val="ro-RO"/>
        </w:rPr>
        <w:t xml:space="preserve"> </w:t>
      </w:r>
      <w:r w:rsidRPr="00E80752">
        <w:rPr>
          <w:rFonts w:ascii="Times New Roman" w:hAnsi="Times New Roman" w:cs="Times New Roman"/>
          <w:iCs/>
          <w:sz w:val="24"/>
          <w:szCs w:val="24"/>
          <w:lang w:val="ro-RO"/>
        </w:rPr>
        <w:t>(</w:t>
      </w:r>
      <w:r w:rsidRPr="00E80752">
        <w:rPr>
          <w:rFonts w:ascii="Times New Roman" w:hAnsi="Times New Roman" w:cs="Times New Roman"/>
          <w:sz w:val="24"/>
          <w:szCs w:val="24"/>
          <w:lang w:val="ro-RO"/>
        </w:rPr>
        <w:t>Histria, Tomis, Callatis, Dionysopolis și Odessos</w:t>
      </w:r>
      <w:r w:rsidRPr="00E80752">
        <w:rPr>
          <w:rFonts w:ascii="Times New Roman" w:hAnsi="Times New Roman" w:cs="Times New Roman"/>
          <w:iCs/>
          <w:sz w:val="24"/>
          <w:szCs w:val="24"/>
          <w:lang w:val="ro-RO"/>
        </w:rPr>
        <w:t>),</w:t>
      </w:r>
      <w:r w:rsidRPr="00E80752">
        <w:rPr>
          <w:rFonts w:ascii="Times New Roman" w:hAnsi="Times New Roman" w:cs="Times New Roman"/>
          <w:i/>
          <w:iCs/>
          <w:sz w:val="24"/>
          <w:szCs w:val="24"/>
          <w:lang w:val="ro-RO"/>
        </w:rPr>
        <w:t xml:space="preserve"> </w:t>
      </w:r>
      <w:r w:rsidRPr="00E80752">
        <w:rPr>
          <w:rFonts w:ascii="Times New Roman" w:hAnsi="Times New Roman" w:cs="Times New Roman"/>
          <w:sz w:val="24"/>
          <w:szCs w:val="24"/>
          <w:lang w:val="ro-RO"/>
        </w:rPr>
        <w:t>devenit</w:t>
      </w:r>
      <w:r w:rsidR="00C81453">
        <w:rPr>
          <w:rFonts w:ascii="Times New Roman" w:hAnsi="Times New Roman" w:cs="Times New Roman"/>
          <w:sz w:val="24"/>
          <w:szCs w:val="24"/>
          <w:lang w:val="ro-RO"/>
        </w:rPr>
        <w:t xml:space="preserve"> un </w:t>
      </w:r>
      <w:r w:rsidRPr="00E80752">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E80752">
        <w:rPr>
          <w:rFonts w:ascii="Times New Roman" w:hAnsi="Times New Roman" w:cs="Times New Roman"/>
          <w:i/>
          <w:sz w:val="24"/>
          <w:szCs w:val="24"/>
          <w:lang w:val="ro-RO"/>
        </w:rPr>
        <w:t>hexapolis</w:t>
      </w:r>
      <w:r>
        <w:rPr>
          <w:rFonts w:ascii="Times New Roman" w:hAnsi="Times New Roman" w:cs="Times New Roman"/>
          <w:sz w:val="24"/>
          <w:szCs w:val="24"/>
          <w:lang w:val="ro-RO"/>
        </w:rPr>
        <w:t>”</w:t>
      </w:r>
      <w:r w:rsidRPr="00E80752">
        <w:rPr>
          <w:rFonts w:ascii="Times New Roman" w:hAnsi="Times New Roman" w:cs="Times New Roman"/>
          <w:sz w:val="24"/>
          <w:szCs w:val="24"/>
          <w:lang w:val="ro-RO"/>
        </w:rPr>
        <w:t xml:space="preserve"> prin includerea Mesembriei în</w:t>
      </w:r>
      <w:r>
        <w:rPr>
          <w:rFonts w:ascii="Times New Roman" w:hAnsi="Times New Roman" w:cs="Times New Roman"/>
          <w:sz w:val="24"/>
          <w:szCs w:val="24"/>
          <w:lang w:val="ro-RO"/>
        </w:rPr>
        <w:t xml:space="preserve"> provincia</w:t>
      </w:r>
      <w:r w:rsidRPr="00E80752">
        <w:rPr>
          <w:rFonts w:ascii="Times New Roman" w:hAnsi="Times New Roman" w:cs="Times New Roman"/>
          <w:sz w:val="24"/>
          <w:szCs w:val="24"/>
          <w:lang w:val="ro-RO"/>
        </w:rPr>
        <w:t xml:space="preserve"> Moesia Inferior</w:t>
      </w:r>
      <w:r>
        <w:rPr>
          <w:rFonts w:ascii="Times New Roman" w:hAnsi="Times New Roman" w:cs="Times New Roman"/>
          <w:sz w:val="24"/>
          <w:szCs w:val="24"/>
          <w:lang w:val="ro-RO"/>
        </w:rPr>
        <w:t>,</w:t>
      </w:r>
      <w:r w:rsidRPr="00E80752">
        <w:rPr>
          <w:rFonts w:ascii="Times New Roman" w:hAnsi="Times New Roman" w:cs="Times New Roman"/>
          <w:sz w:val="24"/>
          <w:szCs w:val="24"/>
          <w:lang w:val="ro-RO"/>
        </w:rPr>
        <w:t xml:space="preserve"> în epoca Traian-Hadrian, oraș ce revine </w:t>
      </w:r>
      <w:r>
        <w:rPr>
          <w:rFonts w:ascii="Times New Roman" w:hAnsi="Times New Roman" w:cs="Times New Roman"/>
          <w:sz w:val="24"/>
          <w:szCs w:val="24"/>
          <w:lang w:val="ro-RO"/>
        </w:rPr>
        <w:t xml:space="preserve">provinciei </w:t>
      </w:r>
      <w:r w:rsidRPr="00E80752">
        <w:rPr>
          <w:rFonts w:ascii="Times New Roman" w:hAnsi="Times New Roman" w:cs="Times New Roman"/>
          <w:sz w:val="24"/>
          <w:szCs w:val="24"/>
          <w:lang w:val="ro-RO"/>
        </w:rPr>
        <w:t xml:space="preserve">Traciei </w:t>
      </w:r>
      <w:r w:rsidR="00DE69C9">
        <w:rPr>
          <w:rFonts w:ascii="Times New Roman" w:hAnsi="Times New Roman" w:cs="Times New Roman"/>
          <w:sz w:val="24"/>
          <w:szCs w:val="24"/>
          <w:lang w:val="ro-RO"/>
        </w:rPr>
        <w:t>cândva</w:t>
      </w:r>
      <w:r w:rsidRPr="00E80752">
        <w:rPr>
          <w:rFonts w:ascii="Times New Roman" w:hAnsi="Times New Roman" w:cs="Times New Roman"/>
          <w:sz w:val="24"/>
          <w:szCs w:val="24"/>
          <w:lang w:val="ro-RO"/>
        </w:rPr>
        <w:t xml:space="preserve"> în jurul anului 193 </w:t>
      </w:r>
      <w:r w:rsidR="00956598">
        <w:rPr>
          <w:rFonts w:ascii="Times New Roman" w:hAnsi="Times New Roman" w:cs="Times New Roman"/>
          <w:sz w:val="24"/>
          <w:szCs w:val="24"/>
          <w:lang w:val="ro-RO"/>
        </w:rPr>
        <w:t>p.Chr.</w:t>
      </w:r>
      <w:r w:rsidRPr="00E80752">
        <w:rPr>
          <w:rFonts w:ascii="Times New Roman" w:hAnsi="Times New Roman" w:cs="Times New Roman"/>
          <w:sz w:val="24"/>
          <w:szCs w:val="24"/>
          <w:lang w:val="ro-RO"/>
        </w:rPr>
        <w:t>.</w:t>
      </w:r>
      <w:r w:rsidR="006C3786">
        <w:rPr>
          <w:rFonts w:ascii="Times New Roman" w:hAnsi="Times New Roman" w:cs="Times New Roman"/>
          <w:sz w:val="24"/>
          <w:szCs w:val="24"/>
          <w:lang w:val="ro-RO"/>
        </w:rPr>
        <w:t xml:space="preserve"> Apollonia </w:t>
      </w:r>
      <w:r w:rsidR="006C3786" w:rsidRPr="006C3786">
        <w:rPr>
          <w:rFonts w:ascii="Times New Roman" w:hAnsi="Times New Roman" w:cs="Times New Roman"/>
          <w:sz w:val="24"/>
          <w:szCs w:val="24"/>
        </w:rPr>
        <w:t>Pontică și Mesembria</w:t>
      </w:r>
      <w:r w:rsidR="006C3786" w:rsidRPr="006C3786">
        <w:rPr>
          <w:rFonts w:ascii="Times New Roman" w:hAnsi="Times New Roman" w:cs="Times New Roman"/>
          <w:sz w:val="24"/>
          <w:szCs w:val="24"/>
          <w:lang w:val="ro-RO"/>
        </w:rPr>
        <w:t xml:space="preserve"> au fost incluse în acest studiu</w:t>
      </w:r>
      <w:r w:rsidR="006C3786">
        <w:rPr>
          <w:rFonts w:ascii="Times New Roman" w:hAnsi="Times New Roman" w:cs="Times New Roman"/>
          <w:sz w:val="24"/>
          <w:szCs w:val="24"/>
          <w:lang w:val="ro-RO"/>
        </w:rPr>
        <w:t xml:space="preserve">, în pofida faptului că ele făceau parte din provincia Thracia în perioada 193-218 </w:t>
      </w:r>
      <w:r w:rsidR="00956598">
        <w:rPr>
          <w:rFonts w:ascii="Times New Roman" w:hAnsi="Times New Roman" w:cs="Times New Roman"/>
          <w:sz w:val="24"/>
          <w:szCs w:val="24"/>
          <w:lang w:val="ro-RO"/>
        </w:rPr>
        <w:t>p.Chr.</w:t>
      </w:r>
      <w:r w:rsidR="006C3786">
        <w:rPr>
          <w:rFonts w:ascii="Times New Roman" w:hAnsi="Times New Roman" w:cs="Times New Roman"/>
          <w:sz w:val="24"/>
          <w:szCs w:val="24"/>
          <w:lang w:val="ro-RO"/>
        </w:rPr>
        <w:t>,</w:t>
      </w:r>
      <w:r w:rsidR="006C3786" w:rsidRPr="006C3786">
        <w:rPr>
          <w:rFonts w:ascii="Times New Roman" w:hAnsi="Times New Roman" w:cs="Times New Roman"/>
          <w:sz w:val="24"/>
          <w:szCs w:val="24"/>
          <w:lang w:val="ro-RO"/>
        </w:rPr>
        <w:t xml:space="preserve"> datorită legăturilor puternice între activitatea lor monetară și cea a orașelor din Moesia Inferior.</w:t>
      </w:r>
      <w:r w:rsidR="00485E7E">
        <w:rPr>
          <w:rFonts w:ascii="Times New Roman" w:hAnsi="Times New Roman" w:cs="Times New Roman"/>
          <w:sz w:val="24"/>
          <w:szCs w:val="24"/>
          <w:lang w:val="ro-RO"/>
        </w:rPr>
        <w:t xml:space="preserve"> </w:t>
      </w:r>
    </w:p>
    <w:p w14:paraId="481D9321" w14:textId="77777777" w:rsidR="0072580D" w:rsidRDefault="00971379" w:rsidP="00E80752">
      <w:pPr>
        <w:shd w:val="clear" w:color="auto" w:fill="FFFFFF"/>
        <w:spacing w:after="210" w:line="300" w:lineRule="atLeast"/>
        <w:ind w:firstLine="720"/>
        <w:jc w:val="both"/>
        <w:rPr>
          <w:rFonts w:ascii="Times New Roman" w:hAnsi="Times New Roman" w:cs="Times New Roman"/>
          <w:bCs/>
          <w:sz w:val="24"/>
          <w:szCs w:val="24"/>
          <w:lang w:val="ro-RO"/>
        </w:rPr>
      </w:pPr>
      <w:r w:rsidRPr="00971379">
        <w:rPr>
          <w:rFonts w:ascii="Times New Roman" w:hAnsi="Times New Roman" w:cs="Times New Roman"/>
          <w:bCs/>
          <w:sz w:val="24"/>
          <w:szCs w:val="24"/>
          <w:lang w:val="ro-RO"/>
        </w:rPr>
        <w:t>Dionysopolis, Odessos și orașele învecinate din Thracia: Apollonia Pontică și Mesembria</w:t>
      </w:r>
      <w:r>
        <w:rPr>
          <w:rFonts w:ascii="Times New Roman" w:hAnsi="Times New Roman" w:cs="Times New Roman"/>
          <w:bCs/>
          <w:sz w:val="24"/>
          <w:szCs w:val="24"/>
          <w:lang w:val="ro-RO"/>
        </w:rPr>
        <w:t xml:space="preserve"> prezintă </w:t>
      </w:r>
      <w:r w:rsidRPr="00971379">
        <w:rPr>
          <w:rFonts w:ascii="Times New Roman" w:hAnsi="Times New Roman" w:cs="Times New Roman"/>
          <w:bCs/>
          <w:sz w:val="24"/>
          <w:szCs w:val="24"/>
          <w:lang w:val="ro-RO"/>
        </w:rPr>
        <w:t xml:space="preserve">în </w:t>
      </w:r>
      <w:r>
        <w:rPr>
          <w:rFonts w:ascii="Times New Roman" w:hAnsi="Times New Roman" w:cs="Times New Roman"/>
          <w:bCs/>
          <w:sz w:val="24"/>
          <w:szCs w:val="24"/>
          <w:lang w:val="ro-RO"/>
        </w:rPr>
        <w:t xml:space="preserve">perioada ce face obiectul studiului nostru </w:t>
      </w:r>
      <w:r w:rsidRPr="00971379">
        <w:rPr>
          <w:rFonts w:ascii="Times New Roman" w:hAnsi="Times New Roman" w:cs="Times New Roman"/>
          <w:bCs/>
          <w:sz w:val="24"/>
          <w:szCs w:val="24"/>
          <w:lang w:val="ro-RO"/>
        </w:rPr>
        <w:t>o scăzută activitate monetară, dar cu valențe complementare.</w:t>
      </w:r>
      <w:r>
        <w:rPr>
          <w:rFonts w:ascii="Times New Roman" w:hAnsi="Times New Roman" w:cs="Times New Roman"/>
          <w:bCs/>
          <w:sz w:val="24"/>
          <w:szCs w:val="24"/>
          <w:lang w:val="ro-RO"/>
        </w:rPr>
        <w:t xml:space="preserve"> Tipurile </w:t>
      </w:r>
      <w:r w:rsidRPr="00971379">
        <w:rPr>
          <w:rFonts w:ascii="Times New Roman" w:hAnsi="Times New Roman" w:cs="Times New Roman"/>
          <w:bCs/>
          <w:sz w:val="24"/>
          <w:szCs w:val="24"/>
          <w:lang w:val="ro-RO"/>
        </w:rPr>
        <w:t xml:space="preserve">monetare de revers </w:t>
      </w:r>
      <w:r w:rsidR="00153539">
        <w:rPr>
          <w:rFonts w:ascii="Times New Roman" w:hAnsi="Times New Roman" w:cs="Times New Roman"/>
          <w:bCs/>
          <w:sz w:val="24"/>
          <w:szCs w:val="24"/>
          <w:lang w:val="ro-RO"/>
        </w:rPr>
        <w:t>cu tematică romană</w:t>
      </w:r>
      <w:r w:rsidRPr="00971379">
        <w:rPr>
          <w:rFonts w:ascii="Times New Roman" w:hAnsi="Times New Roman" w:cs="Times New Roman"/>
          <w:bCs/>
          <w:sz w:val="24"/>
          <w:szCs w:val="24"/>
          <w:lang w:val="ro-RO"/>
        </w:rPr>
        <w:t xml:space="preserve"> lipsesc aproape cu desăvârșire</w:t>
      </w:r>
      <w:r>
        <w:rPr>
          <w:rFonts w:ascii="Times New Roman" w:hAnsi="Times New Roman" w:cs="Times New Roman"/>
          <w:bCs/>
          <w:sz w:val="24"/>
          <w:szCs w:val="24"/>
          <w:lang w:val="ro-RO"/>
        </w:rPr>
        <w:t xml:space="preserve">, efigiile </w:t>
      </w:r>
      <w:r w:rsidRPr="00971379">
        <w:rPr>
          <w:rFonts w:ascii="Times New Roman" w:hAnsi="Times New Roman" w:cs="Times New Roman"/>
          <w:bCs/>
          <w:sz w:val="24"/>
          <w:szCs w:val="24"/>
          <w:lang w:val="ro-RO"/>
        </w:rPr>
        <w:t xml:space="preserve">imperiale </w:t>
      </w:r>
      <w:r w:rsidR="00D26B7E">
        <w:rPr>
          <w:rFonts w:ascii="Times New Roman" w:hAnsi="Times New Roman" w:cs="Times New Roman"/>
          <w:bCs/>
          <w:sz w:val="24"/>
          <w:szCs w:val="24"/>
          <w:lang w:val="ro-RO"/>
        </w:rPr>
        <w:t>rămânând</w:t>
      </w:r>
      <w:r w:rsidRPr="00971379">
        <w:rPr>
          <w:rFonts w:ascii="Times New Roman" w:hAnsi="Times New Roman" w:cs="Times New Roman"/>
          <w:bCs/>
          <w:sz w:val="24"/>
          <w:szCs w:val="24"/>
          <w:lang w:val="ro-RO"/>
        </w:rPr>
        <w:t xml:space="preserve"> elementul principal al difuzării ideilor și mesajelor propagandei  romane</w:t>
      </w:r>
      <w:r w:rsidR="00D26B7E">
        <w:rPr>
          <w:rFonts w:ascii="Times New Roman" w:hAnsi="Times New Roman" w:cs="Times New Roman"/>
          <w:bCs/>
          <w:sz w:val="24"/>
          <w:szCs w:val="24"/>
          <w:lang w:val="ro-RO"/>
        </w:rPr>
        <w:t>.</w:t>
      </w:r>
      <w:r w:rsidR="00D97F69">
        <w:rPr>
          <w:rFonts w:ascii="Times New Roman" w:hAnsi="Times New Roman" w:cs="Times New Roman"/>
          <w:bCs/>
          <w:sz w:val="24"/>
          <w:szCs w:val="24"/>
          <w:lang w:val="ro-RO"/>
        </w:rPr>
        <w:t xml:space="preserve"> </w:t>
      </w:r>
    </w:p>
    <w:p w14:paraId="31A2280A" w14:textId="5B3B0B92" w:rsidR="00971379" w:rsidRDefault="005A2B0D" w:rsidP="00E80752">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Pentru </w:t>
      </w:r>
      <w:r w:rsidR="00D97F69">
        <w:rPr>
          <w:rFonts w:ascii="Times New Roman" w:hAnsi="Times New Roman" w:cs="Times New Roman"/>
          <w:bCs/>
          <w:sz w:val="24"/>
          <w:szCs w:val="24"/>
          <w:lang w:val="ro-RO"/>
        </w:rPr>
        <w:t xml:space="preserve">Dionysopolis </w:t>
      </w:r>
      <w:r>
        <w:rPr>
          <w:rFonts w:ascii="Times New Roman" w:hAnsi="Times New Roman" w:cs="Times New Roman"/>
          <w:bCs/>
          <w:sz w:val="24"/>
          <w:szCs w:val="24"/>
          <w:lang w:val="ro-RO"/>
        </w:rPr>
        <w:t xml:space="preserve">sunt </w:t>
      </w:r>
      <w:r w:rsidR="00D97F69" w:rsidRPr="00D97F69">
        <w:rPr>
          <w:rFonts w:ascii="Times New Roman" w:hAnsi="Times New Roman" w:cs="Times New Roman"/>
          <w:bCs/>
          <w:sz w:val="24"/>
          <w:szCs w:val="24"/>
          <w:lang w:val="ro-RO"/>
        </w:rPr>
        <w:t>emi</w:t>
      </w:r>
      <w:r>
        <w:rPr>
          <w:rFonts w:ascii="Times New Roman" w:hAnsi="Times New Roman" w:cs="Times New Roman"/>
          <w:bCs/>
          <w:sz w:val="24"/>
          <w:szCs w:val="24"/>
          <w:lang w:val="ro-RO"/>
        </w:rPr>
        <w:t>s</w:t>
      </w:r>
      <w:r w:rsidR="00D97F69" w:rsidRPr="00D97F69">
        <w:rPr>
          <w:rFonts w:ascii="Times New Roman" w:hAnsi="Times New Roman" w:cs="Times New Roman"/>
          <w:bCs/>
          <w:sz w:val="24"/>
          <w:szCs w:val="24"/>
          <w:lang w:val="ro-RO"/>
        </w:rPr>
        <w:t>e</w:t>
      </w:r>
      <w:r>
        <w:rPr>
          <w:rFonts w:ascii="Times New Roman" w:hAnsi="Times New Roman" w:cs="Times New Roman"/>
          <w:bCs/>
          <w:sz w:val="24"/>
          <w:szCs w:val="24"/>
          <w:lang w:val="ro-RO"/>
        </w:rPr>
        <w:t xml:space="preserve"> </w:t>
      </w:r>
      <w:r w:rsidRPr="00D97F69">
        <w:rPr>
          <w:rFonts w:ascii="Times New Roman" w:hAnsi="Times New Roman" w:cs="Times New Roman"/>
          <w:bCs/>
          <w:sz w:val="24"/>
          <w:szCs w:val="24"/>
          <w:lang w:val="ro-RO"/>
        </w:rPr>
        <w:t>doar</w:t>
      </w:r>
      <w:r w:rsidR="00D97F69" w:rsidRPr="00D97F69">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vreo</w:t>
      </w:r>
      <w:r w:rsidR="00D97F69" w:rsidRPr="00D97F69">
        <w:rPr>
          <w:rFonts w:ascii="Times New Roman" w:hAnsi="Times New Roman" w:cs="Times New Roman"/>
          <w:bCs/>
          <w:sz w:val="24"/>
          <w:szCs w:val="24"/>
          <w:lang w:val="ro-RO"/>
        </w:rPr>
        <w:t xml:space="preserve"> 15 emisiuni monetare pentru Septimiu Sever, Iulia Domna, Caracalla și Geta. Activitatea monetară în numele acestui oraș </w:t>
      </w:r>
      <w:r>
        <w:rPr>
          <w:rFonts w:ascii="Times New Roman" w:hAnsi="Times New Roman" w:cs="Times New Roman"/>
          <w:bCs/>
          <w:sz w:val="24"/>
          <w:szCs w:val="24"/>
          <w:lang w:val="ro-RO"/>
        </w:rPr>
        <w:t xml:space="preserve">fiind </w:t>
      </w:r>
      <w:r w:rsidR="00D97F69" w:rsidRPr="00D97F69">
        <w:rPr>
          <w:rFonts w:ascii="Times New Roman" w:hAnsi="Times New Roman" w:cs="Times New Roman"/>
          <w:bCs/>
          <w:sz w:val="24"/>
          <w:szCs w:val="24"/>
          <w:lang w:val="ro-RO"/>
        </w:rPr>
        <w:t xml:space="preserve">limitată la anii 198 – 209/210 </w:t>
      </w:r>
      <w:r w:rsidR="00956598">
        <w:rPr>
          <w:rFonts w:ascii="Times New Roman" w:hAnsi="Times New Roman" w:cs="Times New Roman"/>
          <w:bCs/>
          <w:sz w:val="24"/>
          <w:szCs w:val="24"/>
          <w:lang w:val="ro-RO"/>
        </w:rPr>
        <w:t>p.Chr.</w:t>
      </w:r>
      <w:r w:rsidR="00D97F69" w:rsidRPr="00D97F69">
        <w:rPr>
          <w:rFonts w:ascii="Times New Roman" w:hAnsi="Times New Roman" w:cs="Times New Roman"/>
          <w:bCs/>
          <w:sz w:val="24"/>
          <w:szCs w:val="24"/>
          <w:lang w:val="ro-RO"/>
        </w:rPr>
        <w:t>.</w:t>
      </w:r>
    </w:p>
    <w:p w14:paraId="34E6D350" w14:textId="188A9BFB" w:rsidR="0072580D" w:rsidRDefault="0072580D" w:rsidP="00E80752">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rPr>
        <w:lastRenderedPageBreak/>
        <w:t xml:space="preserve">Pentru Odessos activitatea monetară este relativ mai </w:t>
      </w:r>
      <w:r w:rsidR="006B515F">
        <w:rPr>
          <w:rFonts w:ascii="Times New Roman" w:hAnsi="Times New Roman" w:cs="Times New Roman"/>
          <w:sz w:val="24"/>
          <w:szCs w:val="24"/>
        </w:rPr>
        <w:t>intense,</w:t>
      </w:r>
      <w:r>
        <w:rPr>
          <w:rFonts w:ascii="Times New Roman" w:hAnsi="Times New Roman" w:cs="Times New Roman"/>
          <w:sz w:val="24"/>
          <w:szCs w:val="24"/>
        </w:rPr>
        <w:t xml:space="preserve"> acoperind un interval mai larg (aproximativ 193-217 </w:t>
      </w:r>
      <w:r w:rsidR="00956598">
        <w:rPr>
          <w:rFonts w:ascii="Times New Roman" w:hAnsi="Times New Roman" w:cs="Times New Roman"/>
          <w:sz w:val="24"/>
          <w:szCs w:val="24"/>
        </w:rPr>
        <w:t>p.Chr.</w:t>
      </w:r>
      <w:r>
        <w:rPr>
          <w:rFonts w:ascii="Times New Roman" w:hAnsi="Times New Roman" w:cs="Times New Roman"/>
          <w:sz w:val="24"/>
          <w:szCs w:val="24"/>
        </w:rPr>
        <w:t>). Pentru unele emisiuni monetare bătute în numele lui Septimiu Sever sunt folosite ștanțe de avers aproape identice cu cele de la Mar</w:t>
      </w:r>
      <w:r w:rsidR="00686461">
        <w:rPr>
          <w:rFonts w:ascii="Times New Roman" w:hAnsi="Times New Roman" w:cs="Times New Roman"/>
          <w:sz w:val="24"/>
          <w:szCs w:val="24"/>
        </w:rPr>
        <w:t>c</w:t>
      </w:r>
      <w:r>
        <w:rPr>
          <w:rFonts w:ascii="Times New Roman" w:hAnsi="Times New Roman" w:cs="Times New Roman"/>
          <w:sz w:val="24"/>
          <w:szCs w:val="24"/>
        </w:rPr>
        <w:t>ianopolis.</w:t>
      </w:r>
      <w:r w:rsidR="00526AF6">
        <w:rPr>
          <w:rFonts w:ascii="Times New Roman" w:hAnsi="Times New Roman" w:cs="Times New Roman"/>
          <w:sz w:val="24"/>
          <w:szCs w:val="24"/>
        </w:rPr>
        <w:t xml:space="preserve"> </w:t>
      </w:r>
      <w:r w:rsidR="00526AF6" w:rsidRPr="00526AF6">
        <w:rPr>
          <w:rFonts w:ascii="Times New Roman" w:hAnsi="Times New Roman" w:cs="Times New Roman"/>
          <w:sz w:val="24"/>
          <w:szCs w:val="24"/>
          <w:lang w:val="ro-RO"/>
        </w:rPr>
        <w:t xml:space="preserve">La Odessos întâlnim și efigii imperiale </w:t>
      </w:r>
      <w:r w:rsidR="006B515F">
        <w:rPr>
          <w:rFonts w:ascii="Times New Roman" w:hAnsi="Times New Roman" w:cs="Times New Roman"/>
          <w:sz w:val="24"/>
          <w:szCs w:val="24"/>
          <w:lang w:val="ro-RO"/>
        </w:rPr>
        <w:t>ce prezintă un</w:t>
      </w:r>
      <w:r w:rsidR="00526AF6" w:rsidRPr="00526AF6">
        <w:rPr>
          <w:rFonts w:ascii="Times New Roman" w:hAnsi="Times New Roman" w:cs="Times New Roman"/>
          <w:sz w:val="24"/>
          <w:szCs w:val="24"/>
          <w:lang w:val="ro-RO"/>
        </w:rPr>
        <w:t xml:space="preserve"> interes</w:t>
      </w:r>
      <w:r w:rsidR="006B515F">
        <w:rPr>
          <w:rFonts w:ascii="Times New Roman" w:hAnsi="Times New Roman" w:cs="Times New Roman"/>
          <w:sz w:val="24"/>
          <w:szCs w:val="24"/>
          <w:lang w:val="ro-RO"/>
        </w:rPr>
        <w:t xml:space="preserve"> aparte. Aceste efigii sunt</w:t>
      </w:r>
      <w:r w:rsidR="00526AF6" w:rsidRPr="00526AF6">
        <w:rPr>
          <w:rFonts w:ascii="Times New Roman" w:hAnsi="Times New Roman" w:cs="Times New Roman"/>
          <w:sz w:val="24"/>
          <w:szCs w:val="24"/>
          <w:lang w:val="ro-RO"/>
        </w:rPr>
        <w:t xml:space="preserve"> similare cu cele de pe emisiunile monetare oficiale romane din Siria</w:t>
      </w:r>
      <w:r w:rsidR="00526AF6">
        <w:rPr>
          <w:rFonts w:ascii="Times New Roman" w:hAnsi="Times New Roman" w:cs="Times New Roman"/>
          <w:sz w:val="24"/>
          <w:szCs w:val="24"/>
          <w:lang w:val="ro-RO"/>
        </w:rPr>
        <w:t>.</w:t>
      </w:r>
      <w:r>
        <w:rPr>
          <w:rFonts w:ascii="Times New Roman" w:hAnsi="Times New Roman" w:cs="Times New Roman"/>
          <w:sz w:val="24"/>
          <w:szCs w:val="24"/>
        </w:rPr>
        <w:t xml:space="preserve"> Totodată Odessosul a fost singurul oraș moesic ce a emis monede postume pentru </w:t>
      </w:r>
      <w:r w:rsidRPr="0072580D">
        <w:rPr>
          <w:rFonts w:ascii="Times New Roman" w:hAnsi="Times New Roman" w:cs="Times New Roman"/>
          <w:sz w:val="24"/>
          <w:szCs w:val="24"/>
          <w:lang w:val="ro-RO"/>
        </w:rPr>
        <w:t>Septimiu Sever,</w:t>
      </w:r>
      <w:r>
        <w:rPr>
          <w:rFonts w:ascii="Times New Roman" w:hAnsi="Times New Roman" w:cs="Times New Roman"/>
          <w:sz w:val="24"/>
          <w:szCs w:val="24"/>
          <w:lang w:val="ro-RO"/>
        </w:rPr>
        <w:t xml:space="preserve"> cu</w:t>
      </w:r>
      <w:r w:rsidRPr="0072580D">
        <w:rPr>
          <w:rFonts w:ascii="Times New Roman" w:hAnsi="Times New Roman" w:cs="Times New Roman"/>
          <w:sz w:val="24"/>
          <w:szCs w:val="24"/>
          <w:lang w:val="ro-RO"/>
        </w:rPr>
        <w:t xml:space="preserve"> legenda (ΔIVΩ CЄVHPΩ ПЄIΩ)</w:t>
      </w:r>
      <w:r>
        <w:rPr>
          <w:rFonts w:ascii="Times New Roman" w:hAnsi="Times New Roman" w:cs="Times New Roman"/>
          <w:sz w:val="24"/>
          <w:szCs w:val="24"/>
          <w:lang w:val="ro-RO"/>
        </w:rPr>
        <w:t>.</w:t>
      </w:r>
    </w:p>
    <w:p w14:paraId="16456913" w14:textId="2999C35E" w:rsidR="00526AF6" w:rsidRDefault="00D16FB4" w:rsidP="00686461">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Apollonia Pontică </w:t>
      </w:r>
      <w:r w:rsidR="006E48FF">
        <w:rPr>
          <w:rFonts w:ascii="Times New Roman" w:hAnsi="Times New Roman" w:cs="Times New Roman"/>
          <w:sz w:val="24"/>
          <w:szCs w:val="24"/>
          <w:lang w:val="ro-RO"/>
        </w:rPr>
        <w:t>cele</w:t>
      </w:r>
      <w:r w:rsidRPr="00D16FB4">
        <w:rPr>
          <w:rFonts w:ascii="Times New Roman" w:hAnsi="Times New Roman" w:cs="Times New Roman"/>
          <w:sz w:val="24"/>
          <w:szCs w:val="24"/>
          <w:lang w:val="ro-RO"/>
        </w:rPr>
        <w:t xml:space="preserve"> câteva emisiuni monetare pentru Septimiu Sever, Iulia </w:t>
      </w:r>
      <w:r>
        <w:rPr>
          <w:rFonts w:ascii="Times New Roman" w:hAnsi="Times New Roman" w:cs="Times New Roman"/>
          <w:sz w:val="24"/>
          <w:szCs w:val="24"/>
          <w:lang w:val="ro-RO"/>
        </w:rPr>
        <w:t xml:space="preserve">Domna și Caracalla Caesar arată că </w:t>
      </w:r>
      <w:r w:rsidR="006E48FF">
        <w:rPr>
          <w:rFonts w:ascii="Times New Roman" w:hAnsi="Times New Roman" w:cs="Times New Roman"/>
          <w:sz w:val="24"/>
          <w:szCs w:val="24"/>
          <w:lang w:val="ro-RO"/>
        </w:rPr>
        <w:t>activitatea monetară</w:t>
      </w:r>
      <w:r>
        <w:rPr>
          <w:rFonts w:ascii="Times New Roman" w:hAnsi="Times New Roman" w:cs="Times New Roman"/>
          <w:sz w:val="24"/>
          <w:szCs w:val="24"/>
          <w:lang w:val="ro-RO"/>
        </w:rPr>
        <w:t xml:space="preserve"> s-a</w:t>
      </w:r>
      <w:r w:rsidRPr="00D16FB4">
        <w:rPr>
          <w:rFonts w:ascii="Times New Roman" w:hAnsi="Times New Roman" w:cs="Times New Roman"/>
          <w:sz w:val="24"/>
          <w:szCs w:val="24"/>
          <w:lang w:val="ro-RO"/>
        </w:rPr>
        <w:t xml:space="preserve"> desfășurată d</w:t>
      </w:r>
      <w:r w:rsidR="006E48FF">
        <w:rPr>
          <w:rFonts w:ascii="Times New Roman" w:hAnsi="Times New Roman" w:cs="Times New Roman"/>
          <w:sz w:val="24"/>
          <w:szCs w:val="24"/>
          <w:lang w:val="ro-RO"/>
        </w:rPr>
        <w:t xml:space="preserve">oar în primii ani ai perioadei ce face obiectul studiului nostru, adică </w:t>
      </w:r>
      <w:r w:rsidR="00DE69C9">
        <w:rPr>
          <w:rFonts w:ascii="Times New Roman" w:hAnsi="Times New Roman" w:cs="Times New Roman"/>
          <w:sz w:val="24"/>
          <w:szCs w:val="24"/>
          <w:lang w:val="ro-RO"/>
        </w:rPr>
        <w:t>cândva</w:t>
      </w:r>
      <w:r w:rsidR="006E48FF">
        <w:rPr>
          <w:rFonts w:ascii="Times New Roman" w:hAnsi="Times New Roman" w:cs="Times New Roman"/>
          <w:sz w:val="24"/>
          <w:szCs w:val="24"/>
          <w:lang w:val="ro-RO"/>
        </w:rPr>
        <w:t xml:space="preserve"> între anii 193-198 </w:t>
      </w:r>
      <w:r w:rsidR="00956598">
        <w:rPr>
          <w:rFonts w:ascii="Times New Roman" w:hAnsi="Times New Roman" w:cs="Times New Roman"/>
          <w:sz w:val="24"/>
          <w:szCs w:val="24"/>
          <w:lang w:val="ro-RO"/>
        </w:rPr>
        <w:t>p.Chr.</w:t>
      </w:r>
      <w:r w:rsidR="006E48FF">
        <w:rPr>
          <w:rFonts w:ascii="Times New Roman" w:hAnsi="Times New Roman" w:cs="Times New Roman"/>
          <w:sz w:val="24"/>
          <w:szCs w:val="24"/>
          <w:lang w:val="ro-RO"/>
        </w:rPr>
        <w:t>.</w:t>
      </w:r>
      <w:r w:rsidR="007C5964">
        <w:rPr>
          <w:rFonts w:ascii="Times New Roman" w:hAnsi="Times New Roman" w:cs="Times New Roman"/>
          <w:sz w:val="24"/>
          <w:szCs w:val="24"/>
          <w:lang w:val="ro-RO"/>
        </w:rPr>
        <w:t xml:space="preserve"> Foarte interesant este faptul că emisiuni </w:t>
      </w:r>
      <w:r w:rsidR="007C5964" w:rsidRPr="007C5964">
        <w:rPr>
          <w:rFonts w:ascii="Times New Roman" w:hAnsi="Times New Roman" w:cs="Times New Roman"/>
          <w:sz w:val="24"/>
          <w:szCs w:val="24"/>
          <w:lang w:val="ro-RO"/>
        </w:rPr>
        <w:t>monetare</w:t>
      </w:r>
      <w:r w:rsidR="007C5964">
        <w:rPr>
          <w:rFonts w:ascii="Times New Roman" w:hAnsi="Times New Roman" w:cs="Times New Roman"/>
          <w:sz w:val="24"/>
          <w:szCs w:val="24"/>
          <w:lang w:val="ro-RO"/>
        </w:rPr>
        <w:t xml:space="preserve"> </w:t>
      </w:r>
      <w:r w:rsidR="006B515F">
        <w:rPr>
          <w:rFonts w:ascii="Times New Roman" w:hAnsi="Times New Roman" w:cs="Times New Roman"/>
          <w:sz w:val="24"/>
          <w:szCs w:val="24"/>
          <w:lang w:val="ro-RO"/>
        </w:rPr>
        <w:t xml:space="preserve">pentru </w:t>
      </w:r>
      <w:r w:rsidR="007C5964">
        <w:rPr>
          <w:rFonts w:ascii="Times New Roman" w:hAnsi="Times New Roman" w:cs="Times New Roman"/>
          <w:sz w:val="24"/>
          <w:szCs w:val="24"/>
          <w:lang w:val="ro-RO"/>
        </w:rPr>
        <w:t xml:space="preserve">Septimiu Sever </w:t>
      </w:r>
      <w:r w:rsidR="006B515F">
        <w:rPr>
          <w:rFonts w:ascii="Times New Roman" w:hAnsi="Times New Roman" w:cs="Times New Roman"/>
          <w:sz w:val="24"/>
          <w:szCs w:val="24"/>
          <w:lang w:val="ro-RO"/>
        </w:rPr>
        <w:t xml:space="preserve">au fost </w:t>
      </w:r>
      <w:r w:rsidR="007C5964">
        <w:rPr>
          <w:rFonts w:ascii="Times New Roman" w:hAnsi="Times New Roman" w:cs="Times New Roman"/>
          <w:sz w:val="24"/>
          <w:szCs w:val="24"/>
          <w:lang w:val="ro-RO"/>
        </w:rPr>
        <w:t>bătute</w:t>
      </w:r>
      <w:r w:rsidR="007C5964" w:rsidRPr="007C5964">
        <w:rPr>
          <w:rFonts w:ascii="Times New Roman" w:hAnsi="Times New Roman" w:cs="Times New Roman"/>
          <w:sz w:val="24"/>
          <w:szCs w:val="24"/>
          <w:lang w:val="ro-RO"/>
        </w:rPr>
        <w:t xml:space="preserve"> </w:t>
      </w:r>
      <w:r w:rsidR="006B515F">
        <w:rPr>
          <w:rFonts w:ascii="Times New Roman" w:hAnsi="Times New Roman" w:cs="Times New Roman"/>
          <w:sz w:val="24"/>
          <w:szCs w:val="24"/>
          <w:lang w:val="ro-RO"/>
        </w:rPr>
        <w:t>pentru</w:t>
      </w:r>
      <w:r w:rsidR="007C5964" w:rsidRPr="007C5964">
        <w:rPr>
          <w:rFonts w:ascii="Times New Roman" w:hAnsi="Times New Roman" w:cs="Times New Roman"/>
          <w:sz w:val="24"/>
          <w:szCs w:val="24"/>
          <w:lang w:val="ro-RO"/>
        </w:rPr>
        <w:t xml:space="preserve"> Apollonia cu aceiași ștanță de avers folosită și </w:t>
      </w:r>
      <w:r w:rsidR="006B515F">
        <w:rPr>
          <w:rFonts w:ascii="Times New Roman" w:hAnsi="Times New Roman" w:cs="Times New Roman"/>
          <w:sz w:val="24"/>
          <w:szCs w:val="24"/>
          <w:lang w:val="ro-RO"/>
        </w:rPr>
        <w:t>pentru</w:t>
      </w:r>
      <w:r w:rsidR="007C5964" w:rsidRPr="007C5964">
        <w:rPr>
          <w:rFonts w:ascii="Times New Roman" w:hAnsi="Times New Roman" w:cs="Times New Roman"/>
          <w:sz w:val="24"/>
          <w:szCs w:val="24"/>
          <w:lang w:val="ro-RO"/>
        </w:rPr>
        <w:t xml:space="preserve"> Odessos</w:t>
      </w:r>
      <w:r w:rsidR="007C5964">
        <w:rPr>
          <w:rFonts w:ascii="Times New Roman" w:hAnsi="Times New Roman" w:cs="Times New Roman"/>
          <w:sz w:val="24"/>
          <w:szCs w:val="24"/>
          <w:lang w:val="ro-RO"/>
        </w:rPr>
        <w:t xml:space="preserve"> și cu o ștanță de avers aproape identică cu ștanț</w:t>
      </w:r>
      <w:r w:rsidR="006B515F">
        <w:rPr>
          <w:rFonts w:ascii="Times New Roman" w:hAnsi="Times New Roman" w:cs="Times New Roman"/>
          <w:sz w:val="24"/>
          <w:szCs w:val="24"/>
          <w:lang w:val="ro-RO"/>
        </w:rPr>
        <w:t>a</w:t>
      </w:r>
      <w:r w:rsidR="007C5964">
        <w:rPr>
          <w:rFonts w:ascii="Times New Roman" w:hAnsi="Times New Roman" w:cs="Times New Roman"/>
          <w:sz w:val="24"/>
          <w:szCs w:val="24"/>
          <w:lang w:val="ro-RO"/>
        </w:rPr>
        <w:t xml:space="preserve"> folosită pentru baterea de monede pentru </w:t>
      </w:r>
      <w:r w:rsidR="00B4147E">
        <w:rPr>
          <w:rFonts w:ascii="Times New Roman" w:hAnsi="Times New Roman" w:cs="Times New Roman"/>
          <w:sz w:val="24"/>
          <w:szCs w:val="24"/>
          <w:lang w:val="ro-RO"/>
        </w:rPr>
        <w:t>Marcianopolis</w:t>
      </w:r>
      <w:r w:rsidR="007C5964">
        <w:rPr>
          <w:rFonts w:ascii="Times New Roman" w:hAnsi="Times New Roman" w:cs="Times New Roman"/>
          <w:sz w:val="24"/>
          <w:szCs w:val="24"/>
          <w:lang w:val="ro-RO"/>
        </w:rPr>
        <w:t xml:space="preserve"> și Anchialos (Thracia).</w:t>
      </w:r>
    </w:p>
    <w:p w14:paraId="7FDCBC8A" w14:textId="201BBA58" w:rsidR="007C5964" w:rsidRDefault="007C5964" w:rsidP="00E80752">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Activitatea </w:t>
      </w:r>
      <w:r w:rsidRPr="007C5964">
        <w:rPr>
          <w:rFonts w:ascii="Times New Roman" w:hAnsi="Times New Roman" w:cs="Times New Roman"/>
          <w:sz w:val="24"/>
          <w:szCs w:val="24"/>
          <w:lang w:val="ro-RO"/>
        </w:rPr>
        <w:t xml:space="preserve">monetară în numele orașului Mesembria (pentru perioada 193-218 </w:t>
      </w:r>
      <w:r w:rsidR="00956598">
        <w:rPr>
          <w:rFonts w:ascii="Times New Roman" w:hAnsi="Times New Roman" w:cs="Times New Roman"/>
          <w:sz w:val="24"/>
          <w:szCs w:val="24"/>
          <w:lang w:val="ro-RO"/>
        </w:rPr>
        <w:t>p.Chr.</w:t>
      </w:r>
      <w:r w:rsidRPr="007C5964">
        <w:rPr>
          <w:rFonts w:ascii="Times New Roman" w:hAnsi="Times New Roman" w:cs="Times New Roman"/>
          <w:sz w:val="24"/>
          <w:szCs w:val="24"/>
          <w:lang w:val="ro-RO"/>
        </w:rPr>
        <w:t>)  pare să por</w:t>
      </w:r>
      <w:r>
        <w:rPr>
          <w:rFonts w:ascii="Times New Roman" w:hAnsi="Times New Roman" w:cs="Times New Roman"/>
          <w:sz w:val="24"/>
          <w:szCs w:val="24"/>
          <w:lang w:val="ro-RO"/>
        </w:rPr>
        <w:t>nească odată cu încetarea celei</w:t>
      </w:r>
      <w:r w:rsidRPr="007C5964">
        <w:rPr>
          <w:rFonts w:ascii="Times New Roman" w:hAnsi="Times New Roman" w:cs="Times New Roman"/>
          <w:sz w:val="24"/>
          <w:szCs w:val="24"/>
          <w:lang w:val="ro-RO"/>
        </w:rPr>
        <w:t xml:space="preserve"> desfășurate în numele Apolloniei.</w:t>
      </w:r>
      <w:r>
        <w:rPr>
          <w:rFonts w:ascii="Times New Roman" w:hAnsi="Times New Roman" w:cs="Times New Roman"/>
          <w:sz w:val="24"/>
          <w:szCs w:val="24"/>
          <w:lang w:val="ro-RO"/>
        </w:rPr>
        <w:t xml:space="preserve"> Au fost </w:t>
      </w:r>
      <w:r w:rsidRPr="007C5964">
        <w:rPr>
          <w:rFonts w:ascii="Times New Roman" w:hAnsi="Times New Roman" w:cs="Times New Roman"/>
          <w:sz w:val="24"/>
          <w:szCs w:val="24"/>
          <w:lang w:val="ro-RO"/>
        </w:rPr>
        <w:t>bătute doar emisiuni monetare pentru Septimiu Sever, Caracalla August și Geta August.</w:t>
      </w:r>
      <w:r>
        <w:rPr>
          <w:rFonts w:ascii="Times New Roman" w:hAnsi="Times New Roman" w:cs="Times New Roman"/>
          <w:sz w:val="24"/>
          <w:szCs w:val="24"/>
          <w:lang w:val="ro-RO"/>
        </w:rPr>
        <w:t xml:space="preserve"> Monedele </w:t>
      </w:r>
      <w:r w:rsidRPr="007C5964">
        <w:rPr>
          <w:rFonts w:ascii="Times New Roman" w:hAnsi="Times New Roman" w:cs="Times New Roman"/>
          <w:sz w:val="24"/>
          <w:szCs w:val="24"/>
          <w:lang w:val="ro-RO"/>
        </w:rPr>
        <w:t>sunt realizate cu câte o singură matriță de avers pentru fiecare împărat</w:t>
      </w:r>
      <w:r>
        <w:rPr>
          <w:rFonts w:ascii="Times New Roman" w:hAnsi="Times New Roman" w:cs="Times New Roman"/>
          <w:sz w:val="24"/>
          <w:szCs w:val="24"/>
          <w:lang w:val="ro-RO"/>
        </w:rPr>
        <w:t xml:space="preserve">, fapt ce indică o singură serie monetară. Și aici lipsesc </w:t>
      </w:r>
      <w:r w:rsidRPr="007C5964">
        <w:rPr>
          <w:rFonts w:ascii="Times New Roman" w:hAnsi="Times New Roman" w:cs="Times New Roman"/>
          <w:sz w:val="24"/>
          <w:szCs w:val="24"/>
          <w:lang w:val="ro-RO"/>
        </w:rPr>
        <w:t xml:space="preserve">cu desăvârșire tipurile de revers dedicate </w:t>
      </w:r>
      <w:r w:rsidR="00FB3E0D">
        <w:rPr>
          <w:rFonts w:ascii="Times New Roman" w:hAnsi="Times New Roman" w:cs="Times New Roman"/>
          <w:sz w:val="24"/>
          <w:szCs w:val="24"/>
          <w:lang w:val="ro-RO"/>
        </w:rPr>
        <w:t xml:space="preserve">Romei, </w:t>
      </w:r>
      <w:r w:rsidRPr="007C5964">
        <w:rPr>
          <w:rFonts w:ascii="Times New Roman" w:hAnsi="Times New Roman" w:cs="Times New Roman"/>
          <w:sz w:val="24"/>
          <w:szCs w:val="24"/>
          <w:lang w:val="ro-RO"/>
        </w:rPr>
        <w:t>împăratului sau puterii imperiale.</w:t>
      </w:r>
    </w:p>
    <w:p w14:paraId="5239F4A4" w14:textId="77777777" w:rsidR="007650F5" w:rsidRDefault="009C1E6E" w:rsidP="00E80752">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Callatis, Tomis și Histria fac o notă discordantă </w:t>
      </w:r>
      <w:r w:rsidR="007650F5">
        <w:rPr>
          <w:rFonts w:ascii="Times New Roman" w:hAnsi="Times New Roman" w:cs="Times New Roman"/>
          <w:sz w:val="24"/>
          <w:szCs w:val="24"/>
          <w:lang w:val="ro-RO"/>
        </w:rPr>
        <w:t>față de celelalte orașe moesice de coastă. Activitatea lor monetară este mult mai intensă, iar propaganda romană mult mai nuanțată și prezentă pe ambele fețe ale monedei.</w:t>
      </w:r>
    </w:p>
    <w:p w14:paraId="146B10D2" w14:textId="418A6E5A" w:rsidR="008E3381" w:rsidRDefault="002E5EBA" w:rsidP="002E5EBA">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La Callatis, </w:t>
      </w:r>
      <w:r w:rsidR="008E3381" w:rsidRPr="002E5EBA">
        <w:rPr>
          <w:rFonts w:ascii="Times New Roman" w:hAnsi="Times New Roman" w:cs="Times New Roman"/>
          <w:sz w:val="24"/>
          <w:szCs w:val="24"/>
          <w:lang w:val="ro-RO"/>
        </w:rPr>
        <w:t>veche colonie a Heracleei Pontice (sec VII aChr), oraș cu o îndelungată și bogată tradiție monetară (primele sale emisiuni monetare datează din sec IV aChr)</w:t>
      </w:r>
      <w:r>
        <w:rPr>
          <w:rFonts w:ascii="Times New Roman" w:hAnsi="Times New Roman" w:cs="Times New Roman"/>
          <w:sz w:val="24"/>
          <w:szCs w:val="24"/>
          <w:lang w:val="ro-RO"/>
        </w:rPr>
        <w:t xml:space="preserve">, activitatea monetară din anii 193-218 </w:t>
      </w:r>
      <w:r w:rsidR="00956598">
        <w:rPr>
          <w:rFonts w:ascii="Times New Roman" w:hAnsi="Times New Roman" w:cs="Times New Roman"/>
          <w:sz w:val="24"/>
          <w:szCs w:val="24"/>
          <w:lang w:val="ro-RO"/>
        </w:rPr>
        <w:t>p.Chr.</w:t>
      </w:r>
      <w:r>
        <w:rPr>
          <w:rFonts w:ascii="Times New Roman" w:hAnsi="Times New Roman" w:cs="Times New Roman"/>
          <w:sz w:val="24"/>
          <w:szCs w:val="24"/>
          <w:lang w:val="ro-RO"/>
        </w:rPr>
        <w:t xml:space="preserve"> are două etape distincte.</w:t>
      </w:r>
    </w:p>
    <w:p w14:paraId="6A710893" w14:textId="142D49CD" w:rsidR="002E5EBA" w:rsidRDefault="002E5EBA" w:rsidP="002E5EBA">
      <w:pPr>
        <w:shd w:val="clear" w:color="auto" w:fill="FFFFFF"/>
        <w:spacing w:after="210" w:line="300" w:lineRule="atLeast"/>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În prima etapă </w:t>
      </w:r>
      <w:r w:rsidRPr="002E5EBA">
        <w:rPr>
          <w:rFonts w:ascii="Times New Roman" w:hAnsi="Times New Roman" w:cs="Times New Roman"/>
          <w:sz w:val="24"/>
          <w:szCs w:val="24"/>
        </w:rPr>
        <w:t xml:space="preserve">(cca 193-211 </w:t>
      </w:r>
      <w:r w:rsidR="00956598">
        <w:rPr>
          <w:rFonts w:ascii="Times New Roman" w:hAnsi="Times New Roman" w:cs="Times New Roman"/>
          <w:sz w:val="24"/>
          <w:szCs w:val="24"/>
        </w:rPr>
        <w:t>p.Chr.</w:t>
      </w:r>
      <w:r w:rsidRPr="002E5EBA">
        <w:rPr>
          <w:rFonts w:ascii="Times New Roman" w:hAnsi="Times New Roman" w:cs="Times New Roman"/>
          <w:sz w:val="24"/>
          <w:szCs w:val="24"/>
        </w:rPr>
        <w:t xml:space="preserve">) se înregistrează o activitate </w:t>
      </w:r>
      <w:r>
        <w:rPr>
          <w:rFonts w:ascii="Times New Roman" w:hAnsi="Times New Roman" w:cs="Times New Roman"/>
          <w:sz w:val="24"/>
          <w:szCs w:val="24"/>
        </w:rPr>
        <w:t xml:space="preserve">mult </w:t>
      </w:r>
      <w:r w:rsidRPr="002E5EBA">
        <w:rPr>
          <w:rFonts w:ascii="Times New Roman" w:hAnsi="Times New Roman" w:cs="Times New Roman"/>
          <w:sz w:val="24"/>
          <w:szCs w:val="24"/>
        </w:rPr>
        <w:t>mai bogată, în ceea ce privește numărul de emisiuni monetare, decât la Dionysopolis, Apollonia Pontică sau Mesembria</w:t>
      </w:r>
      <w:r>
        <w:rPr>
          <w:rFonts w:ascii="Times New Roman" w:hAnsi="Times New Roman" w:cs="Times New Roman"/>
          <w:sz w:val="24"/>
          <w:szCs w:val="24"/>
          <w:lang w:val="ro-RO"/>
        </w:rPr>
        <w:t>. În</w:t>
      </w:r>
      <w:r w:rsidRPr="002E5EBA">
        <w:rPr>
          <w:rFonts w:ascii="Times New Roman" w:hAnsi="Times New Roman" w:cs="Times New Roman"/>
          <w:sz w:val="24"/>
          <w:szCs w:val="24"/>
          <w:lang w:val="ro-RO"/>
        </w:rPr>
        <w:t xml:space="preserve"> </w:t>
      </w:r>
      <w:r w:rsidRPr="002E5EBA">
        <w:rPr>
          <w:rFonts w:ascii="Times New Roman" w:hAnsi="Times New Roman" w:cs="Times New Roman"/>
          <w:sz w:val="24"/>
          <w:szCs w:val="24"/>
        </w:rPr>
        <w:t xml:space="preserve">a doua etapă (cca 211-218 </w:t>
      </w:r>
      <w:r w:rsidR="00956598">
        <w:rPr>
          <w:rFonts w:ascii="Times New Roman" w:hAnsi="Times New Roman" w:cs="Times New Roman"/>
          <w:sz w:val="24"/>
          <w:szCs w:val="24"/>
        </w:rPr>
        <w:t>p.Chr.</w:t>
      </w:r>
      <w:r w:rsidRPr="002E5EBA">
        <w:rPr>
          <w:rFonts w:ascii="Times New Roman" w:hAnsi="Times New Roman" w:cs="Times New Roman"/>
          <w:sz w:val="24"/>
          <w:szCs w:val="24"/>
        </w:rPr>
        <w:t xml:space="preserve">) </w:t>
      </w:r>
      <w:r>
        <w:rPr>
          <w:rFonts w:ascii="Times New Roman" w:hAnsi="Times New Roman" w:cs="Times New Roman"/>
          <w:sz w:val="24"/>
          <w:szCs w:val="24"/>
        </w:rPr>
        <w:t>nu sunt emise monede pentru acest oraș</w:t>
      </w:r>
      <w:r w:rsidRPr="002E5EBA">
        <w:rPr>
          <w:rFonts w:ascii="Times New Roman" w:hAnsi="Times New Roman" w:cs="Times New Roman"/>
          <w:sz w:val="24"/>
          <w:szCs w:val="24"/>
        </w:rPr>
        <w:t>.</w:t>
      </w:r>
    </w:p>
    <w:p w14:paraId="0D62E9C3" w14:textId="281BB9A9" w:rsidR="008E3381" w:rsidRPr="002E5EBA" w:rsidRDefault="008E3381" w:rsidP="002E5EBA">
      <w:pPr>
        <w:shd w:val="clear" w:color="auto" w:fill="FFFFFF"/>
        <w:spacing w:after="210" w:line="300" w:lineRule="atLeast"/>
        <w:ind w:firstLine="720"/>
        <w:jc w:val="both"/>
        <w:rPr>
          <w:rFonts w:ascii="Times New Roman" w:hAnsi="Times New Roman" w:cs="Times New Roman"/>
          <w:sz w:val="24"/>
          <w:szCs w:val="24"/>
          <w:lang w:val="ro-RO"/>
        </w:rPr>
      </w:pPr>
      <w:r w:rsidRPr="002E5EBA">
        <w:rPr>
          <w:rFonts w:ascii="Times New Roman" w:hAnsi="Times New Roman" w:cs="Times New Roman"/>
          <w:sz w:val="24"/>
          <w:szCs w:val="24"/>
          <w:lang w:val="ro-RO"/>
        </w:rPr>
        <w:t>Emisiun</w:t>
      </w:r>
      <w:r w:rsidR="00EC349C">
        <w:rPr>
          <w:rFonts w:ascii="Times New Roman" w:hAnsi="Times New Roman" w:cs="Times New Roman"/>
          <w:sz w:val="24"/>
          <w:szCs w:val="24"/>
          <w:lang w:val="ro-RO"/>
        </w:rPr>
        <w:t>ile monetare ale primei etape sunt concentrate</w:t>
      </w:r>
      <w:r w:rsidRPr="002E5EBA">
        <w:rPr>
          <w:rFonts w:ascii="Times New Roman" w:hAnsi="Times New Roman" w:cs="Times New Roman"/>
          <w:sz w:val="24"/>
          <w:szCs w:val="24"/>
          <w:lang w:val="ro-RO"/>
        </w:rPr>
        <w:t xml:space="preserve"> în două intervale cronologice: cca 202/3-20</w:t>
      </w:r>
      <w:r w:rsidR="00FB3E0D">
        <w:rPr>
          <w:rFonts w:ascii="Times New Roman" w:hAnsi="Times New Roman" w:cs="Times New Roman"/>
          <w:sz w:val="24"/>
          <w:szCs w:val="24"/>
          <w:lang w:val="ro-RO"/>
        </w:rPr>
        <w:t xml:space="preserve">4 </w:t>
      </w:r>
      <w:r w:rsidR="00956598">
        <w:rPr>
          <w:rFonts w:ascii="Times New Roman" w:hAnsi="Times New Roman" w:cs="Times New Roman"/>
          <w:sz w:val="24"/>
          <w:szCs w:val="24"/>
          <w:lang w:val="ro-RO"/>
        </w:rPr>
        <w:t>p.Chr.</w:t>
      </w:r>
      <w:r w:rsidR="00FB3E0D">
        <w:rPr>
          <w:rFonts w:ascii="Times New Roman" w:hAnsi="Times New Roman" w:cs="Times New Roman"/>
          <w:sz w:val="24"/>
          <w:szCs w:val="24"/>
          <w:lang w:val="ro-RO"/>
        </w:rPr>
        <w:t xml:space="preserve"> și cca 210-210/211 d.Chr.</w:t>
      </w:r>
    </w:p>
    <w:p w14:paraId="26AEA912" w14:textId="5E18CBA1" w:rsidR="008E3381" w:rsidRDefault="00EC349C" w:rsidP="002E5EBA">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w:t>
      </w:r>
      <w:r w:rsidR="00686461">
        <w:rPr>
          <w:rFonts w:ascii="Times New Roman" w:hAnsi="Times New Roman" w:cs="Times New Roman"/>
          <w:sz w:val="24"/>
          <w:szCs w:val="24"/>
          <w:lang w:val="ro-RO"/>
        </w:rPr>
        <w:t>C</w:t>
      </w:r>
      <w:r>
        <w:rPr>
          <w:rFonts w:ascii="Times New Roman" w:hAnsi="Times New Roman" w:cs="Times New Roman"/>
          <w:sz w:val="24"/>
          <w:szCs w:val="24"/>
          <w:lang w:val="ro-RO"/>
        </w:rPr>
        <w:t>allatis sunt ilustrate monetar</w:t>
      </w:r>
      <w:r w:rsidR="008E3381" w:rsidRPr="002E5EBA">
        <w:rPr>
          <w:rFonts w:ascii="Times New Roman" w:hAnsi="Times New Roman" w:cs="Times New Roman"/>
          <w:sz w:val="24"/>
          <w:szCs w:val="24"/>
          <w:lang w:val="ro-RO"/>
        </w:rPr>
        <w:t xml:space="preserve"> teme propagandistice romane generale (acvilă cu stindarde legionare, Nike/Victoria în diverse ipostaze), dar și imperiale – revers de tip ”Caracalla în deplasare ceremonială – </w:t>
      </w:r>
      <w:r w:rsidR="008E3381" w:rsidRPr="00D8283D">
        <w:rPr>
          <w:rFonts w:ascii="Times New Roman" w:hAnsi="Times New Roman" w:cs="Times New Roman"/>
          <w:i/>
          <w:iCs/>
          <w:sz w:val="24"/>
          <w:szCs w:val="24"/>
          <w:lang w:val="ro-RO"/>
        </w:rPr>
        <w:t>profectio</w:t>
      </w:r>
      <w:r w:rsidR="008E3381" w:rsidRPr="002E5EBA">
        <w:rPr>
          <w:rFonts w:ascii="Times New Roman" w:hAnsi="Times New Roman" w:cs="Times New Roman"/>
          <w:sz w:val="24"/>
          <w:szCs w:val="24"/>
          <w:lang w:val="ro-RO"/>
        </w:rPr>
        <w:t>”</w:t>
      </w:r>
      <w:r>
        <w:rPr>
          <w:rFonts w:ascii="Times New Roman" w:hAnsi="Times New Roman" w:cs="Times New Roman"/>
          <w:sz w:val="24"/>
          <w:szCs w:val="24"/>
          <w:lang w:val="ro-RO"/>
        </w:rPr>
        <w:t>.</w:t>
      </w:r>
    </w:p>
    <w:p w14:paraId="1598D91B" w14:textId="63804550" w:rsidR="008E3381" w:rsidRPr="007153A2" w:rsidRDefault="007153A2" w:rsidP="007153A2">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Tomis </w:t>
      </w:r>
      <w:r w:rsidR="008E3381" w:rsidRPr="007153A2">
        <w:rPr>
          <w:rFonts w:ascii="Times New Roman" w:hAnsi="Times New Roman" w:cs="Times New Roman"/>
          <w:sz w:val="24"/>
          <w:szCs w:val="24"/>
          <w:lang w:val="ro-RO"/>
        </w:rPr>
        <w:t xml:space="preserve">”metropola pontului stâng” prezintă o bogată și complexă activitate monetară în perioada 193-218 </w:t>
      </w:r>
      <w:r w:rsidR="00956598">
        <w:rPr>
          <w:rFonts w:ascii="Times New Roman" w:hAnsi="Times New Roman" w:cs="Times New Roman"/>
          <w:sz w:val="24"/>
          <w:szCs w:val="24"/>
          <w:lang w:val="ro-RO"/>
        </w:rPr>
        <w:t>p.Chr.</w:t>
      </w:r>
      <w:r w:rsidR="008E3381" w:rsidRPr="007153A2">
        <w:rPr>
          <w:rFonts w:ascii="Times New Roman" w:hAnsi="Times New Roman" w:cs="Times New Roman"/>
          <w:sz w:val="24"/>
          <w:szCs w:val="24"/>
          <w:lang w:val="ro-RO"/>
        </w:rPr>
        <w:t>.</w:t>
      </w:r>
      <w:r>
        <w:rPr>
          <w:rFonts w:ascii="Times New Roman" w:hAnsi="Times New Roman" w:cs="Times New Roman"/>
          <w:sz w:val="24"/>
          <w:szCs w:val="24"/>
          <w:lang w:val="ro-RO"/>
        </w:rPr>
        <w:t xml:space="preserve"> Este </w:t>
      </w:r>
      <w:r w:rsidR="008E3381" w:rsidRPr="007153A2">
        <w:rPr>
          <w:rFonts w:ascii="Times New Roman" w:hAnsi="Times New Roman" w:cs="Times New Roman"/>
          <w:sz w:val="24"/>
          <w:szCs w:val="24"/>
          <w:lang w:val="ro-RO"/>
        </w:rPr>
        <w:t>singurul oraș Moesic care bate monede în numele împăratului Pertinax</w:t>
      </w:r>
      <w:r>
        <w:rPr>
          <w:rFonts w:ascii="Times New Roman" w:hAnsi="Times New Roman" w:cs="Times New Roman"/>
          <w:sz w:val="24"/>
          <w:szCs w:val="24"/>
          <w:lang w:val="ro-RO"/>
        </w:rPr>
        <w:t xml:space="preserve">. Au fost bătute emisiuni monetare </w:t>
      </w:r>
      <w:r w:rsidR="008E3381" w:rsidRPr="007153A2">
        <w:rPr>
          <w:rFonts w:ascii="Times New Roman" w:hAnsi="Times New Roman" w:cs="Times New Roman"/>
          <w:sz w:val="24"/>
          <w:szCs w:val="24"/>
          <w:lang w:val="ro-RO"/>
        </w:rPr>
        <w:t>pentru Septimiu Sever, Caracalla Caesar și August, Iulia Domna, Geta Caesar și August, Plautilla, dar nu și pt Macrinus și Diadumenian</w:t>
      </w:r>
      <w:r>
        <w:rPr>
          <w:rFonts w:ascii="Times New Roman" w:hAnsi="Times New Roman" w:cs="Times New Roman"/>
          <w:sz w:val="24"/>
          <w:szCs w:val="24"/>
          <w:lang w:val="ro-RO"/>
        </w:rPr>
        <w:t xml:space="preserve">. </w:t>
      </w:r>
      <w:r w:rsidR="008E3381" w:rsidRPr="007153A2">
        <w:rPr>
          <w:rFonts w:ascii="Times New Roman" w:hAnsi="Times New Roman" w:cs="Times New Roman"/>
          <w:sz w:val="24"/>
          <w:szCs w:val="24"/>
          <w:lang w:val="ro-RO"/>
        </w:rPr>
        <w:t xml:space="preserve">Activitatea monetară pare să se oprească </w:t>
      </w:r>
      <w:r w:rsidR="00DE69C9">
        <w:rPr>
          <w:rFonts w:ascii="Times New Roman" w:hAnsi="Times New Roman" w:cs="Times New Roman"/>
          <w:sz w:val="24"/>
          <w:szCs w:val="24"/>
          <w:lang w:val="ro-RO"/>
        </w:rPr>
        <w:t>cândva</w:t>
      </w:r>
      <w:r w:rsidR="008E3381" w:rsidRPr="007153A2">
        <w:rPr>
          <w:rFonts w:ascii="Times New Roman" w:hAnsi="Times New Roman" w:cs="Times New Roman"/>
          <w:sz w:val="24"/>
          <w:szCs w:val="24"/>
          <w:lang w:val="ro-RO"/>
        </w:rPr>
        <w:t xml:space="preserve"> în jurul anului 213 </w:t>
      </w:r>
      <w:r w:rsidR="00956598">
        <w:rPr>
          <w:rFonts w:ascii="Times New Roman" w:hAnsi="Times New Roman" w:cs="Times New Roman"/>
          <w:sz w:val="24"/>
          <w:szCs w:val="24"/>
          <w:lang w:val="ro-RO"/>
        </w:rPr>
        <w:t>p.Chr.</w:t>
      </w:r>
      <w:r>
        <w:rPr>
          <w:rFonts w:ascii="Times New Roman" w:hAnsi="Times New Roman" w:cs="Times New Roman"/>
          <w:sz w:val="24"/>
          <w:szCs w:val="24"/>
          <w:lang w:val="ro-RO"/>
        </w:rPr>
        <w:t xml:space="preserve">. </w:t>
      </w:r>
    </w:p>
    <w:p w14:paraId="23CD91D0" w14:textId="77777777" w:rsidR="008E3381" w:rsidRDefault="007153A2" w:rsidP="007153A2">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Propaganda romană prin intermediul monedelor orașului Tomis se manifestă, între 193 – 207/209, prin teme triumfaliste generice (</w:t>
      </w:r>
      <w:r w:rsidRPr="007153A2">
        <w:rPr>
          <w:rFonts w:ascii="Times New Roman" w:hAnsi="Times New Roman" w:cs="Times New Roman"/>
          <w:sz w:val="24"/>
          <w:szCs w:val="24"/>
          <w:lang w:val="ro-RO"/>
        </w:rPr>
        <w:t>”Nike/Victoria”</w:t>
      </w:r>
      <w:r>
        <w:rPr>
          <w:rFonts w:ascii="Times New Roman" w:hAnsi="Times New Roman" w:cs="Times New Roman"/>
          <w:sz w:val="24"/>
          <w:szCs w:val="24"/>
          <w:lang w:val="ro-RO"/>
        </w:rPr>
        <w:t xml:space="preserve"> și ”trofee cu captivi la bază”),</w:t>
      </w:r>
      <w:r w:rsidRPr="007153A2">
        <w:rPr>
          <w:rFonts w:ascii="Times New Roman" w:hAnsi="Times New Roman" w:cs="Times New Roman"/>
          <w:sz w:val="24"/>
          <w:szCs w:val="24"/>
          <w:lang w:val="ro-RO"/>
        </w:rPr>
        <w:t xml:space="preserve"> cărora li se adaugă o emisiune moneta</w:t>
      </w:r>
      <w:r>
        <w:rPr>
          <w:rFonts w:ascii="Times New Roman" w:hAnsi="Times New Roman" w:cs="Times New Roman"/>
          <w:sz w:val="24"/>
          <w:szCs w:val="24"/>
          <w:lang w:val="ro-RO"/>
        </w:rPr>
        <w:t>ră ”dinastică” (aversul</w:t>
      </w:r>
      <w:r w:rsidRPr="007153A2">
        <w:rPr>
          <w:rFonts w:ascii="Times New Roman" w:hAnsi="Times New Roman" w:cs="Times New Roman"/>
          <w:sz w:val="24"/>
          <w:szCs w:val="24"/>
          <w:lang w:val="ro-RO"/>
        </w:rPr>
        <w:t xml:space="preserve"> cu efigii afrontate Ca</w:t>
      </w:r>
      <w:r>
        <w:rPr>
          <w:rFonts w:ascii="Times New Roman" w:hAnsi="Times New Roman" w:cs="Times New Roman"/>
          <w:sz w:val="24"/>
          <w:szCs w:val="24"/>
          <w:lang w:val="ro-RO"/>
        </w:rPr>
        <w:t>racalla – Fulvia Plautilla și reversul</w:t>
      </w:r>
      <w:r w:rsidRPr="007153A2">
        <w:rPr>
          <w:rFonts w:ascii="Times New Roman" w:hAnsi="Times New Roman" w:cs="Times New Roman"/>
          <w:sz w:val="24"/>
          <w:szCs w:val="24"/>
          <w:lang w:val="ro-RO"/>
        </w:rPr>
        <w:t xml:space="preserve"> de tip ”Concordi</w:t>
      </w:r>
      <w:r>
        <w:rPr>
          <w:rFonts w:ascii="Times New Roman" w:hAnsi="Times New Roman" w:cs="Times New Roman"/>
          <w:sz w:val="24"/>
          <w:szCs w:val="24"/>
          <w:lang w:val="ro-RO"/>
        </w:rPr>
        <w:t>a” - cei doi strângându-și mâna); între</w:t>
      </w:r>
      <w:r w:rsidRPr="007153A2">
        <w:rPr>
          <w:rFonts w:ascii="Times New Roman" w:hAnsi="Times New Roman" w:cs="Times New Roman"/>
          <w:sz w:val="24"/>
          <w:szCs w:val="24"/>
          <w:lang w:val="ro-RO"/>
        </w:rPr>
        <w:t xml:space="preserve"> </w:t>
      </w:r>
      <w:r>
        <w:rPr>
          <w:rFonts w:ascii="Times New Roman" w:hAnsi="Times New Roman" w:cs="Times New Roman"/>
          <w:sz w:val="24"/>
          <w:szCs w:val="24"/>
          <w:lang w:val="ro-RO"/>
        </w:rPr>
        <w:t>207/209 – 211/212 prin tipuri generice de proslăvire a puterii romane dar și triumfalist imperiale</w:t>
      </w:r>
      <w:r w:rsidR="008E3381" w:rsidRPr="007153A2">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008E3381" w:rsidRPr="007153A2">
        <w:rPr>
          <w:rFonts w:ascii="Times New Roman" w:hAnsi="Times New Roman" w:cs="Times New Roman"/>
          <w:sz w:val="24"/>
          <w:szCs w:val="24"/>
          <w:lang w:val="ro-RO"/>
        </w:rPr>
        <w:t>”acvilă cu stindarde legionare”, ”împărat călare pe un cal cabrat”, împărat strivind captiv în fața unui trofeu și captiv înlănțuit în spate” ”trofeu cu captivi înlănțuiți”</w:t>
      </w:r>
      <w:r>
        <w:rPr>
          <w:rFonts w:ascii="Times New Roman" w:hAnsi="Times New Roman" w:cs="Times New Roman"/>
          <w:sz w:val="24"/>
          <w:szCs w:val="24"/>
          <w:lang w:val="ro-RO"/>
        </w:rPr>
        <w:t xml:space="preserve">), </w:t>
      </w:r>
      <w:r w:rsidR="006D54A8">
        <w:rPr>
          <w:rFonts w:ascii="Times New Roman" w:hAnsi="Times New Roman" w:cs="Times New Roman"/>
          <w:sz w:val="24"/>
          <w:szCs w:val="24"/>
          <w:lang w:val="ro-RO"/>
        </w:rPr>
        <w:t>situația păstrându-se și</w:t>
      </w:r>
      <w:r>
        <w:rPr>
          <w:rFonts w:ascii="Times New Roman" w:hAnsi="Times New Roman" w:cs="Times New Roman"/>
          <w:sz w:val="24"/>
          <w:szCs w:val="24"/>
          <w:lang w:val="ro-RO"/>
        </w:rPr>
        <w:t xml:space="preserve"> între </w:t>
      </w:r>
      <w:r w:rsidR="006D54A8">
        <w:rPr>
          <w:rFonts w:ascii="Times New Roman" w:hAnsi="Times New Roman" w:cs="Times New Roman"/>
          <w:sz w:val="24"/>
          <w:szCs w:val="24"/>
          <w:lang w:val="ro-RO"/>
        </w:rPr>
        <w:t>210-213 (</w:t>
      </w:r>
      <w:r w:rsidR="008E3381" w:rsidRPr="007153A2">
        <w:rPr>
          <w:rFonts w:ascii="Times New Roman" w:hAnsi="Times New Roman" w:cs="Times New Roman"/>
          <w:sz w:val="24"/>
          <w:szCs w:val="24"/>
          <w:lang w:val="ro-RO"/>
        </w:rPr>
        <w:t xml:space="preserve">emisiuni tomitane pt Caracalla de tip: ”Roma pe tron ținând o Victorie” (corespunde emisiunilor oficiale ”ROMA </w:t>
      </w:r>
      <w:r w:rsidR="006D54A8">
        <w:rPr>
          <w:rFonts w:ascii="Times New Roman" w:hAnsi="Times New Roman" w:cs="Times New Roman"/>
          <w:sz w:val="24"/>
          <w:szCs w:val="24"/>
          <w:lang w:val="ro-RO"/>
        </w:rPr>
        <w:t>AETERNA” și ”RESTITVTOR VRBIS” și</w:t>
      </w:r>
      <w:r w:rsidR="008E3381" w:rsidRPr="007153A2">
        <w:rPr>
          <w:rFonts w:ascii="Times New Roman" w:hAnsi="Times New Roman" w:cs="Times New Roman"/>
          <w:sz w:val="24"/>
          <w:szCs w:val="24"/>
          <w:lang w:val="ro-RO"/>
        </w:rPr>
        <w:t xml:space="preserve"> îm</w:t>
      </w:r>
      <w:r w:rsidR="006D54A8">
        <w:rPr>
          <w:rFonts w:ascii="Times New Roman" w:hAnsi="Times New Roman" w:cs="Times New Roman"/>
          <w:sz w:val="24"/>
          <w:szCs w:val="24"/>
          <w:lang w:val="ro-RO"/>
        </w:rPr>
        <w:t xml:space="preserve">părat în deplasare ceremonială </w:t>
      </w:r>
      <w:r w:rsidR="008E3381" w:rsidRPr="007153A2">
        <w:rPr>
          <w:rFonts w:ascii="Times New Roman" w:hAnsi="Times New Roman" w:cs="Times New Roman"/>
          <w:sz w:val="24"/>
          <w:szCs w:val="24"/>
          <w:lang w:val="ro-RO"/>
        </w:rPr>
        <w:t xml:space="preserve"> </w:t>
      </w:r>
      <w:r w:rsidR="006D54A8">
        <w:rPr>
          <w:rFonts w:ascii="Times New Roman" w:hAnsi="Times New Roman" w:cs="Times New Roman"/>
          <w:sz w:val="24"/>
          <w:szCs w:val="24"/>
          <w:lang w:val="ro-RO"/>
        </w:rPr>
        <w:t>”</w:t>
      </w:r>
      <w:r w:rsidR="008E3381" w:rsidRPr="007153A2">
        <w:rPr>
          <w:rFonts w:ascii="Times New Roman" w:hAnsi="Times New Roman" w:cs="Times New Roman"/>
          <w:sz w:val="24"/>
          <w:szCs w:val="24"/>
          <w:lang w:val="ro-RO"/>
        </w:rPr>
        <w:t xml:space="preserve">adventus” și  ”trofeu cu captivi” – </w:t>
      </w:r>
      <w:r w:rsidR="006D54A8">
        <w:rPr>
          <w:rFonts w:ascii="Times New Roman" w:hAnsi="Times New Roman" w:cs="Times New Roman"/>
          <w:sz w:val="24"/>
          <w:szCs w:val="24"/>
          <w:lang w:val="ro-RO"/>
        </w:rPr>
        <w:t xml:space="preserve">tipuri monetare ce </w:t>
      </w:r>
      <w:r w:rsidR="008E3381" w:rsidRPr="007153A2">
        <w:rPr>
          <w:rFonts w:ascii="Times New Roman" w:hAnsi="Times New Roman" w:cs="Times New Roman"/>
          <w:sz w:val="24"/>
          <w:szCs w:val="24"/>
          <w:lang w:val="ro-RO"/>
        </w:rPr>
        <w:t>par a fi un ecou al campaniei din Britannia</w:t>
      </w:r>
      <w:r w:rsidR="006D54A8">
        <w:rPr>
          <w:rFonts w:ascii="Times New Roman" w:hAnsi="Times New Roman" w:cs="Times New Roman"/>
          <w:sz w:val="24"/>
          <w:szCs w:val="24"/>
          <w:lang w:val="ro-RO"/>
        </w:rPr>
        <w:t>).</w:t>
      </w:r>
    </w:p>
    <w:p w14:paraId="205FAA76" w14:textId="57D9A826" w:rsidR="008E3381" w:rsidRPr="006D54A8" w:rsidRDefault="006D54A8" w:rsidP="006D54A8">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Orașul Histria a avut o </w:t>
      </w:r>
      <w:r w:rsidRPr="006D54A8">
        <w:rPr>
          <w:rFonts w:ascii="Times New Roman" w:hAnsi="Times New Roman" w:cs="Times New Roman"/>
          <w:sz w:val="24"/>
          <w:szCs w:val="24"/>
          <w:lang w:val="ro-RO"/>
        </w:rPr>
        <w:t>îndelungată și intensă activitate monetară, c</w:t>
      </w:r>
      <w:r w:rsidR="002A3275">
        <w:rPr>
          <w:rFonts w:ascii="Times New Roman" w:hAnsi="Times New Roman" w:cs="Times New Roman"/>
          <w:sz w:val="24"/>
          <w:szCs w:val="24"/>
          <w:lang w:val="ro-RO"/>
        </w:rPr>
        <w:t>are</w:t>
      </w:r>
      <w:r w:rsidRPr="006D54A8">
        <w:rPr>
          <w:rFonts w:ascii="Times New Roman" w:hAnsi="Times New Roman" w:cs="Times New Roman"/>
          <w:sz w:val="24"/>
          <w:szCs w:val="24"/>
          <w:lang w:val="ro-RO"/>
        </w:rPr>
        <w:t xml:space="preserve"> începe în sec V aChr.</w:t>
      </w:r>
      <w:r>
        <w:rPr>
          <w:rFonts w:ascii="Times New Roman" w:hAnsi="Times New Roman" w:cs="Times New Roman"/>
          <w:sz w:val="24"/>
          <w:szCs w:val="24"/>
          <w:lang w:val="ro-RO"/>
        </w:rPr>
        <w:t xml:space="preserve"> </w:t>
      </w:r>
      <w:r w:rsidR="008E3381" w:rsidRPr="006D54A8">
        <w:rPr>
          <w:rFonts w:ascii="Times New Roman" w:hAnsi="Times New Roman" w:cs="Times New Roman"/>
          <w:sz w:val="24"/>
          <w:szCs w:val="24"/>
          <w:lang w:val="ro-RO"/>
        </w:rPr>
        <w:t>În epoca romană temele monetare</w:t>
      </w:r>
      <w:r w:rsidR="007E47A5">
        <w:rPr>
          <w:rFonts w:ascii="Times New Roman" w:hAnsi="Times New Roman" w:cs="Times New Roman"/>
          <w:sz w:val="24"/>
          <w:szCs w:val="24"/>
          <w:lang w:val="ro-RO"/>
        </w:rPr>
        <w:t xml:space="preserve"> histriene</w:t>
      </w:r>
      <w:r w:rsidR="008E3381" w:rsidRPr="006D54A8">
        <w:rPr>
          <w:rFonts w:ascii="Times New Roman" w:hAnsi="Times New Roman" w:cs="Times New Roman"/>
          <w:sz w:val="24"/>
          <w:szCs w:val="24"/>
          <w:lang w:val="ro-RO"/>
        </w:rPr>
        <w:t xml:space="preserve"> de revers</w:t>
      </w:r>
      <w:r>
        <w:rPr>
          <w:rFonts w:ascii="Times New Roman" w:hAnsi="Times New Roman" w:cs="Times New Roman"/>
          <w:sz w:val="24"/>
          <w:szCs w:val="24"/>
          <w:lang w:val="ro-RO"/>
        </w:rPr>
        <w:t xml:space="preserve"> </w:t>
      </w:r>
      <w:r w:rsidR="008E3381" w:rsidRPr="006D54A8">
        <w:rPr>
          <w:rFonts w:ascii="Times New Roman" w:hAnsi="Times New Roman" w:cs="Times New Roman"/>
          <w:sz w:val="24"/>
          <w:szCs w:val="24"/>
          <w:lang w:val="ro-RO"/>
        </w:rPr>
        <w:t>sunt</w:t>
      </w:r>
      <w:r>
        <w:rPr>
          <w:rFonts w:ascii="Times New Roman" w:hAnsi="Times New Roman" w:cs="Times New Roman"/>
          <w:sz w:val="24"/>
          <w:szCs w:val="24"/>
          <w:lang w:val="ro-RO"/>
        </w:rPr>
        <w:t xml:space="preserve"> unele</w:t>
      </w:r>
      <w:r w:rsidR="008E3381" w:rsidRPr="006D54A8">
        <w:rPr>
          <w:rFonts w:ascii="Times New Roman" w:hAnsi="Times New Roman" w:cs="Times New Roman"/>
          <w:sz w:val="24"/>
          <w:szCs w:val="24"/>
          <w:lang w:val="ro-RO"/>
        </w:rPr>
        <w:t xml:space="preserve"> specifice</w:t>
      </w:r>
      <w:r w:rsidR="007E47A5">
        <w:rPr>
          <w:rFonts w:ascii="Times New Roman" w:hAnsi="Times New Roman" w:cs="Times New Roman"/>
          <w:sz w:val="24"/>
          <w:szCs w:val="24"/>
          <w:lang w:val="ro-RO"/>
        </w:rPr>
        <w:t xml:space="preserve"> </w:t>
      </w:r>
      <w:r w:rsidR="007E47A5">
        <w:rPr>
          <w:rFonts w:ascii="Times New Roman" w:hAnsi="Times New Roman" w:cs="Times New Roman"/>
          <w:sz w:val="24"/>
          <w:szCs w:val="24"/>
          <w:lang w:val="ro-RO"/>
        </w:rPr>
        <w:t>acestui oraș</w:t>
      </w:r>
      <w:r>
        <w:rPr>
          <w:rFonts w:ascii="Times New Roman" w:hAnsi="Times New Roman" w:cs="Times New Roman"/>
          <w:sz w:val="24"/>
          <w:szCs w:val="24"/>
          <w:lang w:val="ro-RO"/>
        </w:rPr>
        <w:t xml:space="preserve">, </w:t>
      </w:r>
      <w:r w:rsidR="007E47A5">
        <w:rPr>
          <w:rFonts w:ascii="Times New Roman" w:hAnsi="Times New Roman" w:cs="Times New Roman"/>
          <w:sz w:val="24"/>
          <w:szCs w:val="24"/>
          <w:lang w:val="ro-RO"/>
        </w:rPr>
        <w:t>având un caracter ce poate fi numit chiar</w:t>
      </w:r>
      <w:r w:rsidR="008E3381" w:rsidRPr="006D54A8">
        <w:rPr>
          <w:rFonts w:ascii="Times New Roman" w:hAnsi="Times New Roman" w:cs="Times New Roman"/>
          <w:sz w:val="24"/>
          <w:szCs w:val="24"/>
          <w:lang w:val="ro-RO"/>
        </w:rPr>
        <w:t xml:space="preserve"> ”tradiționalist”</w:t>
      </w:r>
      <w:r>
        <w:rPr>
          <w:rFonts w:ascii="Times New Roman" w:hAnsi="Times New Roman" w:cs="Times New Roman"/>
          <w:sz w:val="24"/>
          <w:szCs w:val="24"/>
          <w:lang w:val="ro-RO"/>
        </w:rPr>
        <w:t>.</w:t>
      </w:r>
    </w:p>
    <w:p w14:paraId="111B38CD" w14:textId="32570B5B" w:rsidR="008E3381" w:rsidRPr="006D54A8" w:rsidRDefault="008E3381" w:rsidP="006D54A8">
      <w:pPr>
        <w:shd w:val="clear" w:color="auto" w:fill="FFFFFF"/>
        <w:spacing w:after="210" w:line="300" w:lineRule="atLeast"/>
        <w:ind w:firstLine="720"/>
        <w:jc w:val="both"/>
        <w:rPr>
          <w:rFonts w:ascii="Times New Roman" w:hAnsi="Times New Roman" w:cs="Times New Roman"/>
          <w:sz w:val="24"/>
          <w:szCs w:val="24"/>
          <w:lang w:val="ro-RO"/>
        </w:rPr>
      </w:pPr>
      <w:r w:rsidRPr="006D54A8">
        <w:rPr>
          <w:rFonts w:ascii="Times New Roman" w:hAnsi="Times New Roman" w:cs="Times New Roman"/>
          <w:sz w:val="24"/>
          <w:szCs w:val="24"/>
          <w:lang w:val="ro-RO"/>
        </w:rPr>
        <w:t>Emisiunile monetare</w:t>
      </w:r>
      <w:r w:rsidR="007E47A5">
        <w:rPr>
          <w:rFonts w:ascii="Times New Roman" w:hAnsi="Times New Roman" w:cs="Times New Roman"/>
          <w:sz w:val="24"/>
          <w:szCs w:val="24"/>
          <w:lang w:val="ro-RO"/>
        </w:rPr>
        <w:t>,</w:t>
      </w:r>
      <w:r w:rsidRPr="006D54A8">
        <w:rPr>
          <w:rFonts w:ascii="Times New Roman" w:hAnsi="Times New Roman" w:cs="Times New Roman"/>
          <w:sz w:val="24"/>
          <w:szCs w:val="24"/>
          <w:lang w:val="ro-RO"/>
        </w:rPr>
        <w:t xml:space="preserve"> c</w:t>
      </w:r>
      <w:r w:rsidR="007E47A5">
        <w:rPr>
          <w:rFonts w:ascii="Times New Roman" w:hAnsi="Times New Roman" w:cs="Times New Roman"/>
          <w:sz w:val="24"/>
          <w:szCs w:val="24"/>
          <w:lang w:val="ro-RO"/>
        </w:rPr>
        <w:t>e prezintă</w:t>
      </w:r>
      <w:r w:rsidRPr="006D54A8">
        <w:rPr>
          <w:rFonts w:ascii="Times New Roman" w:hAnsi="Times New Roman" w:cs="Times New Roman"/>
          <w:sz w:val="24"/>
          <w:szCs w:val="24"/>
          <w:lang w:val="ro-RO"/>
        </w:rPr>
        <w:t xml:space="preserve"> </w:t>
      </w:r>
      <w:r w:rsidR="007E47A5">
        <w:rPr>
          <w:rFonts w:ascii="Times New Roman" w:hAnsi="Times New Roman" w:cs="Times New Roman"/>
          <w:sz w:val="24"/>
          <w:szCs w:val="24"/>
          <w:lang w:val="ro-RO"/>
        </w:rPr>
        <w:t>teme</w:t>
      </w:r>
      <w:r w:rsidRPr="006D54A8">
        <w:rPr>
          <w:rFonts w:ascii="Times New Roman" w:hAnsi="Times New Roman" w:cs="Times New Roman"/>
          <w:sz w:val="24"/>
          <w:szCs w:val="24"/>
          <w:lang w:val="ro-RO"/>
        </w:rPr>
        <w:t xml:space="preserve"> propagandistic</w:t>
      </w:r>
      <w:r w:rsidR="007E47A5">
        <w:rPr>
          <w:rFonts w:ascii="Times New Roman" w:hAnsi="Times New Roman" w:cs="Times New Roman"/>
          <w:sz w:val="24"/>
          <w:szCs w:val="24"/>
          <w:lang w:val="ro-RO"/>
        </w:rPr>
        <w:t>e</w:t>
      </w:r>
      <w:r w:rsidRPr="006D54A8">
        <w:rPr>
          <w:rFonts w:ascii="Times New Roman" w:hAnsi="Times New Roman" w:cs="Times New Roman"/>
          <w:sz w:val="24"/>
          <w:szCs w:val="24"/>
          <w:lang w:val="ro-RO"/>
        </w:rPr>
        <w:t xml:space="preserve"> roman</w:t>
      </w:r>
      <w:r w:rsidR="006D54A8">
        <w:rPr>
          <w:rFonts w:ascii="Times New Roman" w:hAnsi="Times New Roman" w:cs="Times New Roman"/>
          <w:sz w:val="24"/>
          <w:szCs w:val="24"/>
          <w:lang w:val="ro-RO"/>
        </w:rPr>
        <w:t xml:space="preserve"> </w:t>
      </w:r>
      <w:r w:rsidR="007E47A5">
        <w:rPr>
          <w:rFonts w:ascii="Times New Roman" w:hAnsi="Times New Roman" w:cs="Times New Roman"/>
          <w:sz w:val="24"/>
          <w:szCs w:val="24"/>
          <w:lang w:val="ro-RO"/>
        </w:rPr>
        <w:t xml:space="preserve">pe revers, </w:t>
      </w:r>
      <w:r w:rsidR="006D54A8">
        <w:rPr>
          <w:rFonts w:ascii="Times New Roman" w:hAnsi="Times New Roman" w:cs="Times New Roman"/>
          <w:sz w:val="24"/>
          <w:szCs w:val="24"/>
          <w:lang w:val="ro-RO"/>
        </w:rPr>
        <w:t>sunt</w:t>
      </w:r>
      <w:r w:rsidRPr="006D54A8">
        <w:rPr>
          <w:rFonts w:ascii="Times New Roman" w:hAnsi="Times New Roman" w:cs="Times New Roman"/>
          <w:sz w:val="24"/>
          <w:szCs w:val="24"/>
          <w:lang w:val="ro-RO"/>
        </w:rPr>
        <w:t xml:space="preserve"> </w:t>
      </w:r>
      <w:r w:rsidR="007E47A5">
        <w:rPr>
          <w:rFonts w:ascii="Times New Roman" w:hAnsi="Times New Roman" w:cs="Times New Roman"/>
          <w:sz w:val="24"/>
          <w:szCs w:val="24"/>
          <w:lang w:val="ro-RO"/>
        </w:rPr>
        <w:t>emise</w:t>
      </w:r>
      <w:r w:rsidRPr="006D54A8">
        <w:rPr>
          <w:rFonts w:ascii="Times New Roman" w:hAnsi="Times New Roman" w:cs="Times New Roman"/>
          <w:sz w:val="24"/>
          <w:szCs w:val="24"/>
          <w:lang w:val="ro-RO"/>
        </w:rPr>
        <w:t xml:space="preserve"> </w:t>
      </w:r>
      <w:r w:rsidR="007E47A5">
        <w:rPr>
          <w:rFonts w:ascii="Times New Roman" w:hAnsi="Times New Roman" w:cs="Times New Roman"/>
          <w:sz w:val="24"/>
          <w:szCs w:val="24"/>
          <w:lang w:val="ro-RO"/>
        </w:rPr>
        <w:t>la</w:t>
      </w:r>
      <w:r w:rsidR="007E47A5">
        <w:rPr>
          <w:rFonts w:ascii="Times New Roman" w:hAnsi="Times New Roman" w:cs="Times New Roman"/>
          <w:sz w:val="24"/>
          <w:szCs w:val="24"/>
          <w:lang w:val="ro-RO"/>
        </w:rPr>
        <w:t xml:space="preserve"> Histriei </w:t>
      </w:r>
      <w:r w:rsidRPr="006D54A8">
        <w:rPr>
          <w:rFonts w:ascii="Times New Roman" w:hAnsi="Times New Roman" w:cs="Times New Roman"/>
          <w:sz w:val="24"/>
          <w:szCs w:val="24"/>
          <w:lang w:val="ro-RO"/>
        </w:rPr>
        <w:t>în doar trei momente: prima serie monetară</w:t>
      </w:r>
      <w:r>
        <w:rPr>
          <w:rFonts w:ascii="Times New Roman" w:hAnsi="Times New Roman" w:cs="Times New Roman"/>
          <w:sz w:val="24"/>
          <w:szCs w:val="24"/>
          <w:lang w:val="ro-RO"/>
        </w:rPr>
        <w:t xml:space="preserve"> </w:t>
      </w:r>
      <w:r w:rsidRPr="006D54A8">
        <w:rPr>
          <w:rFonts w:ascii="Times New Roman" w:hAnsi="Times New Roman" w:cs="Times New Roman"/>
          <w:sz w:val="24"/>
          <w:szCs w:val="24"/>
          <w:lang w:val="ro-RO"/>
        </w:rPr>
        <w:t>în num</w:t>
      </w:r>
      <w:r w:rsidR="00921F83">
        <w:rPr>
          <w:rFonts w:ascii="Times New Roman" w:hAnsi="Times New Roman" w:cs="Times New Roman"/>
          <w:sz w:val="24"/>
          <w:szCs w:val="24"/>
          <w:lang w:val="ro-RO"/>
        </w:rPr>
        <w:t>ele împăratului Septimiu Sever</w:t>
      </w:r>
      <w:r w:rsidR="007E47A5">
        <w:rPr>
          <w:rFonts w:ascii="Times New Roman" w:hAnsi="Times New Roman" w:cs="Times New Roman"/>
          <w:sz w:val="24"/>
          <w:szCs w:val="24"/>
          <w:lang w:val="ro-RO"/>
        </w:rPr>
        <w:t xml:space="preserve"> </w:t>
      </w:r>
      <w:r w:rsidR="007E47A5">
        <w:rPr>
          <w:rFonts w:ascii="Times New Roman" w:hAnsi="Times New Roman" w:cs="Times New Roman"/>
          <w:sz w:val="24"/>
          <w:szCs w:val="24"/>
          <w:lang w:val="ro-RO"/>
        </w:rPr>
        <w:t>(cca 193- 198)</w:t>
      </w:r>
      <w:r w:rsidR="007E47A5" w:rsidRPr="006D54A8">
        <w:rPr>
          <w:rFonts w:ascii="Times New Roman" w:hAnsi="Times New Roman" w:cs="Times New Roman"/>
          <w:sz w:val="24"/>
          <w:szCs w:val="24"/>
          <w:lang w:val="ro-RO"/>
        </w:rPr>
        <w:t xml:space="preserve"> </w:t>
      </w:r>
      <w:r w:rsidR="00921F83">
        <w:rPr>
          <w:rFonts w:ascii="Times New Roman" w:hAnsi="Times New Roman" w:cs="Times New Roman"/>
          <w:sz w:val="24"/>
          <w:szCs w:val="24"/>
          <w:lang w:val="ro-RO"/>
        </w:rPr>
        <w:t xml:space="preserve"> -</w:t>
      </w:r>
      <w:r w:rsidR="007E47A5">
        <w:rPr>
          <w:rFonts w:ascii="Times New Roman" w:hAnsi="Times New Roman" w:cs="Times New Roman"/>
          <w:sz w:val="24"/>
          <w:szCs w:val="24"/>
          <w:lang w:val="ro-RO"/>
        </w:rPr>
        <w:t xml:space="preserve"> prezintă o </w:t>
      </w:r>
      <w:r w:rsidRPr="006D54A8">
        <w:rPr>
          <w:rFonts w:ascii="Times New Roman" w:hAnsi="Times New Roman" w:cs="Times New Roman"/>
          <w:sz w:val="24"/>
          <w:szCs w:val="24"/>
          <w:lang w:val="ro-RO"/>
        </w:rPr>
        <w:t>propagandă dinastică realizată prin aso</w:t>
      </w:r>
      <w:r w:rsidR="00921F83">
        <w:rPr>
          <w:rFonts w:ascii="Times New Roman" w:hAnsi="Times New Roman" w:cs="Times New Roman"/>
          <w:sz w:val="24"/>
          <w:szCs w:val="24"/>
          <w:lang w:val="ro-RO"/>
        </w:rPr>
        <w:t xml:space="preserve">cieri de efigii imperiale </w:t>
      </w:r>
      <w:r w:rsidR="007E47A5">
        <w:rPr>
          <w:rFonts w:ascii="Times New Roman" w:hAnsi="Times New Roman" w:cs="Times New Roman"/>
          <w:sz w:val="24"/>
          <w:szCs w:val="24"/>
          <w:lang w:val="ro-RO"/>
        </w:rPr>
        <w:t>avers/revers;</w:t>
      </w:r>
      <w:r w:rsidRPr="006D54A8">
        <w:rPr>
          <w:rFonts w:ascii="Times New Roman" w:hAnsi="Times New Roman" w:cs="Times New Roman"/>
          <w:sz w:val="24"/>
          <w:szCs w:val="24"/>
          <w:lang w:val="ro-RO"/>
        </w:rPr>
        <w:t xml:space="preserve"> a </w:t>
      </w:r>
      <w:r w:rsidR="00921F83">
        <w:rPr>
          <w:rFonts w:ascii="Times New Roman" w:hAnsi="Times New Roman" w:cs="Times New Roman"/>
          <w:sz w:val="24"/>
          <w:szCs w:val="24"/>
          <w:lang w:val="ro-RO"/>
        </w:rPr>
        <w:t xml:space="preserve">doua serie monetară pentru Sever </w:t>
      </w:r>
      <w:r w:rsidR="007E47A5">
        <w:rPr>
          <w:rFonts w:ascii="Times New Roman" w:hAnsi="Times New Roman" w:cs="Times New Roman"/>
          <w:sz w:val="24"/>
          <w:szCs w:val="24"/>
          <w:lang w:val="ro-RO"/>
        </w:rPr>
        <w:t>(cca 198-209 p.Chr.)</w:t>
      </w:r>
      <w:r w:rsidR="007E47A5">
        <w:rPr>
          <w:rFonts w:ascii="Times New Roman" w:hAnsi="Times New Roman" w:cs="Times New Roman"/>
          <w:sz w:val="24"/>
          <w:szCs w:val="24"/>
          <w:lang w:val="ro-RO"/>
        </w:rPr>
        <w:t xml:space="preserve"> </w:t>
      </w:r>
      <w:r w:rsidR="00921F83">
        <w:rPr>
          <w:rFonts w:ascii="Times New Roman" w:hAnsi="Times New Roman" w:cs="Times New Roman"/>
          <w:sz w:val="24"/>
          <w:szCs w:val="24"/>
          <w:lang w:val="ro-RO"/>
        </w:rPr>
        <w:t xml:space="preserve">- </w:t>
      </w:r>
      <w:r w:rsidRPr="006D54A8">
        <w:rPr>
          <w:rFonts w:ascii="Times New Roman" w:hAnsi="Times New Roman" w:cs="Times New Roman"/>
          <w:sz w:val="24"/>
          <w:szCs w:val="24"/>
          <w:lang w:val="ro-RO"/>
        </w:rPr>
        <w:t>teme dinas</w:t>
      </w:r>
      <w:r w:rsidR="00921F83">
        <w:rPr>
          <w:rFonts w:ascii="Times New Roman" w:hAnsi="Times New Roman" w:cs="Times New Roman"/>
          <w:sz w:val="24"/>
          <w:szCs w:val="24"/>
          <w:lang w:val="ro-RO"/>
        </w:rPr>
        <w:t>tice, imperiale și triumfaliste</w:t>
      </w:r>
      <w:r w:rsidRPr="006D54A8">
        <w:rPr>
          <w:rFonts w:ascii="Times New Roman" w:hAnsi="Times New Roman" w:cs="Times New Roman"/>
          <w:sz w:val="24"/>
          <w:szCs w:val="24"/>
          <w:lang w:val="ro-RO"/>
        </w:rPr>
        <w:t xml:space="preserve"> și ultima serie monetară pentru Caracalla (</w:t>
      </w:r>
      <w:r w:rsidR="00921F83">
        <w:rPr>
          <w:rFonts w:ascii="Times New Roman" w:hAnsi="Times New Roman" w:cs="Times New Roman"/>
          <w:sz w:val="24"/>
          <w:szCs w:val="24"/>
          <w:lang w:val="ro-RO"/>
        </w:rPr>
        <w:t xml:space="preserve">211-217 </w:t>
      </w:r>
      <w:r w:rsidR="00956598">
        <w:rPr>
          <w:rFonts w:ascii="Times New Roman" w:hAnsi="Times New Roman" w:cs="Times New Roman"/>
          <w:sz w:val="24"/>
          <w:szCs w:val="24"/>
          <w:lang w:val="ro-RO"/>
        </w:rPr>
        <w:t>p.Chr.</w:t>
      </w:r>
      <w:r w:rsidR="00921F83">
        <w:rPr>
          <w:rFonts w:ascii="Times New Roman" w:hAnsi="Times New Roman" w:cs="Times New Roman"/>
          <w:sz w:val="24"/>
          <w:szCs w:val="24"/>
          <w:lang w:val="ro-RO"/>
        </w:rPr>
        <w:t xml:space="preserve">) – teme dinastice (efigii afrontate Caracalla – Iulia Domna) și </w:t>
      </w:r>
      <w:r w:rsidRPr="006D54A8">
        <w:rPr>
          <w:rFonts w:ascii="Times New Roman" w:hAnsi="Times New Roman" w:cs="Times New Roman"/>
          <w:sz w:val="24"/>
          <w:szCs w:val="24"/>
          <w:lang w:val="ro-RO"/>
        </w:rPr>
        <w:t xml:space="preserve"> </w:t>
      </w:r>
      <w:r w:rsidR="00921F83">
        <w:rPr>
          <w:rFonts w:ascii="Times New Roman" w:hAnsi="Times New Roman" w:cs="Times New Roman"/>
          <w:sz w:val="24"/>
          <w:szCs w:val="24"/>
          <w:lang w:val="ro-RO"/>
        </w:rPr>
        <w:t>personal-imperială (medicale</w:t>
      </w:r>
      <w:r w:rsidRPr="006D54A8">
        <w:rPr>
          <w:rFonts w:ascii="Times New Roman" w:hAnsi="Times New Roman" w:cs="Times New Roman"/>
          <w:sz w:val="24"/>
          <w:szCs w:val="24"/>
          <w:lang w:val="ro-RO"/>
        </w:rPr>
        <w:t xml:space="preserve">). </w:t>
      </w:r>
    </w:p>
    <w:p w14:paraId="5C5ED255" w14:textId="3B60DA0B" w:rsidR="008E3381" w:rsidRDefault="00921F83" w:rsidP="006D54A8">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Histria </w:t>
      </w:r>
      <w:r w:rsidR="002A3275">
        <w:rPr>
          <w:rFonts w:ascii="Times New Roman" w:hAnsi="Times New Roman" w:cs="Times New Roman"/>
          <w:sz w:val="24"/>
          <w:szCs w:val="24"/>
          <w:lang w:val="ro-RO"/>
        </w:rPr>
        <w:t xml:space="preserve">este </w:t>
      </w:r>
      <w:r w:rsidR="00CD7529">
        <w:rPr>
          <w:rFonts w:ascii="Times New Roman" w:hAnsi="Times New Roman" w:cs="Times New Roman"/>
          <w:sz w:val="24"/>
          <w:szCs w:val="24"/>
          <w:lang w:val="ro-RO"/>
        </w:rPr>
        <w:t xml:space="preserve">totodată </w:t>
      </w:r>
      <w:r w:rsidR="002A3275">
        <w:rPr>
          <w:rFonts w:ascii="Times New Roman" w:hAnsi="Times New Roman" w:cs="Times New Roman"/>
          <w:sz w:val="24"/>
          <w:szCs w:val="24"/>
          <w:lang w:val="ro-RO"/>
        </w:rPr>
        <w:t xml:space="preserve">orașul care </w:t>
      </w:r>
      <w:r>
        <w:rPr>
          <w:rFonts w:ascii="Times New Roman" w:hAnsi="Times New Roman" w:cs="Times New Roman"/>
          <w:sz w:val="24"/>
          <w:szCs w:val="24"/>
          <w:lang w:val="ro-RO"/>
        </w:rPr>
        <w:t>b</w:t>
      </w:r>
      <w:r w:rsidR="008E3381" w:rsidRPr="006D54A8">
        <w:rPr>
          <w:rFonts w:ascii="Times New Roman" w:hAnsi="Times New Roman" w:cs="Times New Roman"/>
          <w:sz w:val="24"/>
          <w:szCs w:val="24"/>
          <w:lang w:val="ro-RO"/>
        </w:rPr>
        <w:t xml:space="preserve">ate </w:t>
      </w:r>
      <w:r w:rsidR="002A3275">
        <w:rPr>
          <w:rFonts w:ascii="Times New Roman" w:hAnsi="Times New Roman" w:cs="Times New Roman"/>
          <w:sz w:val="24"/>
          <w:szCs w:val="24"/>
          <w:lang w:val="ro-RO"/>
        </w:rPr>
        <w:t xml:space="preserve">și </w:t>
      </w:r>
      <w:r w:rsidR="008E3381" w:rsidRPr="006D54A8">
        <w:rPr>
          <w:rFonts w:ascii="Times New Roman" w:hAnsi="Times New Roman" w:cs="Times New Roman"/>
          <w:sz w:val="24"/>
          <w:szCs w:val="24"/>
          <w:lang w:val="ro-RO"/>
        </w:rPr>
        <w:t xml:space="preserve">singura emisiune monetară moesică </w:t>
      </w:r>
      <w:r w:rsidR="00CD7529">
        <w:rPr>
          <w:rFonts w:ascii="Times New Roman" w:hAnsi="Times New Roman" w:cs="Times New Roman"/>
          <w:sz w:val="24"/>
          <w:szCs w:val="24"/>
          <w:lang w:val="ro-RO"/>
        </w:rPr>
        <w:t>având o</w:t>
      </w:r>
      <w:r w:rsidR="008E3381" w:rsidRPr="006D54A8">
        <w:rPr>
          <w:rFonts w:ascii="Times New Roman" w:hAnsi="Times New Roman" w:cs="Times New Roman"/>
          <w:sz w:val="24"/>
          <w:szCs w:val="24"/>
          <w:lang w:val="ro-RO"/>
        </w:rPr>
        <w:t xml:space="preserve"> legendă descriptivă</w:t>
      </w:r>
      <w:r w:rsidR="00CD7529">
        <w:rPr>
          <w:rFonts w:ascii="Times New Roman" w:hAnsi="Times New Roman" w:cs="Times New Roman"/>
          <w:sz w:val="24"/>
          <w:szCs w:val="24"/>
          <w:lang w:val="ro-RO"/>
        </w:rPr>
        <w:t xml:space="preserve"> a reversului</w:t>
      </w:r>
      <w:r w:rsidR="008E3381" w:rsidRPr="006D54A8">
        <w:rPr>
          <w:rFonts w:ascii="Times New Roman" w:hAnsi="Times New Roman" w:cs="Times New Roman"/>
          <w:sz w:val="24"/>
          <w:szCs w:val="24"/>
          <w:lang w:val="ro-RO"/>
        </w:rPr>
        <w:t>: ” ΓЄTΛC K(aesar)”</w:t>
      </w:r>
      <w:r w:rsidR="00CD7529">
        <w:rPr>
          <w:rFonts w:ascii="Times New Roman" w:hAnsi="Times New Roman" w:cs="Times New Roman"/>
          <w:sz w:val="24"/>
          <w:szCs w:val="24"/>
          <w:lang w:val="ro-RO"/>
        </w:rPr>
        <w:t>,</w:t>
      </w:r>
      <w:r w:rsidR="008E3381" w:rsidRPr="006D54A8">
        <w:rPr>
          <w:rFonts w:ascii="Times New Roman" w:hAnsi="Times New Roman" w:cs="Times New Roman"/>
          <w:sz w:val="24"/>
          <w:szCs w:val="24"/>
          <w:lang w:val="ro-RO"/>
        </w:rPr>
        <w:t xml:space="preserve"> </w:t>
      </w:r>
      <w:r w:rsidR="006D54A8">
        <w:rPr>
          <w:rFonts w:ascii="Times New Roman" w:hAnsi="Times New Roman" w:cs="Times New Roman"/>
          <w:sz w:val="24"/>
          <w:szCs w:val="24"/>
          <w:lang w:val="ro-RO"/>
        </w:rPr>
        <w:t xml:space="preserve">în cadrul celei de a doua serii monetare pentru Septimius Sever (cca </w:t>
      </w:r>
      <w:r>
        <w:rPr>
          <w:rFonts w:ascii="Times New Roman" w:hAnsi="Times New Roman" w:cs="Times New Roman"/>
          <w:sz w:val="24"/>
          <w:szCs w:val="24"/>
          <w:lang w:val="ro-RO"/>
        </w:rPr>
        <w:t xml:space="preserve">198-209 </w:t>
      </w:r>
      <w:r w:rsidR="00956598">
        <w:rPr>
          <w:rFonts w:ascii="Times New Roman" w:hAnsi="Times New Roman" w:cs="Times New Roman"/>
          <w:sz w:val="24"/>
          <w:szCs w:val="24"/>
          <w:lang w:val="ro-RO"/>
        </w:rPr>
        <w:t>p.Chr.</w:t>
      </w:r>
      <w:r>
        <w:rPr>
          <w:rFonts w:ascii="Times New Roman" w:hAnsi="Times New Roman" w:cs="Times New Roman"/>
          <w:sz w:val="24"/>
          <w:szCs w:val="24"/>
          <w:lang w:val="ro-RO"/>
        </w:rPr>
        <w:t>).</w:t>
      </w:r>
    </w:p>
    <w:p w14:paraId="3CB7FA1F" w14:textId="6C467956" w:rsidR="000B6294" w:rsidRDefault="00027DBF" w:rsidP="00027DBF">
      <w:pPr>
        <w:shd w:val="clear" w:color="auto" w:fill="FFFFFF"/>
        <w:spacing w:after="210" w:line="300" w:lineRule="atLeast"/>
        <w:ind w:firstLine="720"/>
        <w:jc w:val="both"/>
        <w:rPr>
          <w:rFonts w:ascii="Times New Roman" w:hAnsi="Times New Roman" w:cs="Times New Roman"/>
          <w:sz w:val="24"/>
          <w:szCs w:val="24"/>
          <w:lang w:val="ro-RO"/>
        </w:rPr>
      </w:pPr>
      <w:r w:rsidRPr="00027DBF">
        <w:rPr>
          <w:rFonts w:ascii="Times New Roman" w:hAnsi="Times New Roman" w:cs="Times New Roman"/>
          <w:sz w:val="24"/>
          <w:szCs w:val="24"/>
          <w:lang w:val="ro-RO"/>
        </w:rPr>
        <w:t xml:space="preserve">În capitolul IV </w:t>
      </w:r>
      <w:r>
        <w:rPr>
          <w:rFonts w:ascii="Times New Roman" w:hAnsi="Times New Roman" w:cs="Times New Roman"/>
          <w:sz w:val="24"/>
          <w:szCs w:val="24"/>
          <w:lang w:val="ro-RO"/>
        </w:rPr>
        <w:t>- ”</w:t>
      </w:r>
      <w:r w:rsidRPr="002A3275">
        <w:rPr>
          <w:rFonts w:ascii="Times New Roman" w:hAnsi="Times New Roman" w:cs="Times New Roman"/>
          <w:i/>
          <w:iCs/>
          <w:sz w:val="24"/>
          <w:szCs w:val="24"/>
          <w:lang w:val="ro-RO"/>
        </w:rPr>
        <w:t>Privire de ansamblu asupra activității de emitere a monedelor la nivelul provinciei Moesia Inferior</w:t>
      </w:r>
      <w:r w:rsidRPr="00027DBF">
        <w:rPr>
          <w:rFonts w:ascii="Times New Roman" w:hAnsi="Times New Roman" w:cs="Times New Roman"/>
          <w:sz w:val="24"/>
          <w:szCs w:val="24"/>
          <w:lang w:val="ro-RO"/>
        </w:rPr>
        <w:t xml:space="preserve">” - este analizată în ansamblu activitatea monetară a orașelor moesice și a unora din cele tracice în perioada 193-218 </w:t>
      </w:r>
      <w:r w:rsidR="00956598">
        <w:rPr>
          <w:rFonts w:ascii="Times New Roman" w:hAnsi="Times New Roman" w:cs="Times New Roman"/>
          <w:sz w:val="24"/>
          <w:szCs w:val="24"/>
          <w:lang w:val="ro-RO"/>
        </w:rPr>
        <w:t>p.Chr.</w:t>
      </w:r>
      <w:r w:rsidRPr="00027DBF">
        <w:rPr>
          <w:rFonts w:ascii="Times New Roman" w:hAnsi="Times New Roman" w:cs="Times New Roman"/>
          <w:sz w:val="24"/>
          <w:szCs w:val="24"/>
          <w:lang w:val="ro-RO"/>
        </w:rPr>
        <w:t xml:space="preserve">. Aceasta se dovedește a fi una </w:t>
      </w:r>
      <w:r w:rsidR="000B6294" w:rsidRPr="00027DBF">
        <w:rPr>
          <w:rFonts w:ascii="Times New Roman" w:hAnsi="Times New Roman" w:cs="Times New Roman"/>
          <w:sz w:val="24"/>
          <w:szCs w:val="24"/>
          <w:lang w:val="ro-RO"/>
        </w:rPr>
        <w:t xml:space="preserve">complementară - hiatusurilor în producția unui oraș corespund perioade de activitate  în producția altui oraș (ex. </w:t>
      </w:r>
      <w:r w:rsidR="00B4147E">
        <w:rPr>
          <w:rFonts w:ascii="Times New Roman" w:hAnsi="Times New Roman" w:cs="Times New Roman"/>
          <w:sz w:val="24"/>
          <w:szCs w:val="24"/>
          <w:lang w:val="ro-RO"/>
        </w:rPr>
        <w:t>Nicopolis</w:t>
      </w:r>
      <w:r w:rsidR="000B6294" w:rsidRPr="00027DBF">
        <w:rPr>
          <w:rFonts w:ascii="Times New Roman" w:hAnsi="Times New Roman" w:cs="Times New Roman"/>
          <w:sz w:val="24"/>
          <w:szCs w:val="24"/>
          <w:lang w:val="ro-RO"/>
        </w:rPr>
        <w:t xml:space="preserve"> </w:t>
      </w:r>
      <w:r w:rsidR="00E46FA9">
        <w:rPr>
          <w:rFonts w:ascii="Times New Roman" w:hAnsi="Times New Roman" w:cs="Times New Roman"/>
          <w:sz w:val="24"/>
          <w:szCs w:val="24"/>
          <w:lang w:val="ro-RO"/>
        </w:rPr>
        <w:t>și</w:t>
      </w:r>
      <w:r w:rsidR="000B6294" w:rsidRPr="00027DBF">
        <w:rPr>
          <w:rFonts w:ascii="Times New Roman" w:hAnsi="Times New Roman" w:cs="Times New Roman"/>
          <w:sz w:val="24"/>
          <w:szCs w:val="24"/>
          <w:lang w:val="ro-RO"/>
        </w:rPr>
        <w:t xml:space="preserve"> </w:t>
      </w:r>
      <w:r w:rsidR="00B4147E">
        <w:rPr>
          <w:rFonts w:ascii="Times New Roman" w:hAnsi="Times New Roman" w:cs="Times New Roman"/>
          <w:sz w:val="24"/>
          <w:szCs w:val="24"/>
          <w:lang w:val="ro-RO"/>
        </w:rPr>
        <w:t>Marcianopolis</w:t>
      </w:r>
      <w:r w:rsidR="000B6294" w:rsidRPr="00027DBF">
        <w:rPr>
          <w:rFonts w:ascii="Times New Roman" w:hAnsi="Times New Roman" w:cs="Times New Roman"/>
          <w:sz w:val="24"/>
          <w:szCs w:val="24"/>
          <w:lang w:val="ro-RO"/>
        </w:rPr>
        <w:t xml:space="preserve">, Apollonia și Mesembria și în vremea lui Macrinus și Diadumenian hiatisul cvasigeneral moesic cu activitatea extrem de bogată de la </w:t>
      </w:r>
      <w:r w:rsidR="00B4147E">
        <w:rPr>
          <w:rFonts w:ascii="Times New Roman" w:hAnsi="Times New Roman" w:cs="Times New Roman"/>
          <w:sz w:val="24"/>
          <w:szCs w:val="24"/>
          <w:lang w:val="ro-RO"/>
        </w:rPr>
        <w:t>Nicopolis</w:t>
      </w:r>
      <w:r w:rsidR="000B6294" w:rsidRPr="00027DBF">
        <w:rPr>
          <w:rFonts w:ascii="Times New Roman" w:hAnsi="Times New Roman" w:cs="Times New Roman"/>
          <w:sz w:val="24"/>
          <w:szCs w:val="24"/>
          <w:lang w:val="ro-RO"/>
        </w:rPr>
        <w:t xml:space="preserve"> și </w:t>
      </w:r>
      <w:r w:rsidR="00B4147E">
        <w:rPr>
          <w:rFonts w:ascii="Times New Roman" w:hAnsi="Times New Roman" w:cs="Times New Roman"/>
          <w:sz w:val="24"/>
          <w:szCs w:val="24"/>
          <w:lang w:val="ro-RO"/>
        </w:rPr>
        <w:t>Marcianopolis</w:t>
      </w:r>
      <w:r w:rsidR="00657E49">
        <w:rPr>
          <w:rFonts w:ascii="Times New Roman" w:hAnsi="Times New Roman" w:cs="Times New Roman"/>
          <w:sz w:val="24"/>
          <w:szCs w:val="24"/>
          <w:lang w:val="ro-RO"/>
        </w:rPr>
        <w:t>)</w:t>
      </w:r>
      <w:r w:rsidRPr="00027DBF">
        <w:rPr>
          <w:rFonts w:ascii="Times New Roman" w:hAnsi="Times New Roman" w:cs="Times New Roman"/>
          <w:sz w:val="24"/>
          <w:szCs w:val="24"/>
          <w:lang w:val="ro-RO"/>
        </w:rPr>
        <w:t xml:space="preserve"> și </w:t>
      </w:r>
      <w:r w:rsidR="00657E49">
        <w:rPr>
          <w:rFonts w:ascii="Times New Roman" w:hAnsi="Times New Roman" w:cs="Times New Roman"/>
          <w:sz w:val="24"/>
          <w:szCs w:val="24"/>
          <w:lang w:val="ro-RO"/>
        </w:rPr>
        <w:t>strâns înrudită așa cum o arată folosirea unor</w:t>
      </w:r>
      <w:r w:rsidRPr="00027DBF">
        <w:rPr>
          <w:rFonts w:ascii="Times New Roman" w:hAnsi="Times New Roman" w:cs="Times New Roman"/>
          <w:sz w:val="24"/>
          <w:szCs w:val="24"/>
          <w:lang w:val="ro-RO"/>
        </w:rPr>
        <w:t xml:space="preserve"> matrițe comune de avers</w:t>
      </w:r>
      <w:r w:rsidR="00657E49">
        <w:rPr>
          <w:rFonts w:ascii="Times New Roman" w:hAnsi="Times New Roman" w:cs="Times New Roman"/>
          <w:sz w:val="24"/>
          <w:szCs w:val="24"/>
          <w:lang w:val="ro-RO"/>
        </w:rPr>
        <w:t xml:space="preserve"> pentru mai multe orașe și</w:t>
      </w:r>
      <w:r w:rsidRPr="00027DBF">
        <w:rPr>
          <w:rFonts w:ascii="Times New Roman" w:hAnsi="Times New Roman" w:cs="Times New Roman"/>
          <w:sz w:val="24"/>
          <w:szCs w:val="24"/>
          <w:lang w:val="ro-RO"/>
        </w:rPr>
        <w:t xml:space="preserve"> generalizarea</w:t>
      </w:r>
      <w:r w:rsidR="002A3275">
        <w:rPr>
          <w:rFonts w:ascii="Times New Roman" w:hAnsi="Times New Roman" w:cs="Times New Roman"/>
          <w:sz w:val="24"/>
          <w:szCs w:val="24"/>
          <w:lang w:val="ro-RO"/>
        </w:rPr>
        <w:t>,</w:t>
      </w:r>
      <w:r w:rsidRPr="00027DBF">
        <w:rPr>
          <w:rFonts w:ascii="Times New Roman" w:hAnsi="Times New Roman" w:cs="Times New Roman"/>
          <w:sz w:val="24"/>
          <w:szCs w:val="24"/>
          <w:lang w:val="ro-RO"/>
        </w:rPr>
        <w:t xml:space="preserve"> în a doua jumătate a domniei lui Septimiu Sever</w:t>
      </w:r>
      <w:r w:rsidR="002A3275">
        <w:rPr>
          <w:rFonts w:ascii="Times New Roman" w:hAnsi="Times New Roman" w:cs="Times New Roman"/>
          <w:sz w:val="24"/>
          <w:szCs w:val="24"/>
          <w:lang w:val="ro-RO"/>
        </w:rPr>
        <w:t>,</w:t>
      </w:r>
      <w:r w:rsidRPr="00027DBF">
        <w:rPr>
          <w:rFonts w:ascii="Times New Roman" w:hAnsi="Times New Roman" w:cs="Times New Roman"/>
          <w:sz w:val="24"/>
          <w:szCs w:val="24"/>
          <w:lang w:val="ro-RO"/>
        </w:rPr>
        <w:t xml:space="preserve"> a ”efigiei moesice” (bust, laureat, cuirasat, văzut din spate</w:t>
      </w:r>
      <w:r w:rsidR="00B7722B">
        <w:rPr>
          <w:rFonts w:ascii="Times New Roman" w:hAnsi="Times New Roman" w:cs="Times New Roman"/>
          <w:sz w:val="24"/>
          <w:szCs w:val="24"/>
          <w:lang w:val="ro-RO"/>
        </w:rPr>
        <w:t>, portret serapian</w:t>
      </w:r>
      <w:r w:rsidRPr="00027DBF">
        <w:rPr>
          <w:rFonts w:ascii="Times New Roman" w:hAnsi="Times New Roman" w:cs="Times New Roman"/>
          <w:sz w:val="24"/>
          <w:szCs w:val="24"/>
          <w:lang w:val="ro-RO"/>
        </w:rPr>
        <w:t xml:space="preserve">). </w:t>
      </w:r>
    </w:p>
    <w:p w14:paraId="790338AC" w14:textId="67D8A390" w:rsidR="000B6294" w:rsidRDefault="000B6294" w:rsidP="00657E49">
      <w:pPr>
        <w:shd w:val="clear" w:color="auto" w:fill="FFFFFF"/>
        <w:spacing w:after="210" w:line="300" w:lineRule="atLeast"/>
        <w:ind w:firstLine="720"/>
        <w:jc w:val="both"/>
        <w:rPr>
          <w:rFonts w:ascii="Times New Roman" w:hAnsi="Times New Roman" w:cs="Times New Roman"/>
          <w:sz w:val="24"/>
          <w:szCs w:val="24"/>
          <w:lang w:val="ro-RO"/>
        </w:rPr>
      </w:pPr>
      <w:r w:rsidRPr="00657E49">
        <w:rPr>
          <w:rFonts w:ascii="Times New Roman" w:hAnsi="Times New Roman" w:cs="Times New Roman"/>
          <w:sz w:val="24"/>
          <w:szCs w:val="24"/>
          <w:lang w:val="ro-RO"/>
        </w:rPr>
        <w:t xml:space="preserve">În perioada 193-218 </w:t>
      </w:r>
      <w:r w:rsidR="00956598">
        <w:rPr>
          <w:rFonts w:ascii="Times New Roman" w:hAnsi="Times New Roman" w:cs="Times New Roman"/>
          <w:sz w:val="24"/>
          <w:szCs w:val="24"/>
          <w:lang w:val="ro-RO"/>
        </w:rPr>
        <w:t>p.Chr.</w:t>
      </w:r>
      <w:r w:rsidRPr="00657E49">
        <w:rPr>
          <w:rFonts w:ascii="Times New Roman" w:hAnsi="Times New Roman" w:cs="Times New Roman"/>
          <w:sz w:val="24"/>
          <w:szCs w:val="24"/>
          <w:lang w:val="ro-RO"/>
        </w:rPr>
        <w:t xml:space="preserve"> monetăriile romane oficiale</w:t>
      </w:r>
      <w:r w:rsidR="00657E49">
        <w:rPr>
          <w:rFonts w:ascii="Times New Roman" w:hAnsi="Times New Roman" w:cs="Times New Roman"/>
          <w:sz w:val="24"/>
          <w:szCs w:val="24"/>
          <w:lang w:val="ro-RO"/>
        </w:rPr>
        <w:t xml:space="preserve"> se axează</w:t>
      </w:r>
      <w:r w:rsidRPr="00657E49">
        <w:rPr>
          <w:rFonts w:ascii="Times New Roman" w:hAnsi="Times New Roman" w:cs="Times New Roman"/>
          <w:sz w:val="24"/>
          <w:szCs w:val="24"/>
          <w:lang w:val="ro-RO"/>
        </w:rPr>
        <w:t xml:space="preserve"> p</w:t>
      </w:r>
      <w:r w:rsidR="00657E49">
        <w:rPr>
          <w:rFonts w:ascii="Times New Roman" w:hAnsi="Times New Roman" w:cs="Times New Roman"/>
          <w:sz w:val="24"/>
          <w:szCs w:val="24"/>
          <w:lang w:val="ro-RO"/>
        </w:rPr>
        <w:t>e producția de monedă de argint. În Moesia Inferior e</w:t>
      </w:r>
      <w:r w:rsidRPr="00657E49">
        <w:rPr>
          <w:rFonts w:ascii="Times New Roman" w:hAnsi="Times New Roman" w:cs="Times New Roman"/>
          <w:sz w:val="24"/>
          <w:szCs w:val="24"/>
          <w:lang w:val="ro-RO"/>
        </w:rPr>
        <w:t xml:space="preserve">misiunile monetare provinciale de metal comun </w:t>
      </w:r>
      <w:r w:rsidR="00E46FA9">
        <w:rPr>
          <w:rFonts w:ascii="Times New Roman" w:hAnsi="Times New Roman" w:cs="Times New Roman"/>
          <w:sz w:val="24"/>
          <w:szCs w:val="24"/>
          <w:lang w:val="ro-RO"/>
        </w:rPr>
        <w:t>preiau</w:t>
      </w:r>
      <w:r w:rsidRPr="00657E49">
        <w:rPr>
          <w:rFonts w:ascii="Times New Roman" w:hAnsi="Times New Roman" w:cs="Times New Roman"/>
          <w:sz w:val="24"/>
          <w:szCs w:val="24"/>
          <w:lang w:val="ro-RO"/>
        </w:rPr>
        <w:t xml:space="preserve"> cu totul</w:t>
      </w:r>
      <w:r w:rsidR="00E46FA9">
        <w:rPr>
          <w:rFonts w:ascii="Times New Roman" w:hAnsi="Times New Roman" w:cs="Times New Roman"/>
          <w:sz w:val="24"/>
          <w:szCs w:val="24"/>
          <w:lang w:val="ro-RO"/>
        </w:rPr>
        <w:t>,</w:t>
      </w:r>
      <w:r w:rsidRPr="00657E49">
        <w:rPr>
          <w:rFonts w:ascii="Times New Roman" w:hAnsi="Times New Roman" w:cs="Times New Roman"/>
          <w:sz w:val="24"/>
          <w:szCs w:val="24"/>
          <w:lang w:val="ro-RO"/>
        </w:rPr>
        <w:t xml:space="preserve"> pe piața locală</w:t>
      </w:r>
      <w:r w:rsidR="00E46FA9">
        <w:rPr>
          <w:rFonts w:ascii="Times New Roman" w:hAnsi="Times New Roman" w:cs="Times New Roman"/>
          <w:sz w:val="24"/>
          <w:szCs w:val="24"/>
          <w:lang w:val="ro-RO"/>
        </w:rPr>
        <w:t>, locul</w:t>
      </w:r>
      <w:r w:rsidRPr="00657E49">
        <w:rPr>
          <w:rFonts w:ascii="Times New Roman" w:hAnsi="Times New Roman" w:cs="Times New Roman"/>
          <w:sz w:val="24"/>
          <w:szCs w:val="24"/>
          <w:lang w:val="ro-RO"/>
        </w:rPr>
        <w:t xml:space="preserve"> moned</w:t>
      </w:r>
      <w:r w:rsidR="00E46FA9">
        <w:rPr>
          <w:rFonts w:ascii="Times New Roman" w:hAnsi="Times New Roman" w:cs="Times New Roman"/>
          <w:sz w:val="24"/>
          <w:szCs w:val="24"/>
          <w:lang w:val="ro-RO"/>
        </w:rPr>
        <w:t>ei</w:t>
      </w:r>
      <w:r w:rsidRPr="00657E49">
        <w:rPr>
          <w:rFonts w:ascii="Times New Roman" w:hAnsi="Times New Roman" w:cs="Times New Roman"/>
          <w:sz w:val="24"/>
          <w:szCs w:val="24"/>
          <w:lang w:val="ro-RO"/>
        </w:rPr>
        <w:t xml:space="preserve"> romană de metal comun</w:t>
      </w:r>
      <w:r w:rsidR="00955B4A">
        <w:rPr>
          <w:rStyle w:val="FootnoteReference"/>
          <w:rFonts w:ascii="Times New Roman" w:hAnsi="Times New Roman" w:cs="Times New Roman"/>
          <w:sz w:val="24"/>
          <w:szCs w:val="24"/>
          <w:lang w:val="ro-RO"/>
        </w:rPr>
        <w:footnoteReference w:id="18"/>
      </w:r>
      <w:r w:rsidR="00657E49">
        <w:rPr>
          <w:rFonts w:ascii="Times New Roman" w:hAnsi="Times New Roman" w:cs="Times New Roman"/>
          <w:sz w:val="24"/>
          <w:szCs w:val="24"/>
          <w:lang w:val="ro-RO"/>
        </w:rPr>
        <w:t>.</w:t>
      </w:r>
    </w:p>
    <w:p w14:paraId="0BA20E48" w14:textId="31A4F321" w:rsidR="000B6294" w:rsidRPr="00657E49" w:rsidRDefault="000B6294" w:rsidP="00955B4A">
      <w:pPr>
        <w:shd w:val="clear" w:color="auto" w:fill="FFFFFF"/>
        <w:spacing w:after="210" w:line="300" w:lineRule="atLeast"/>
        <w:ind w:firstLine="720"/>
        <w:jc w:val="both"/>
        <w:rPr>
          <w:rFonts w:ascii="Times New Roman" w:hAnsi="Times New Roman" w:cs="Times New Roman"/>
          <w:sz w:val="24"/>
          <w:szCs w:val="24"/>
          <w:lang w:val="ro-RO"/>
        </w:rPr>
      </w:pPr>
      <w:r w:rsidRPr="00657E49">
        <w:rPr>
          <w:rFonts w:ascii="Times New Roman" w:hAnsi="Times New Roman" w:cs="Times New Roman"/>
          <w:sz w:val="24"/>
          <w:szCs w:val="24"/>
          <w:lang w:val="ro-RO"/>
        </w:rPr>
        <w:t>Cele de mai  sus arată că (cel mai probabil) în vremea lui Septimiu Sever activitatea monetară în regiunea vest pontică se reorganizează, orașele de aici ajungând să apeleze la aceleași mijloce de producție monetară</w:t>
      </w:r>
      <w:r w:rsidR="00657E49">
        <w:rPr>
          <w:rFonts w:ascii="Times New Roman" w:hAnsi="Times New Roman" w:cs="Times New Roman"/>
          <w:sz w:val="24"/>
          <w:szCs w:val="24"/>
          <w:lang w:val="ro-RO"/>
        </w:rPr>
        <w:t>.</w:t>
      </w:r>
      <w:r w:rsidR="00955B4A">
        <w:rPr>
          <w:rFonts w:ascii="Times New Roman" w:hAnsi="Times New Roman" w:cs="Times New Roman"/>
          <w:sz w:val="24"/>
          <w:szCs w:val="24"/>
          <w:lang w:val="ro-RO"/>
        </w:rPr>
        <w:t xml:space="preserve"> </w:t>
      </w:r>
      <w:r w:rsidR="00E46FA9">
        <w:rPr>
          <w:rFonts w:ascii="Times New Roman" w:hAnsi="Times New Roman" w:cs="Times New Roman"/>
          <w:sz w:val="24"/>
          <w:szCs w:val="24"/>
          <w:lang w:val="ro-RO"/>
        </w:rPr>
        <w:t>A</w:t>
      </w:r>
      <w:r w:rsidR="00955B4A">
        <w:rPr>
          <w:rFonts w:ascii="Times New Roman" w:hAnsi="Times New Roman" w:cs="Times New Roman"/>
          <w:sz w:val="24"/>
          <w:szCs w:val="24"/>
          <w:lang w:val="ro-RO"/>
        </w:rPr>
        <w:t>ici se nasc două întrebări.</w:t>
      </w:r>
      <w:r w:rsidR="00657E49">
        <w:rPr>
          <w:rFonts w:ascii="Times New Roman" w:hAnsi="Times New Roman" w:cs="Times New Roman"/>
          <w:sz w:val="24"/>
          <w:szCs w:val="24"/>
          <w:lang w:val="ro-RO"/>
        </w:rPr>
        <w:t xml:space="preserve"> </w:t>
      </w:r>
      <w:r w:rsidR="00955B4A">
        <w:rPr>
          <w:rFonts w:ascii="Times New Roman" w:hAnsi="Times New Roman" w:cs="Times New Roman"/>
          <w:sz w:val="24"/>
          <w:szCs w:val="24"/>
          <w:lang w:val="ro-RO"/>
        </w:rPr>
        <w:t>A</w:t>
      </w:r>
      <w:r w:rsidR="00657E49">
        <w:rPr>
          <w:rFonts w:ascii="Times New Roman" w:hAnsi="Times New Roman" w:cs="Times New Roman"/>
          <w:sz w:val="24"/>
          <w:szCs w:val="24"/>
          <w:lang w:val="ro-RO"/>
        </w:rPr>
        <w:t xml:space="preserve">vem de a face cu un </w:t>
      </w:r>
      <w:r w:rsidRPr="00657E49">
        <w:rPr>
          <w:rFonts w:ascii="Times New Roman" w:hAnsi="Times New Roman" w:cs="Times New Roman"/>
          <w:sz w:val="24"/>
          <w:szCs w:val="24"/>
          <w:lang w:val="ro-RO"/>
        </w:rPr>
        <w:t xml:space="preserve">atelier unic fix </w:t>
      </w:r>
      <w:r w:rsidRPr="00657E49">
        <w:rPr>
          <w:rFonts w:ascii="Times New Roman" w:hAnsi="Times New Roman" w:cs="Times New Roman"/>
          <w:sz w:val="24"/>
          <w:szCs w:val="24"/>
          <w:lang w:val="ro-RO"/>
        </w:rPr>
        <w:lastRenderedPageBreak/>
        <w:t xml:space="preserve">sau </w:t>
      </w:r>
      <w:r w:rsidR="00657E49">
        <w:rPr>
          <w:rFonts w:ascii="Times New Roman" w:hAnsi="Times New Roman" w:cs="Times New Roman"/>
          <w:sz w:val="24"/>
          <w:szCs w:val="24"/>
          <w:lang w:val="ro-RO"/>
        </w:rPr>
        <w:t>cu unul itinerant</w:t>
      </w:r>
      <w:r w:rsidR="00955B4A">
        <w:rPr>
          <w:rFonts w:ascii="Times New Roman" w:hAnsi="Times New Roman" w:cs="Times New Roman"/>
          <w:sz w:val="24"/>
          <w:szCs w:val="24"/>
          <w:lang w:val="ro-RO"/>
        </w:rPr>
        <w:t>? C</w:t>
      </w:r>
      <w:r w:rsidRPr="00657E49">
        <w:rPr>
          <w:rFonts w:ascii="Times New Roman" w:hAnsi="Times New Roman" w:cs="Times New Roman"/>
          <w:sz w:val="24"/>
          <w:szCs w:val="24"/>
          <w:lang w:val="ro-RO"/>
        </w:rPr>
        <w:t xml:space="preserve">oncentrarea activității într-un singur centru monetar provincial (fix sau itinerant) </w:t>
      </w:r>
      <w:r w:rsidR="00657E49">
        <w:rPr>
          <w:rFonts w:ascii="Times New Roman" w:hAnsi="Times New Roman" w:cs="Times New Roman"/>
          <w:sz w:val="24"/>
          <w:szCs w:val="24"/>
          <w:lang w:val="ro-RO"/>
        </w:rPr>
        <w:t xml:space="preserve">este o </w:t>
      </w:r>
      <w:r w:rsidRPr="00657E49">
        <w:rPr>
          <w:rFonts w:ascii="Times New Roman" w:hAnsi="Times New Roman" w:cs="Times New Roman"/>
          <w:sz w:val="24"/>
          <w:szCs w:val="24"/>
          <w:lang w:val="ro-RO"/>
        </w:rPr>
        <w:t xml:space="preserve">evoluție firească (dată de o insuficiență a personalului calificat) sau o decizie a conducerii provinciale romane? </w:t>
      </w:r>
      <w:r w:rsidR="00657E49">
        <w:rPr>
          <w:rFonts w:ascii="Times New Roman" w:hAnsi="Times New Roman" w:cs="Times New Roman"/>
          <w:sz w:val="24"/>
          <w:szCs w:val="24"/>
          <w:lang w:val="ro-RO"/>
        </w:rPr>
        <w:t>Viitorul va aduce cu siguranță un răspuns categoric acestor întrebări.</w:t>
      </w:r>
    </w:p>
    <w:p w14:paraId="630A93EE" w14:textId="03F9B1D9" w:rsidR="000B6294" w:rsidRDefault="000B6294" w:rsidP="00657E49">
      <w:pPr>
        <w:shd w:val="clear" w:color="auto" w:fill="FFFFFF"/>
        <w:spacing w:after="210" w:line="300" w:lineRule="atLeast"/>
        <w:ind w:firstLine="720"/>
        <w:jc w:val="both"/>
        <w:rPr>
          <w:rFonts w:ascii="Times New Roman" w:hAnsi="Times New Roman" w:cs="Times New Roman"/>
          <w:sz w:val="24"/>
          <w:szCs w:val="24"/>
          <w:lang w:val="ro-RO"/>
        </w:rPr>
      </w:pPr>
      <w:r w:rsidRPr="00657E49">
        <w:rPr>
          <w:rFonts w:ascii="Times New Roman" w:hAnsi="Times New Roman" w:cs="Times New Roman"/>
          <w:sz w:val="24"/>
          <w:szCs w:val="24"/>
          <w:lang w:val="ro-RO"/>
        </w:rPr>
        <w:t xml:space="preserve">Emiterea de monede cu ajutorul </w:t>
      </w:r>
      <w:r w:rsidR="009840A4">
        <w:rPr>
          <w:rFonts w:ascii="Times New Roman" w:hAnsi="Times New Roman" w:cs="Times New Roman"/>
          <w:sz w:val="24"/>
          <w:szCs w:val="24"/>
          <w:lang w:val="ro-RO"/>
        </w:rPr>
        <w:t>unor</w:t>
      </w:r>
      <w:r w:rsidRPr="00657E49">
        <w:rPr>
          <w:rFonts w:ascii="Times New Roman" w:hAnsi="Times New Roman" w:cs="Times New Roman"/>
          <w:sz w:val="24"/>
          <w:szCs w:val="24"/>
          <w:lang w:val="ro-RO"/>
        </w:rPr>
        <w:t xml:space="preserve"> mijloace de producție </w:t>
      </w:r>
      <w:r w:rsidR="009840A4">
        <w:rPr>
          <w:rFonts w:ascii="Times New Roman" w:hAnsi="Times New Roman" w:cs="Times New Roman"/>
          <w:sz w:val="24"/>
          <w:szCs w:val="24"/>
          <w:lang w:val="ro-RO"/>
        </w:rPr>
        <w:t xml:space="preserve">comune </w:t>
      </w:r>
      <w:r w:rsidRPr="00657E49">
        <w:rPr>
          <w:rFonts w:ascii="Times New Roman" w:hAnsi="Times New Roman" w:cs="Times New Roman"/>
          <w:sz w:val="24"/>
          <w:szCs w:val="24"/>
          <w:lang w:val="ro-RO"/>
        </w:rPr>
        <w:t xml:space="preserve">(dovedită de utilizarea acelorași matrițe monetare la baterea de monede pentru mai multe orașe) este constatată (în sec II-III </w:t>
      </w:r>
      <w:r w:rsidR="00956598">
        <w:rPr>
          <w:rFonts w:ascii="Times New Roman" w:hAnsi="Times New Roman" w:cs="Times New Roman"/>
          <w:sz w:val="24"/>
          <w:szCs w:val="24"/>
          <w:lang w:val="ro-RO"/>
        </w:rPr>
        <w:t>p.Chr.</w:t>
      </w:r>
      <w:r w:rsidRPr="00657E49">
        <w:rPr>
          <w:rFonts w:ascii="Times New Roman" w:hAnsi="Times New Roman" w:cs="Times New Roman"/>
          <w:sz w:val="24"/>
          <w:szCs w:val="24"/>
          <w:lang w:val="ro-RO"/>
        </w:rPr>
        <w:t>) și în alte zone ale Imperiului Roman (Peloponez, Asia Mică, Nordul Siriei sau Sudul Palestinei)</w:t>
      </w:r>
      <w:r w:rsidR="00657E49">
        <w:rPr>
          <w:rStyle w:val="FootnoteReference"/>
          <w:rFonts w:ascii="Times New Roman" w:hAnsi="Times New Roman" w:cs="Times New Roman"/>
          <w:sz w:val="24"/>
          <w:szCs w:val="24"/>
          <w:lang w:val="ro-RO"/>
        </w:rPr>
        <w:footnoteReference w:id="19"/>
      </w:r>
      <w:r w:rsidRPr="00657E49">
        <w:rPr>
          <w:rFonts w:ascii="Times New Roman" w:hAnsi="Times New Roman" w:cs="Times New Roman"/>
          <w:sz w:val="24"/>
          <w:szCs w:val="24"/>
          <w:lang w:val="ro-RO"/>
        </w:rPr>
        <w:t xml:space="preserve">. </w:t>
      </w:r>
    </w:p>
    <w:p w14:paraId="27D9FF02" w14:textId="0380D9B4" w:rsidR="007B4995" w:rsidRDefault="00F83E1B" w:rsidP="00657E49">
      <w:pPr>
        <w:shd w:val="clear" w:color="auto" w:fill="FFFFFF"/>
        <w:spacing w:after="210" w:line="300" w:lineRule="atLeast"/>
        <w:ind w:firstLine="720"/>
        <w:jc w:val="both"/>
        <w:rPr>
          <w:rFonts w:ascii="Times New Roman" w:hAnsi="Times New Roman" w:cs="Times New Roman"/>
          <w:bCs/>
          <w:sz w:val="24"/>
          <w:szCs w:val="24"/>
          <w:lang w:val="ro-RO"/>
        </w:rPr>
      </w:pPr>
      <w:r w:rsidRPr="00F83E1B">
        <w:rPr>
          <w:rFonts w:ascii="Times New Roman" w:hAnsi="Times New Roman" w:cs="Times New Roman"/>
          <w:bCs/>
          <w:sz w:val="24"/>
          <w:szCs w:val="24"/>
          <w:lang w:val="ro-RO"/>
        </w:rPr>
        <w:t>Concluzii</w:t>
      </w:r>
      <w:r>
        <w:rPr>
          <w:rFonts w:ascii="Times New Roman" w:hAnsi="Times New Roman" w:cs="Times New Roman"/>
          <w:bCs/>
          <w:sz w:val="24"/>
          <w:szCs w:val="24"/>
          <w:lang w:val="ro-RO"/>
        </w:rPr>
        <w:t>le</w:t>
      </w:r>
      <w:r w:rsidRPr="00F83E1B">
        <w:rPr>
          <w:rFonts w:ascii="Times New Roman" w:hAnsi="Times New Roman" w:cs="Times New Roman"/>
          <w:bCs/>
          <w:sz w:val="24"/>
          <w:szCs w:val="24"/>
          <w:lang w:val="ro-RO"/>
        </w:rPr>
        <w:t xml:space="preserve"> privind expresiile artei și propagandei oficiale romane pe  monedele provinciale din Moesia Inferior în anii 193-218 </w:t>
      </w:r>
      <w:r w:rsidR="00956598">
        <w:rPr>
          <w:rFonts w:ascii="Times New Roman" w:hAnsi="Times New Roman" w:cs="Times New Roman"/>
          <w:bCs/>
          <w:sz w:val="24"/>
          <w:szCs w:val="24"/>
          <w:lang w:val="ro-RO"/>
        </w:rPr>
        <w:t>p.Chr.</w:t>
      </w:r>
      <w:r>
        <w:rPr>
          <w:rFonts w:ascii="Times New Roman" w:hAnsi="Times New Roman" w:cs="Times New Roman"/>
          <w:bCs/>
          <w:sz w:val="24"/>
          <w:szCs w:val="24"/>
          <w:lang w:val="ro-RO"/>
        </w:rPr>
        <w:t xml:space="preserve"> sunt împărțite în două secțiuni, una dedicată </w:t>
      </w:r>
      <w:r w:rsidR="00DE69C9">
        <w:rPr>
          <w:rFonts w:ascii="Times New Roman" w:hAnsi="Times New Roman" w:cs="Times New Roman"/>
          <w:bCs/>
          <w:sz w:val="24"/>
          <w:szCs w:val="24"/>
          <w:lang w:val="ro-RO"/>
        </w:rPr>
        <w:t xml:space="preserve">analizei </w:t>
      </w:r>
      <w:r w:rsidR="008A2630">
        <w:rPr>
          <w:rFonts w:ascii="Times New Roman" w:hAnsi="Times New Roman" w:cs="Times New Roman"/>
          <w:bCs/>
          <w:sz w:val="24"/>
          <w:szCs w:val="24"/>
          <w:lang w:val="ro-RO"/>
        </w:rPr>
        <w:t xml:space="preserve">propagandei </w:t>
      </w:r>
      <w:r w:rsidR="00DE69C9">
        <w:rPr>
          <w:rFonts w:ascii="Times New Roman" w:hAnsi="Times New Roman" w:cs="Times New Roman"/>
          <w:bCs/>
          <w:sz w:val="24"/>
          <w:szCs w:val="24"/>
          <w:lang w:val="ro-RO"/>
        </w:rPr>
        <w:t xml:space="preserve">manifestată </w:t>
      </w:r>
      <w:r w:rsidR="008A2630">
        <w:rPr>
          <w:rFonts w:ascii="Times New Roman" w:hAnsi="Times New Roman" w:cs="Times New Roman"/>
          <w:bCs/>
          <w:sz w:val="24"/>
          <w:szCs w:val="24"/>
          <w:lang w:val="ro-RO"/>
        </w:rPr>
        <w:t>prin</w:t>
      </w:r>
      <w:r w:rsidR="00DE69C9">
        <w:rPr>
          <w:rFonts w:ascii="Times New Roman" w:hAnsi="Times New Roman" w:cs="Times New Roman"/>
          <w:bCs/>
          <w:sz w:val="24"/>
          <w:szCs w:val="24"/>
          <w:lang w:val="ro-RO"/>
        </w:rPr>
        <w:t xml:space="preserve"> intermediul</w:t>
      </w:r>
      <w:r w:rsidR="008A263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efigii</w:t>
      </w:r>
      <w:r w:rsidR="008A2630">
        <w:rPr>
          <w:rFonts w:ascii="Times New Roman" w:hAnsi="Times New Roman" w:cs="Times New Roman"/>
          <w:bCs/>
          <w:sz w:val="24"/>
          <w:szCs w:val="24"/>
          <w:lang w:val="ro-RO"/>
        </w:rPr>
        <w:t>le</w:t>
      </w:r>
      <w:r>
        <w:rPr>
          <w:rFonts w:ascii="Times New Roman" w:hAnsi="Times New Roman" w:cs="Times New Roman"/>
          <w:bCs/>
          <w:sz w:val="24"/>
          <w:szCs w:val="24"/>
          <w:lang w:val="ro-RO"/>
        </w:rPr>
        <w:t xml:space="preserve"> monetare imperiale </w:t>
      </w:r>
      <w:r w:rsidR="00DE69C9">
        <w:rPr>
          <w:rFonts w:ascii="Times New Roman" w:hAnsi="Times New Roman" w:cs="Times New Roman"/>
          <w:bCs/>
          <w:sz w:val="24"/>
          <w:szCs w:val="24"/>
          <w:lang w:val="ro-RO"/>
        </w:rPr>
        <w:t xml:space="preserve">(efigii </w:t>
      </w:r>
      <w:r w:rsidR="008A2630">
        <w:rPr>
          <w:rFonts w:ascii="Times New Roman" w:hAnsi="Times New Roman" w:cs="Times New Roman"/>
          <w:bCs/>
          <w:sz w:val="24"/>
          <w:szCs w:val="24"/>
          <w:lang w:val="ro-RO"/>
        </w:rPr>
        <w:t>aflate de regulă pe aversul monedelor</w:t>
      </w:r>
      <w:r w:rsidR="00DE69C9">
        <w:rPr>
          <w:rFonts w:ascii="Times New Roman" w:hAnsi="Times New Roman" w:cs="Times New Roman"/>
          <w:bCs/>
          <w:sz w:val="24"/>
          <w:szCs w:val="24"/>
          <w:lang w:val="ro-RO"/>
        </w:rPr>
        <w:t>, dar câteodată și pe revesul lor)</w:t>
      </w:r>
      <w:r w:rsidR="008A2630">
        <w:rPr>
          <w:rFonts w:ascii="Times New Roman" w:hAnsi="Times New Roman" w:cs="Times New Roman"/>
          <w:bCs/>
          <w:sz w:val="24"/>
          <w:szCs w:val="24"/>
          <w:lang w:val="ro-RO"/>
        </w:rPr>
        <w:t xml:space="preserve"> și o a doua </w:t>
      </w:r>
      <w:r w:rsidR="00DE69C9">
        <w:rPr>
          <w:rFonts w:ascii="Times New Roman" w:hAnsi="Times New Roman" w:cs="Times New Roman"/>
          <w:bCs/>
          <w:sz w:val="24"/>
          <w:szCs w:val="24"/>
          <w:lang w:val="ro-RO"/>
        </w:rPr>
        <w:t>în care se</w:t>
      </w:r>
      <w:r w:rsidR="008A2630">
        <w:rPr>
          <w:rFonts w:ascii="Times New Roman" w:hAnsi="Times New Roman" w:cs="Times New Roman"/>
          <w:bCs/>
          <w:sz w:val="24"/>
          <w:szCs w:val="24"/>
          <w:lang w:val="ro-RO"/>
        </w:rPr>
        <w:t xml:space="preserve"> discută t</w:t>
      </w:r>
      <w:r w:rsidR="008A2630" w:rsidRPr="008A2630">
        <w:rPr>
          <w:rFonts w:ascii="Times New Roman" w:hAnsi="Times New Roman" w:cs="Times New Roman"/>
          <w:bCs/>
          <w:sz w:val="24"/>
          <w:szCs w:val="24"/>
          <w:lang w:val="ro-RO"/>
        </w:rPr>
        <w:t xml:space="preserve">emele propagandei romane pe reversul monedelor provinciale </w:t>
      </w:r>
      <w:r w:rsidR="00DE69C9">
        <w:rPr>
          <w:rFonts w:ascii="Times New Roman" w:hAnsi="Times New Roman" w:cs="Times New Roman"/>
          <w:bCs/>
          <w:sz w:val="24"/>
          <w:szCs w:val="24"/>
          <w:lang w:val="ro-RO"/>
        </w:rPr>
        <w:t>moesice</w:t>
      </w:r>
      <w:r w:rsidR="008A2630">
        <w:rPr>
          <w:rFonts w:ascii="Times New Roman" w:hAnsi="Times New Roman" w:cs="Times New Roman"/>
          <w:bCs/>
          <w:sz w:val="24"/>
          <w:szCs w:val="24"/>
          <w:lang w:val="ro-RO"/>
        </w:rPr>
        <w:t>.</w:t>
      </w:r>
    </w:p>
    <w:p w14:paraId="7118B8A1" w14:textId="0C4B9D5B" w:rsidR="000B6294" w:rsidRDefault="000B6294" w:rsidP="007B4995">
      <w:pPr>
        <w:shd w:val="clear" w:color="auto" w:fill="FFFFFF"/>
        <w:spacing w:after="210" w:line="300" w:lineRule="atLeast"/>
        <w:ind w:firstLine="720"/>
        <w:jc w:val="both"/>
        <w:rPr>
          <w:rFonts w:ascii="Times New Roman" w:hAnsi="Times New Roman" w:cs="Times New Roman"/>
          <w:bCs/>
          <w:sz w:val="24"/>
          <w:szCs w:val="24"/>
          <w:lang w:val="ro-RO"/>
        </w:rPr>
      </w:pPr>
      <w:r w:rsidRPr="007B4995">
        <w:rPr>
          <w:rFonts w:ascii="Times New Roman" w:hAnsi="Times New Roman" w:cs="Times New Roman"/>
          <w:bCs/>
          <w:sz w:val="24"/>
          <w:szCs w:val="24"/>
          <w:lang w:val="ro-RO"/>
        </w:rPr>
        <w:t>Imaginea împăratului, în toate formele sale de expresie (statui, efigii monetare, imagini gliptice, etc.) a constituit baza, fundamentul, de la care pornea propaganda imperială oficială desfășurată la Roma</w:t>
      </w:r>
      <w:r w:rsidR="007B4995">
        <w:rPr>
          <w:rStyle w:val="FootnoteReference"/>
          <w:rFonts w:ascii="Times New Roman" w:hAnsi="Times New Roman" w:cs="Times New Roman"/>
          <w:bCs/>
          <w:sz w:val="24"/>
          <w:szCs w:val="24"/>
          <w:lang w:val="ro-RO"/>
        </w:rPr>
        <w:footnoteReference w:id="20"/>
      </w:r>
      <w:r w:rsidR="007B4995">
        <w:rPr>
          <w:rFonts w:ascii="Times New Roman" w:hAnsi="Times New Roman" w:cs="Times New Roman"/>
          <w:bCs/>
          <w:sz w:val="24"/>
          <w:szCs w:val="24"/>
          <w:lang w:val="ro-RO"/>
        </w:rPr>
        <w:t>.</w:t>
      </w:r>
      <w:r w:rsidRPr="007B4995">
        <w:rPr>
          <w:rFonts w:ascii="Times New Roman" w:hAnsi="Times New Roman" w:cs="Times New Roman"/>
          <w:bCs/>
          <w:sz w:val="24"/>
          <w:szCs w:val="24"/>
          <w:lang w:val="ro-RO"/>
        </w:rPr>
        <w:t xml:space="preserve"> </w:t>
      </w:r>
      <w:r w:rsidR="007B4995">
        <w:rPr>
          <w:rFonts w:ascii="Times New Roman" w:hAnsi="Times New Roman" w:cs="Times New Roman"/>
          <w:bCs/>
          <w:sz w:val="24"/>
          <w:szCs w:val="24"/>
          <w:lang w:val="ro-RO"/>
        </w:rPr>
        <w:t xml:space="preserve"> E</w:t>
      </w:r>
      <w:r w:rsidRPr="007B4995">
        <w:rPr>
          <w:rFonts w:ascii="Times New Roman" w:hAnsi="Times New Roman" w:cs="Times New Roman"/>
          <w:bCs/>
          <w:sz w:val="24"/>
          <w:szCs w:val="24"/>
          <w:lang w:val="ro-RO"/>
        </w:rPr>
        <w:t>figiile imperiale</w:t>
      </w:r>
      <w:r w:rsidR="00A82C6F">
        <w:rPr>
          <w:rStyle w:val="FootnoteReference"/>
          <w:rFonts w:ascii="Times New Roman" w:hAnsi="Times New Roman" w:cs="Times New Roman"/>
          <w:bCs/>
          <w:sz w:val="24"/>
          <w:szCs w:val="24"/>
          <w:lang w:val="ro-RO"/>
        </w:rPr>
        <w:footnoteReference w:id="21"/>
      </w:r>
      <w:r w:rsidR="00DE69C9">
        <w:rPr>
          <w:rFonts w:ascii="Times New Roman" w:hAnsi="Times New Roman" w:cs="Times New Roman"/>
          <w:bCs/>
          <w:sz w:val="24"/>
          <w:szCs w:val="24"/>
          <w:lang w:val="ro-RO"/>
        </w:rPr>
        <w:t>,</w:t>
      </w:r>
      <w:r w:rsidRPr="007B4995">
        <w:rPr>
          <w:rFonts w:ascii="Times New Roman" w:hAnsi="Times New Roman" w:cs="Times New Roman"/>
          <w:bCs/>
          <w:sz w:val="24"/>
          <w:szCs w:val="24"/>
          <w:lang w:val="ro-RO"/>
        </w:rPr>
        <w:t xml:space="preserve"> de pe aversul monedelor moesice</w:t>
      </w:r>
      <w:r w:rsidR="00DE69C9">
        <w:rPr>
          <w:rFonts w:ascii="Times New Roman" w:hAnsi="Times New Roman" w:cs="Times New Roman"/>
          <w:bCs/>
          <w:sz w:val="24"/>
          <w:szCs w:val="24"/>
          <w:lang w:val="ro-RO"/>
        </w:rPr>
        <w:t>,</w:t>
      </w:r>
      <w:r w:rsidRPr="007B4995">
        <w:rPr>
          <w:rFonts w:ascii="Times New Roman" w:hAnsi="Times New Roman" w:cs="Times New Roman"/>
          <w:bCs/>
          <w:sz w:val="24"/>
          <w:szCs w:val="24"/>
          <w:lang w:val="ro-RO"/>
        </w:rPr>
        <w:t xml:space="preserve"> oferă o completă galerie de portrete și busturi ale împăraților și membrilor familiei imperiale, într-o varietate tipologică c</w:t>
      </w:r>
      <w:r w:rsidR="00DE69C9">
        <w:rPr>
          <w:rFonts w:ascii="Times New Roman" w:hAnsi="Times New Roman" w:cs="Times New Roman"/>
          <w:bCs/>
          <w:sz w:val="24"/>
          <w:szCs w:val="24"/>
          <w:lang w:val="ro-RO"/>
        </w:rPr>
        <w:t>are</w:t>
      </w:r>
      <w:r w:rsidRPr="007B4995">
        <w:rPr>
          <w:rFonts w:ascii="Times New Roman" w:hAnsi="Times New Roman" w:cs="Times New Roman"/>
          <w:bCs/>
          <w:sz w:val="24"/>
          <w:szCs w:val="24"/>
          <w:lang w:val="ro-RO"/>
        </w:rPr>
        <w:t xml:space="preserve"> nu va putea fi acoperită niciodată de descoperirile arheologice sculpturale de aici.</w:t>
      </w:r>
    </w:p>
    <w:p w14:paraId="5C6FEE93" w14:textId="66CF06CA" w:rsidR="000B6294" w:rsidRPr="00AA2B0E" w:rsidRDefault="000B6294" w:rsidP="00AA2B0E">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În linii mari, în Moesia Inferior, primele </w:t>
      </w:r>
      <w:r w:rsidRPr="007B4995">
        <w:rPr>
          <w:rFonts w:ascii="Times New Roman" w:hAnsi="Times New Roman" w:cs="Times New Roman"/>
          <w:bCs/>
          <w:sz w:val="24"/>
          <w:szCs w:val="24"/>
          <w:lang w:val="ro-RO"/>
        </w:rPr>
        <w:t>efigii monetare</w:t>
      </w:r>
      <w:r>
        <w:rPr>
          <w:rFonts w:ascii="Times New Roman" w:hAnsi="Times New Roman" w:cs="Times New Roman"/>
          <w:bCs/>
          <w:sz w:val="24"/>
          <w:szCs w:val="24"/>
          <w:lang w:val="ro-RO"/>
        </w:rPr>
        <w:t xml:space="preserve"> ale lui Septimiu Sever au un rol de legitimare dinastică a puterii</w:t>
      </w:r>
      <w:r w:rsidR="00D72989">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w:t>
      </w:r>
      <w:r w:rsidR="00FC6626">
        <w:rPr>
          <w:rFonts w:ascii="Times New Roman" w:hAnsi="Times New Roman" w:cs="Times New Roman"/>
          <w:bCs/>
          <w:sz w:val="24"/>
          <w:szCs w:val="24"/>
          <w:lang w:val="ro-RO"/>
        </w:rPr>
        <w:t>fapt ce s-a realizat</w:t>
      </w:r>
      <w:r>
        <w:rPr>
          <w:rFonts w:ascii="Times New Roman" w:hAnsi="Times New Roman" w:cs="Times New Roman"/>
          <w:bCs/>
          <w:sz w:val="24"/>
          <w:szCs w:val="24"/>
          <w:lang w:val="ro-RO"/>
        </w:rPr>
        <w:t xml:space="preserve"> prin</w:t>
      </w:r>
      <w:r w:rsidRPr="007B4995">
        <w:rPr>
          <w:rFonts w:ascii="Times New Roman" w:hAnsi="Times New Roman" w:cs="Times New Roman"/>
          <w:bCs/>
          <w:sz w:val="24"/>
          <w:szCs w:val="24"/>
          <w:lang w:val="ro-RO"/>
        </w:rPr>
        <w:t xml:space="preserve"> portrete</w:t>
      </w:r>
      <w:r>
        <w:rPr>
          <w:rFonts w:ascii="Times New Roman" w:hAnsi="Times New Roman" w:cs="Times New Roman"/>
          <w:bCs/>
          <w:sz w:val="24"/>
          <w:szCs w:val="24"/>
          <w:lang w:val="ro-RO"/>
        </w:rPr>
        <w:t xml:space="preserve"> având trăsături</w:t>
      </w:r>
      <w:r w:rsidRPr="007B4995">
        <w:rPr>
          <w:rFonts w:ascii="Times New Roman" w:hAnsi="Times New Roman" w:cs="Times New Roman"/>
          <w:bCs/>
          <w:sz w:val="24"/>
          <w:szCs w:val="24"/>
          <w:lang w:val="ro-RO"/>
        </w:rPr>
        <w:t xml:space="preserve"> înrudite cu cele ale lui Antoninus Pius, Marcus Aurelius, Pertinax, Clodius Albinus.</w:t>
      </w:r>
      <w:r w:rsidR="00AA2B0E">
        <w:rPr>
          <w:rFonts w:ascii="Times New Roman" w:hAnsi="Times New Roman" w:cs="Times New Roman"/>
          <w:bCs/>
          <w:sz w:val="24"/>
          <w:szCs w:val="24"/>
          <w:lang w:val="ro-RO"/>
        </w:rPr>
        <w:t xml:space="preserve"> Acestea s</w:t>
      </w:r>
      <w:r w:rsidRPr="007B4995">
        <w:rPr>
          <w:rFonts w:ascii="Times New Roman" w:hAnsi="Times New Roman" w:cs="Times New Roman"/>
          <w:bCs/>
          <w:sz w:val="24"/>
          <w:szCs w:val="24"/>
          <w:lang w:val="ro-RO"/>
        </w:rPr>
        <w:t>unt urmate</w:t>
      </w:r>
      <w:r w:rsidR="00FC6626">
        <w:rPr>
          <w:rFonts w:ascii="Times New Roman" w:hAnsi="Times New Roman" w:cs="Times New Roman"/>
          <w:bCs/>
          <w:sz w:val="24"/>
          <w:szCs w:val="24"/>
          <w:lang w:val="ro-RO"/>
        </w:rPr>
        <w:t xml:space="preserve"> cronologic</w:t>
      </w:r>
      <w:r w:rsidRPr="007B4995">
        <w:rPr>
          <w:rFonts w:ascii="Times New Roman" w:hAnsi="Times New Roman" w:cs="Times New Roman"/>
          <w:bCs/>
          <w:sz w:val="24"/>
          <w:szCs w:val="24"/>
          <w:lang w:val="ro-RO"/>
        </w:rPr>
        <w:t xml:space="preserve"> de portretele ”serapiene” – ce făceau </w:t>
      </w:r>
      <w:r w:rsidR="00AA2B0E">
        <w:rPr>
          <w:rFonts w:ascii="Times New Roman" w:hAnsi="Times New Roman" w:cs="Times New Roman"/>
          <w:bCs/>
          <w:sz w:val="24"/>
          <w:szCs w:val="24"/>
          <w:lang w:val="ro-RO"/>
        </w:rPr>
        <w:t>a</w:t>
      </w:r>
      <w:r w:rsidR="00FC6626">
        <w:rPr>
          <w:rFonts w:ascii="Times New Roman" w:hAnsi="Times New Roman" w:cs="Times New Roman"/>
          <w:bCs/>
          <w:sz w:val="24"/>
          <w:szCs w:val="24"/>
          <w:lang w:val="ro-RO"/>
        </w:rPr>
        <w:t>pel la divinitatea împăratului.</w:t>
      </w:r>
      <w:r w:rsidR="00AA2B0E">
        <w:rPr>
          <w:rFonts w:ascii="Times New Roman" w:hAnsi="Times New Roman" w:cs="Times New Roman"/>
          <w:bCs/>
          <w:sz w:val="24"/>
          <w:szCs w:val="24"/>
          <w:lang w:val="ro-RO"/>
        </w:rPr>
        <w:t xml:space="preserve"> </w:t>
      </w:r>
      <w:r w:rsidRPr="007B4995">
        <w:rPr>
          <w:rFonts w:ascii="Times New Roman" w:hAnsi="Times New Roman" w:cs="Times New Roman"/>
          <w:bCs/>
          <w:sz w:val="24"/>
          <w:szCs w:val="24"/>
          <w:lang w:val="ro-RO"/>
        </w:rPr>
        <w:t>Generalizarea ”efigiei moesice” (bust</w:t>
      </w:r>
      <w:r w:rsidR="00FC6626">
        <w:rPr>
          <w:rFonts w:ascii="Times New Roman" w:hAnsi="Times New Roman" w:cs="Times New Roman"/>
          <w:bCs/>
          <w:sz w:val="24"/>
          <w:szCs w:val="24"/>
          <w:lang w:val="ro-RO"/>
        </w:rPr>
        <w:t>uri cuirasate, drapate și</w:t>
      </w:r>
      <w:r w:rsidRPr="007B4995">
        <w:rPr>
          <w:rFonts w:ascii="Times New Roman" w:hAnsi="Times New Roman" w:cs="Times New Roman"/>
          <w:bCs/>
          <w:sz w:val="24"/>
          <w:szCs w:val="24"/>
          <w:lang w:val="ro-RO"/>
        </w:rPr>
        <w:t xml:space="preserve"> laureat</w:t>
      </w:r>
      <w:r w:rsidR="00FC6626">
        <w:rPr>
          <w:rFonts w:ascii="Times New Roman" w:hAnsi="Times New Roman" w:cs="Times New Roman"/>
          <w:bCs/>
          <w:sz w:val="24"/>
          <w:szCs w:val="24"/>
          <w:lang w:val="ro-RO"/>
        </w:rPr>
        <w:t>e</w:t>
      </w:r>
      <w:r w:rsidRPr="007B4995">
        <w:rPr>
          <w:rFonts w:ascii="Times New Roman" w:hAnsi="Times New Roman" w:cs="Times New Roman"/>
          <w:bCs/>
          <w:sz w:val="24"/>
          <w:szCs w:val="24"/>
          <w:lang w:val="ro-RO"/>
        </w:rPr>
        <w:t xml:space="preserve"> văzut</w:t>
      </w:r>
      <w:r w:rsidR="00FC6626">
        <w:rPr>
          <w:rFonts w:ascii="Times New Roman" w:hAnsi="Times New Roman" w:cs="Times New Roman"/>
          <w:bCs/>
          <w:sz w:val="24"/>
          <w:szCs w:val="24"/>
          <w:lang w:val="ro-RO"/>
        </w:rPr>
        <w:t>e din spate, portret serapian pt Sever</w:t>
      </w:r>
      <w:r w:rsidRPr="007B4995">
        <w:rPr>
          <w:rFonts w:ascii="Times New Roman" w:hAnsi="Times New Roman" w:cs="Times New Roman"/>
          <w:bCs/>
          <w:sz w:val="24"/>
          <w:szCs w:val="24"/>
          <w:lang w:val="ro-RO"/>
        </w:rPr>
        <w:t xml:space="preserve">) </w:t>
      </w:r>
      <w:r w:rsidR="00AA2B0E">
        <w:rPr>
          <w:rFonts w:ascii="Times New Roman" w:hAnsi="Times New Roman" w:cs="Times New Roman"/>
          <w:bCs/>
          <w:sz w:val="24"/>
          <w:szCs w:val="24"/>
          <w:lang w:val="ro-RO"/>
        </w:rPr>
        <w:t xml:space="preserve">are loc </w:t>
      </w:r>
      <w:r w:rsidR="00DE69C9">
        <w:rPr>
          <w:rFonts w:ascii="Times New Roman" w:hAnsi="Times New Roman" w:cs="Times New Roman"/>
          <w:bCs/>
          <w:sz w:val="24"/>
          <w:szCs w:val="24"/>
          <w:lang w:val="ro-RO"/>
        </w:rPr>
        <w:t>cândva</w:t>
      </w:r>
      <w:r w:rsidRPr="007B4995">
        <w:rPr>
          <w:rFonts w:ascii="Times New Roman" w:hAnsi="Times New Roman" w:cs="Times New Roman"/>
          <w:bCs/>
          <w:sz w:val="24"/>
          <w:szCs w:val="24"/>
          <w:lang w:val="ro-RO"/>
        </w:rPr>
        <w:t xml:space="preserve"> în anii 207-211 </w:t>
      </w:r>
      <w:r w:rsidR="00956598">
        <w:rPr>
          <w:rFonts w:ascii="Times New Roman" w:hAnsi="Times New Roman" w:cs="Times New Roman"/>
          <w:bCs/>
          <w:sz w:val="24"/>
          <w:szCs w:val="24"/>
          <w:lang w:val="ro-RO"/>
        </w:rPr>
        <w:t>p.Chr.</w:t>
      </w:r>
      <w:r w:rsidR="00AA2B0E">
        <w:rPr>
          <w:rFonts w:ascii="Times New Roman" w:hAnsi="Times New Roman" w:cs="Times New Roman"/>
          <w:bCs/>
          <w:sz w:val="24"/>
          <w:szCs w:val="24"/>
          <w:lang w:val="ro-RO"/>
        </w:rPr>
        <w:t xml:space="preserve">. </w:t>
      </w:r>
    </w:p>
    <w:p w14:paraId="4D20616E" w14:textId="0BA5EE01" w:rsidR="000B6294" w:rsidRDefault="00AA2B0E" w:rsidP="00AA2B0E">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De asemenea se constată prezența</w:t>
      </w:r>
      <w:r w:rsidR="002C64B4">
        <w:rPr>
          <w:rFonts w:ascii="Times New Roman" w:hAnsi="Times New Roman" w:cs="Times New Roman"/>
          <w:bCs/>
          <w:sz w:val="24"/>
          <w:szCs w:val="24"/>
          <w:lang w:val="ro-RO"/>
        </w:rPr>
        <w:t xml:space="preserve"> pe unele emisiuni monetare moesice a</w:t>
      </w:r>
      <w:r>
        <w:rPr>
          <w:rFonts w:ascii="Times New Roman" w:hAnsi="Times New Roman" w:cs="Times New Roman"/>
          <w:bCs/>
          <w:sz w:val="24"/>
          <w:szCs w:val="24"/>
          <w:lang w:val="ro-RO"/>
        </w:rPr>
        <w:t xml:space="preserve"> unor e</w:t>
      </w:r>
      <w:r w:rsidR="000B6294" w:rsidRPr="007B4995">
        <w:rPr>
          <w:rFonts w:ascii="Times New Roman" w:hAnsi="Times New Roman" w:cs="Times New Roman"/>
          <w:bCs/>
          <w:sz w:val="24"/>
          <w:szCs w:val="24"/>
          <w:lang w:val="ro-RO"/>
        </w:rPr>
        <w:t xml:space="preserve">figii identice compozițional și stilistic cu efigii de pe monedele bătute în Orient (ex. </w:t>
      </w:r>
      <w:r>
        <w:rPr>
          <w:rFonts w:ascii="Times New Roman" w:hAnsi="Times New Roman" w:cs="Times New Roman"/>
          <w:bCs/>
          <w:sz w:val="24"/>
          <w:szCs w:val="24"/>
          <w:lang w:val="ro-RO"/>
        </w:rPr>
        <w:t xml:space="preserve">la </w:t>
      </w:r>
      <w:r w:rsidR="000B6294" w:rsidRPr="007B4995">
        <w:rPr>
          <w:rFonts w:ascii="Times New Roman" w:hAnsi="Times New Roman" w:cs="Times New Roman"/>
          <w:bCs/>
          <w:sz w:val="24"/>
          <w:szCs w:val="24"/>
          <w:lang w:val="ro-RO"/>
        </w:rPr>
        <w:t xml:space="preserve">Tomis </w:t>
      </w:r>
      <w:r w:rsidR="00302294">
        <w:rPr>
          <w:rFonts w:ascii="Times New Roman" w:hAnsi="Times New Roman" w:cs="Times New Roman"/>
          <w:bCs/>
          <w:sz w:val="24"/>
          <w:szCs w:val="24"/>
          <w:lang w:val="ro-RO"/>
        </w:rPr>
        <w:t xml:space="preserve">o </w:t>
      </w:r>
      <w:r w:rsidR="000B6294" w:rsidRPr="007B4995">
        <w:rPr>
          <w:rFonts w:ascii="Times New Roman" w:hAnsi="Times New Roman" w:cs="Times New Roman"/>
          <w:bCs/>
          <w:sz w:val="24"/>
          <w:szCs w:val="24"/>
          <w:lang w:val="ro-RO"/>
        </w:rPr>
        <w:t>efigie</w:t>
      </w:r>
      <w:r>
        <w:rPr>
          <w:rFonts w:ascii="Times New Roman" w:hAnsi="Times New Roman" w:cs="Times New Roman"/>
          <w:bCs/>
          <w:sz w:val="24"/>
          <w:szCs w:val="24"/>
          <w:lang w:val="ro-RO"/>
        </w:rPr>
        <w:t xml:space="preserve"> a lui Septimiu Sever</w:t>
      </w:r>
      <w:r w:rsidR="000B6294" w:rsidRPr="007B4995">
        <w:rPr>
          <w:rFonts w:ascii="Times New Roman" w:hAnsi="Times New Roman" w:cs="Times New Roman"/>
          <w:bCs/>
          <w:sz w:val="24"/>
          <w:szCs w:val="24"/>
          <w:lang w:val="ro-RO"/>
        </w:rPr>
        <w:t xml:space="preserve"> identică cu cea de pe denarii bătuți în </w:t>
      </w:r>
      <w:r>
        <w:rPr>
          <w:rFonts w:ascii="Times New Roman" w:hAnsi="Times New Roman" w:cs="Times New Roman"/>
          <w:bCs/>
          <w:sz w:val="24"/>
          <w:szCs w:val="24"/>
          <w:lang w:val="ro-RO"/>
        </w:rPr>
        <w:t>Siria; Histria și Odessos efigii ale lui</w:t>
      </w:r>
      <w:r w:rsidR="000B6294" w:rsidRPr="007B499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Sever </w:t>
      </w:r>
      <w:r w:rsidR="000B6294" w:rsidRPr="007B4995">
        <w:rPr>
          <w:rFonts w:ascii="Times New Roman" w:hAnsi="Times New Roman" w:cs="Times New Roman"/>
          <w:bCs/>
          <w:sz w:val="24"/>
          <w:szCs w:val="24"/>
          <w:lang w:val="ro-RO"/>
        </w:rPr>
        <w:t>cu Gorgona Medusa similare cu cele de același tip de pe emisiunile oficiale din Siria sau cele provinciale de la Laodicea ad Mare)</w:t>
      </w:r>
      <w:r w:rsidR="0006046E">
        <w:rPr>
          <w:rFonts w:ascii="Times New Roman" w:hAnsi="Times New Roman" w:cs="Times New Roman"/>
          <w:bCs/>
          <w:sz w:val="24"/>
          <w:szCs w:val="24"/>
          <w:lang w:val="ro-RO"/>
        </w:rPr>
        <w:t>. Acest fapt arată cel mai probabil o</w:t>
      </w:r>
      <w:r w:rsidR="000B6294" w:rsidRPr="007B4995">
        <w:rPr>
          <w:rFonts w:ascii="Times New Roman" w:hAnsi="Times New Roman" w:cs="Times New Roman"/>
          <w:bCs/>
          <w:sz w:val="24"/>
          <w:szCs w:val="24"/>
          <w:lang w:val="ro-RO"/>
        </w:rPr>
        <w:t xml:space="preserve">  preluare de către monetăriile provinciale a unor modele de portrete </w:t>
      </w:r>
      <w:r w:rsidR="002C64B4">
        <w:rPr>
          <w:rFonts w:ascii="Times New Roman" w:hAnsi="Times New Roman" w:cs="Times New Roman"/>
          <w:bCs/>
          <w:sz w:val="24"/>
          <w:szCs w:val="24"/>
          <w:lang w:val="ro-RO"/>
        </w:rPr>
        <w:t xml:space="preserve">și efigii </w:t>
      </w:r>
      <w:r w:rsidR="000B6294" w:rsidRPr="007B4995">
        <w:rPr>
          <w:rFonts w:ascii="Times New Roman" w:hAnsi="Times New Roman" w:cs="Times New Roman"/>
          <w:bCs/>
          <w:sz w:val="24"/>
          <w:szCs w:val="24"/>
          <w:lang w:val="ro-RO"/>
        </w:rPr>
        <w:t xml:space="preserve">de pe emisiuni </w:t>
      </w:r>
      <w:r>
        <w:rPr>
          <w:rFonts w:ascii="Times New Roman" w:hAnsi="Times New Roman" w:cs="Times New Roman"/>
          <w:bCs/>
          <w:sz w:val="24"/>
          <w:szCs w:val="24"/>
          <w:lang w:val="ro-RO"/>
        </w:rPr>
        <w:t>monetare aflate în circulație.</w:t>
      </w:r>
    </w:p>
    <w:p w14:paraId="6E46A59B" w14:textId="5F8CAA2D" w:rsidR="00AA5683" w:rsidRDefault="00D70FA6" w:rsidP="00D70FA6">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Efigiile moesice pentru Caracalla nu comportă probleme speciale</w:t>
      </w:r>
      <w:r w:rsidR="00126120">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cu </w:t>
      </w:r>
      <w:r w:rsidR="00C41CC1">
        <w:rPr>
          <w:rFonts w:ascii="Times New Roman" w:hAnsi="Times New Roman" w:cs="Times New Roman"/>
          <w:bCs/>
          <w:sz w:val="24"/>
          <w:szCs w:val="24"/>
          <w:lang w:val="ro-RO"/>
        </w:rPr>
        <w:t>o singură excepție,</w:t>
      </w:r>
      <w:r>
        <w:rPr>
          <w:rFonts w:ascii="Times New Roman" w:hAnsi="Times New Roman" w:cs="Times New Roman"/>
          <w:bCs/>
          <w:sz w:val="24"/>
          <w:szCs w:val="24"/>
          <w:lang w:val="ro-RO"/>
        </w:rPr>
        <w:t xml:space="preserve"> ce apare la Tomis în anii 212-213 </w:t>
      </w:r>
      <w:r w:rsidR="00956598">
        <w:rPr>
          <w:rFonts w:ascii="Times New Roman" w:hAnsi="Times New Roman" w:cs="Times New Roman"/>
          <w:bCs/>
          <w:sz w:val="24"/>
          <w:szCs w:val="24"/>
          <w:lang w:val="ro-RO"/>
        </w:rPr>
        <w:t>p.Chr.</w:t>
      </w:r>
      <w:r>
        <w:rPr>
          <w:rFonts w:ascii="Times New Roman" w:hAnsi="Times New Roman" w:cs="Times New Roman"/>
          <w:bCs/>
          <w:sz w:val="24"/>
          <w:szCs w:val="24"/>
          <w:lang w:val="ro-RO"/>
        </w:rPr>
        <w:t xml:space="preserve">. În acest caz este vorba de o efigie a acestui împărat purtând coroană de raze. </w:t>
      </w:r>
      <w:r w:rsidR="00CA72FD" w:rsidRPr="00D70FA6">
        <w:rPr>
          <w:rFonts w:ascii="Times New Roman" w:hAnsi="Times New Roman" w:cs="Times New Roman"/>
          <w:bCs/>
          <w:sz w:val="24"/>
          <w:szCs w:val="24"/>
          <w:lang w:val="ro-RO"/>
        </w:rPr>
        <w:t xml:space="preserve">În numismatica romană cununa de raze </w:t>
      </w:r>
      <w:r>
        <w:rPr>
          <w:rFonts w:ascii="Times New Roman" w:hAnsi="Times New Roman" w:cs="Times New Roman"/>
          <w:bCs/>
          <w:sz w:val="24"/>
          <w:szCs w:val="24"/>
          <w:lang w:val="ro-RO"/>
        </w:rPr>
        <w:t>(</w:t>
      </w:r>
      <w:r w:rsidR="00CA72FD" w:rsidRPr="00D70FA6">
        <w:rPr>
          <w:rFonts w:ascii="Times New Roman" w:hAnsi="Times New Roman" w:cs="Times New Roman"/>
          <w:bCs/>
          <w:sz w:val="24"/>
          <w:szCs w:val="24"/>
          <w:lang w:val="ro-RO"/>
        </w:rPr>
        <w:t>atribut al lui Sol</w:t>
      </w:r>
      <w:r>
        <w:rPr>
          <w:rFonts w:ascii="Times New Roman" w:hAnsi="Times New Roman" w:cs="Times New Roman"/>
          <w:bCs/>
          <w:sz w:val="24"/>
          <w:szCs w:val="24"/>
          <w:lang w:val="ro-RO"/>
        </w:rPr>
        <w:t xml:space="preserve">) era o </w:t>
      </w:r>
      <w:r w:rsidR="00CA72FD" w:rsidRPr="00D70FA6">
        <w:rPr>
          <w:rFonts w:ascii="Times New Roman" w:hAnsi="Times New Roman" w:cs="Times New Roman"/>
          <w:bCs/>
          <w:sz w:val="24"/>
          <w:szCs w:val="24"/>
          <w:lang w:val="ro-RO"/>
        </w:rPr>
        <w:t xml:space="preserve">”marcă </w:t>
      </w:r>
      <w:r w:rsidR="00CA72FD" w:rsidRPr="00D70FA6">
        <w:rPr>
          <w:rFonts w:ascii="Times New Roman" w:hAnsi="Times New Roman" w:cs="Times New Roman"/>
          <w:bCs/>
          <w:sz w:val="24"/>
          <w:szCs w:val="24"/>
          <w:lang w:val="ro-RO"/>
        </w:rPr>
        <w:lastRenderedPageBreak/>
        <w:t>de valoare”</w:t>
      </w:r>
      <w:r w:rsidR="00BC0DA6">
        <w:rPr>
          <w:rFonts w:ascii="Times New Roman" w:hAnsi="Times New Roman" w:cs="Times New Roman"/>
          <w:bCs/>
          <w:sz w:val="24"/>
          <w:szCs w:val="24"/>
          <w:lang w:val="ro-RO"/>
        </w:rPr>
        <w:t>,</w:t>
      </w:r>
      <w:r w:rsidR="00CA72FD" w:rsidRPr="00D70FA6">
        <w:rPr>
          <w:rFonts w:ascii="Times New Roman" w:hAnsi="Times New Roman" w:cs="Times New Roman"/>
          <w:bCs/>
          <w:sz w:val="24"/>
          <w:szCs w:val="24"/>
          <w:lang w:val="ro-RO"/>
        </w:rPr>
        <w:t xml:space="preserve"> ce indică ”dublul” (dupondiu, antoninian).</w:t>
      </w:r>
      <w:r w:rsidR="00527A79">
        <w:rPr>
          <w:rFonts w:ascii="Times New Roman" w:hAnsi="Times New Roman" w:cs="Times New Roman"/>
          <w:bCs/>
          <w:sz w:val="24"/>
          <w:szCs w:val="24"/>
          <w:lang w:val="ro-RO"/>
        </w:rPr>
        <w:t xml:space="preserve"> Utilizarea acestei efigii la Tomis pare a fi rezultatul unei confuzii imagistice stârnite de apariția unui nou nominal roman (antoninianul) în anul 212 </w:t>
      </w:r>
      <w:r w:rsidR="00956598">
        <w:rPr>
          <w:rFonts w:ascii="Times New Roman" w:hAnsi="Times New Roman" w:cs="Times New Roman"/>
          <w:bCs/>
          <w:sz w:val="24"/>
          <w:szCs w:val="24"/>
          <w:lang w:val="ro-RO"/>
        </w:rPr>
        <w:t>p.Chr.</w:t>
      </w:r>
      <w:r w:rsidR="00527A79">
        <w:rPr>
          <w:rFonts w:ascii="Times New Roman" w:hAnsi="Times New Roman" w:cs="Times New Roman"/>
          <w:bCs/>
          <w:sz w:val="24"/>
          <w:szCs w:val="24"/>
          <w:lang w:val="ro-RO"/>
        </w:rPr>
        <w:t>.</w:t>
      </w:r>
    </w:p>
    <w:p w14:paraId="274C13AF" w14:textId="0039D0EA" w:rsidR="005221A1" w:rsidRPr="00D70FA6" w:rsidRDefault="005221A1" w:rsidP="00D70FA6">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Efigiile moesice ale împăratului Macrinus</w:t>
      </w:r>
      <w:r w:rsidR="0012612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sunt</w:t>
      </w:r>
      <w:r w:rsidR="00126120">
        <w:rPr>
          <w:rFonts w:ascii="Times New Roman" w:hAnsi="Times New Roman" w:cs="Times New Roman"/>
          <w:bCs/>
          <w:sz w:val="24"/>
          <w:szCs w:val="24"/>
          <w:lang w:val="ro-RO"/>
        </w:rPr>
        <w:t xml:space="preserve"> în general</w:t>
      </w:r>
      <w:r>
        <w:rPr>
          <w:rFonts w:ascii="Times New Roman" w:hAnsi="Times New Roman" w:cs="Times New Roman"/>
          <w:bCs/>
          <w:sz w:val="24"/>
          <w:szCs w:val="24"/>
          <w:lang w:val="ro-RO"/>
        </w:rPr>
        <w:t xml:space="preserve"> tipologic similare cu cele ale severilor (tip ”cap la</w:t>
      </w:r>
      <w:r w:rsidR="00685FDB">
        <w:rPr>
          <w:rFonts w:ascii="Times New Roman" w:hAnsi="Times New Roman" w:cs="Times New Roman"/>
          <w:bCs/>
          <w:sz w:val="24"/>
          <w:szCs w:val="24"/>
          <w:lang w:val="ro-RO"/>
        </w:rPr>
        <w:t>u</w:t>
      </w:r>
      <w:r>
        <w:rPr>
          <w:rFonts w:ascii="Times New Roman" w:hAnsi="Times New Roman" w:cs="Times New Roman"/>
          <w:bCs/>
          <w:sz w:val="24"/>
          <w:szCs w:val="24"/>
          <w:lang w:val="ro-RO"/>
        </w:rPr>
        <w:t>reat”, ”bust cuirasat cu paludamentum văzut din spate”, ”bust cu lorica squamata”</w:t>
      </w:r>
      <w:r w:rsidR="00BC0DA6">
        <w:rPr>
          <w:rFonts w:ascii="Times New Roman" w:hAnsi="Times New Roman" w:cs="Times New Roman"/>
          <w:bCs/>
          <w:sz w:val="24"/>
          <w:szCs w:val="24"/>
          <w:lang w:val="ro-RO"/>
        </w:rPr>
        <w:t>, etc</w:t>
      </w:r>
      <w:r w:rsidR="002D1183">
        <w:rPr>
          <w:rFonts w:ascii="Times New Roman" w:hAnsi="Times New Roman" w:cs="Times New Roman"/>
          <w:bCs/>
          <w:sz w:val="24"/>
          <w:szCs w:val="24"/>
          <w:lang w:val="ro-RO"/>
        </w:rPr>
        <w:t xml:space="preserve">). </w:t>
      </w:r>
      <w:r w:rsidR="00302294">
        <w:rPr>
          <w:rFonts w:ascii="Times New Roman" w:hAnsi="Times New Roman" w:cs="Times New Roman"/>
          <w:bCs/>
          <w:sz w:val="24"/>
          <w:szCs w:val="24"/>
          <w:lang w:val="ro-RO"/>
        </w:rPr>
        <w:t>Însă o</w:t>
      </w:r>
      <w:r>
        <w:rPr>
          <w:rFonts w:ascii="Times New Roman" w:hAnsi="Times New Roman" w:cs="Times New Roman"/>
          <w:bCs/>
          <w:sz w:val="24"/>
          <w:szCs w:val="24"/>
          <w:lang w:val="ro-RO"/>
        </w:rPr>
        <w:t xml:space="preserve"> e</w:t>
      </w:r>
      <w:r w:rsidR="002D1183">
        <w:rPr>
          <w:rFonts w:ascii="Times New Roman" w:hAnsi="Times New Roman" w:cs="Times New Roman"/>
          <w:bCs/>
          <w:sz w:val="24"/>
          <w:szCs w:val="24"/>
          <w:lang w:val="ro-RO"/>
        </w:rPr>
        <w:t xml:space="preserve">figie </w:t>
      </w:r>
      <w:r w:rsidR="00302294">
        <w:rPr>
          <w:rFonts w:ascii="Times New Roman" w:hAnsi="Times New Roman" w:cs="Times New Roman"/>
          <w:bCs/>
          <w:sz w:val="24"/>
          <w:szCs w:val="24"/>
          <w:lang w:val="ro-RO"/>
        </w:rPr>
        <w:t>întâlnită pe emisiuni monetare pentru</w:t>
      </w:r>
      <w:r w:rsidR="002D1183">
        <w:rPr>
          <w:rFonts w:ascii="Times New Roman" w:hAnsi="Times New Roman" w:cs="Times New Roman"/>
          <w:bCs/>
          <w:sz w:val="24"/>
          <w:szCs w:val="24"/>
          <w:lang w:val="ro-RO"/>
        </w:rPr>
        <w:t xml:space="preserve"> </w:t>
      </w:r>
      <w:r w:rsidR="00B4147E">
        <w:rPr>
          <w:rFonts w:ascii="Times New Roman" w:hAnsi="Times New Roman" w:cs="Times New Roman"/>
          <w:bCs/>
          <w:sz w:val="24"/>
          <w:szCs w:val="24"/>
          <w:lang w:val="ro-RO"/>
        </w:rPr>
        <w:t>Nicopolis</w:t>
      </w:r>
      <w:r w:rsidR="002D1183">
        <w:rPr>
          <w:rFonts w:ascii="Times New Roman" w:hAnsi="Times New Roman" w:cs="Times New Roman"/>
          <w:bCs/>
          <w:sz w:val="24"/>
          <w:szCs w:val="24"/>
          <w:lang w:val="ro-RO"/>
        </w:rPr>
        <w:t xml:space="preserve"> ad Istrum reprezintă </w:t>
      </w:r>
      <w:r w:rsidR="00302294">
        <w:rPr>
          <w:rFonts w:ascii="Times New Roman" w:hAnsi="Times New Roman" w:cs="Times New Roman"/>
          <w:bCs/>
          <w:sz w:val="24"/>
          <w:szCs w:val="24"/>
          <w:lang w:val="ro-RO"/>
        </w:rPr>
        <w:t>un interes aparte.</w:t>
      </w:r>
      <w:r w:rsidR="002D1183">
        <w:rPr>
          <w:rFonts w:ascii="Times New Roman" w:hAnsi="Times New Roman" w:cs="Times New Roman"/>
          <w:bCs/>
          <w:sz w:val="24"/>
          <w:szCs w:val="24"/>
          <w:lang w:val="ro-RO"/>
        </w:rPr>
        <w:t xml:space="preserve"> </w:t>
      </w:r>
      <w:r w:rsidR="00302294">
        <w:rPr>
          <w:rFonts w:ascii="Times New Roman" w:hAnsi="Times New Roman" w:cs="Times New Roman"/>
          <w:bCs/>
          <w:sz w:val="24"/>
          <w:szCs w:val="24"/>
          <w:lang w:val="ro-RO"/>
        </w:rPr>
        <w:t>Prin această efigie</w:t>
      </w:r>
      <w:r w:rsidR="002D1183">
        <w:rPr>
          <w:rFonts w:ascii="Times New Roman" w:hAnsi="Times New Roman" w:cs="Times New Roman"/>
          <w:bCs/>
          <w:sz w:val="24"/>
          <w:szCs w:val="24"/>
          <w:lang w:val="ro-RO"/>
        </w:rPr>
        <w:t xml:space="preserve"> </w:t>
      </w:r>
      <w:r w:rsidR="00302294">
        <w:rPr>
          <w:rFonts w:ascii="Times New Roman" w:hAnsi="Times New Roman" w:cs="Times New Roman"/>
          <w:bCs/>
          <w:sz w:val="24"/>
          <w:szCs w:val="24"/>
          <w:lang w:val="ro-RO"/>
        </w:rPr>
        <w:t>împăratul</w:t>
      </w:r>
      <w:r w:rsidR="00F643EC">
        <w:rPr>
          <w:rFonts w:ascii="Times New Roman" w:hAnsi="Times New Roman" w:cs="Times New Roman"/>
          <w:bCs/>
          <w:sz w:val="24"/>
          <w:szCs w:val="24"/>
          <w:lang w:val="ro-RO"/>
        </w:rPr>
        <w:t xml:space="preserve"> Macrinus </w:t>
      </w:r>
      <w:r w:rsidR="00302294">
        <w:rPr>
          <w:rFonts w:ascii="Times New Roman" w:hAnsi="Times New Roman" w:cs="Times New Roman"/>
          <w:bCs/>
          <w:sz w:val="24"/>
          <w:szCs w:val="24"/>
          <w:lang w:val="ro-RO"/>
        </w:rPr>
        <w:t xml:space="preserve">este ilustrat ca </w:t>
      </w:r>
      <w:r w:rsidR="00F643EC">
        <w:rPr>
          <w:rFonts w:ascii="Times New Roman" w:hAnsi="Times New Roman" w:cs="Times New Roman"/>
          <w:bCs/>
          <w:sz w:val="24"/>
          <w:szCs w:val="24"/>
          <w:lang w:val="ro-RO"/>
        </w:rPr>
        <w:t>purtând</w:t>
      </w:r>
      <w:r>
        <w:rPr>
          <w:rFonts w:ascii="Times New Roman" w:hAnsi="Times New Roman" w:cs="Times New Roman"/>
          <w:bCs/>
          <w:sz w:val="24"/>
          <w:szCs w:val="24"/>
          <w:lang w:val="ro-RO"/>
        </w:rPr>
        <w:t xml:space="preserve"> o cuirasă </w:t>
      </w:r>
      <w:r w:rsidR="00F643EC">
        <w:rPr>
          <w:rFonts w:ascii="Times New Roman" w:hAnsi="Times New Roman" w:cs="Times New Roman"/>
          <w:bCs/>
          <w:sz w:val="24"/>
          <w:szCs w:val="24"/>
          <w:lang w:val="ro-RO"/>
        </w:rPr>
        <w:t>opulentă</w:t>
      </w:r>
      <w:r>
        <w:rPr>
          <w:rFonts w:ascii="Times New Roman" w:hAnsi="Times New Roman" w:cs="Times New Roman"/>
          <w:bCs/>
          <w:sz w:val="24"/>
          <w:szCs w:val="24"/>
          <w:lang w:val="ro-RO"/>
        </w:rPr>
        <w:t>, având pe umărul stâng o fibulă de mari dimensiuni</w:t>
      </w:r>
      <w:r w:rsidR="00F643EC">
        <w:rPr>
          <w:rFonts w:ascii="Times New Roman" w:hAnsi="Times New Roman" w:cs="Times New Roman"/>
          <w:bCs/>
          <w:sz w:val="24"/>
          <w:szCs w:val="24"/>
          <w:lang w:val="ro-RO"/>
        </w:rPr>
        <w:t>, bogat ornamentată</w:t>
      </w:r>
      <w:r w:rsidR="002D1183">
        <w:rPr>
          <w:rFonts w:ascii="Times New Roman" w:hAnsi="Times New Roman" w:cs="Times New Roman"/>
          <w:bCs/>
          <w:sz w:val="24"/>
          <w:szCs w:val="24"/>
          <w:lang w:val="ro-RO"/>
        </w:rPr>
        <w:t>. Această</w:t>
      </w:r>
      <w:r>
        <w:rPr>
          <w:rFonts w:ascii="Times New Roman" w:hAnsi="Times New Roman" w:cs="Times New Roman"/>
          <w:bCs/>
          <w:sz w:val="24"/>
          <w:szCs w:val="24"/>
          <w:lang w:val="ro-RO"/>
        </w:rPr>
        <w:t xml:space="preserve"> </w:t>
      </w:r>
      <w:r w:rsidR="002D1183">
        <w:rPr>
          <w:rFonts w:ascii="Times New Roman" w:hAnsi="Times New Roman" w:cs="Times New Roman"/>
          <w:bCs/>
          <w:sz w:val="24"/>
          <w:szCs w:val="24"/>
          <w:lang w:val="ro-RO"/>
        </w:rPr>
        <w:t>efigie a lui Macrinus</w:t>
      </w:r>
      <w:r>
        <w:rPr>
          <w:rFonts w:ascii="Times New Roman" w:hAnsi="Times New Roman" w:cs="Times New Roman"/>
          <w:bCs/>
          <w:sz w:val="24"/>
          <w:szCs w:val="24"/>
          <w:lang w:val="ro-RO"/>
        </w:rPr>
        <w:t xml:space="preserve"> confirmă informațiile furnizate de Herodian legate de vestimentația acestui împărat</w:t>
      </w:r>
      <w:r>
        <w:rPr>
          <w:rStyle w:val="FootnoteReference"/>
          <w:rFonts w:ascii="Times New Roman" w:hAnsi="Times New Roman" w:cs="Times New Roman"/>
          <w:bCs/>
          <w:sz w:val="24"/>
          <w:szCs w:val="24"/>
          <w:lang w:val="ro-RO"/>
        </w:rPr>
        <w:footnoteReference w:id="22"/>
      </w:r>
      <w:r w:rsidR="00B83BCB">
        <w:rPr>
          <w:rFonts w:ascii="Times New Roman" w:hAnsi="Times New Roman" w:cs="Times New Roman"/>
          <w:bCs/>
          <w:sz w:val="24"/>
          <w:szCs w:val="24"/>
          <w:lang w:val="ro-RO"/>
        </w:rPr>
        <w:t xml:space="preserve">: </w:t>
      </w:r>
      <w:r w:rsidRPr="005221A1">
        <w:rPr>
          <w:rFonts w:ascii="Times New Roman" w:hAnsi="Times New Roman" w:cs="Times New Roman"/>
          <w:bCs/>
          <w:sz w:val="24"/>
          <w:szCs w:val="24"/>
          <w:lang w:val="ro-RO"/>
        </w:rPr>
        <w:t>”</w:t>
      </w:r>
      <w:r w:rsidRPr="005221A1">
        <w:rPr>
          <w:rFonts w:ascii="Times New Roman" w:hAnsi="Times New Roman" w:cs="Times New Roman"/>
          <w:bCs/>
          <w:i/>
          <w:iCs/>
          <w:sz w:val="24"/>
          <w:szCs w:val="24"/>
          <w:lang w:val="ro-RO"/>
        </w:rPr>
        <w:t>în public apărea împodobit cu agrafe</w:t>
      </w:r>
      <w:r w:rsidRPr="005221A1">
        <w:rPr>
          <w:rFonts w:ascii="Times New Roman" w:hAnsi="Times New Roman" w:cs="Times New Roman"/>
          <w:bCs/>
          <w:sz w:val="24"/>
          <w:szCs w:val="24"/>
          <w:lang w:val="ro-RO"/>
        </w:rPr>
        <w:t xml:space="preserve"> (fibule n.n.) </w:t>
      </w:r>
      <w:r w:rsidRPr="005221A1">
        <w:rPr>
          <w:rFonts w:ascii="Times New Roman" w:hAnsi="Times New Roman" w:cs="Times New Roman"/>
          <w:bCs/>
          <w:i/>
          <w:iCs/>
          <w:sz w:val="24"/>
          <w:szCs w:val="24"/>
          <w:lang w:val="ro-RO"/>
        </w:rPr>
        <w:t>și cu centură din aur masiv, bătute cu pietre nestemate, și luxul acesta nu plăcea de loc soldaților romani, cărora le părea mai potrivit unui barbar ori unei femei.</w:t>
      </w:r>
      <w:r w:rsidRPr="005221A1">
        <w:rPr>
          <w:rFonts w:ascii="Times New Roman" w:hAnsi="Times New Roman" w:cs="Times New Roman"/>
          <w:bCs/>
          <w:sz w:val="24"/>
          <w:szCs w:val="24"/>
          <w:lang w:val="ro-RO"/>
        </w:rPr>
        <w:t>”</w:t>
      </w:r>
      <w:r>
        <w:rPr>
          <w:rFonts w:ascii="Times New Roman" w:hAnsi="Times New Roman" w:cs="Times New Roman"/>
          <w:bCs/>
          <w:sz w:val="24"/>
          <w:szCs w:val="24"/>
          <w:lang w:val="ro-RO"/>
        </w:rPr>
        <w:t>.</w:t>
      </w:r>
      <w:r w:rsidR="00685FDB">
        <w:rPr>
          <w:rFonts w:ascii="Times New Roman" w:hAnsi="Times New Roman" w:cs="Times New Roman"/>
          <w:bCs/>
          <w:sz w:val="24"/>
          <w:szCs w:val="24"/>
          <w:lang w:val="ro-RO"/>
        </w:rPr>
        <w:t xml:space="preserve"> Pe emisiunile monetare de la </w:t>
      </w:r>
      <w:r w:rsidR="00B4147E">
        <w:rPr>
          <w:rFonts w:ascii="Times New Roman" w:hAnsi="Times New Roman" w:cs="Times New Roman"/>
          <w:bCs/>
          <w:sz w:val="24"/>
          <w:szCs w:val="24"/>
          <w:lang w:val="ro-RO"/>
        </w:rPr>
        <w:t>Nicopolis</w:t>
      </w:r>
      <w:r w:rsidR="00685FDB">
        <w:rPr>
          <w:rFonts w:ascii="Times New Roman" w:hAnsi="Times New Roman" w:cs="Times New Roman"/>
          <w:bCs/>
          <w:sz w:val="24"/>
          <w:szCs w:val="24"/>
          <w:lang w:val="ro-RO"/>
        </w:rPr>
        <w:t xml:space="preserve"> și </w:t>
      </w:r>
      <w:r w:rsidR="00B4147E">
        <w:rPr>
          <w:rFonts w:ascii="Times New Roman" w:hAnsi="Times New Roman" w:cs="Times New Roman"/>
          <w:bCs/>
          <w:sz w:val="24"/>
          <w:szCs w:val="24"/>
          <w:lang w:val="ro-RO"/>
        </w:rPr>
        <w:t>Marcianopolis</w:t>
      </w:r>
      <w:r w:rsidR="00685FDB">
        <w:rPr>
          <w:rFonts w:ascii="Times New Roman" w:hAnsi="Times New Roman" w:cs="Times New Roman"/>
          <w:bCs/>
          <w:sz w:val="24"/>
          <w:szCs w:val="24"/>
          <w:lang w:val="ro-RO"/>
        </w:rPr>
        <w:t xml:space="preserve"> sunt prezente toate tipurile de portrete monetare oficiale ale acestui împărat.</w:t>
      </w:r>
    </w:p>
    <w:p w14:paraId="2C9BFB77" w14:textId="77777777" w:rsidR="00D70FA6" w:rsidRDefault="00685FDB" w:rsidP="00AA2B0E">
      <w:pPr>
        <w:shd w:val="clear" w:color="auto" w:fill="FFFFFF"/>
        <w:spacing w:after="210" w:line="300" w:lineRule="atLeast"/>
        <w:ind w:firstLine="720"/>
        <w:jc w:val="both"/>
        <w:rPr>
          <w:rFonts w:ascii="Times New Roman" w:hAnsi="Times New Roman" w:cs="Times New Roman"/>
          <w:bCs/>
          <w:sz w:val="24"/>
          <w:szCs w:val="24"/>
          <w:lang w:val="ro-RO"/>
        </w:rPr>
      </w:pPr>
      <w:r w:rsidRPr="00685FDB">
        <w:rPr>
          <w:rFonts w:ascii="Times New Roman" w:hAnsi="Times New Roman" w:cs="Times New Roman"/>
          <w:bCs/>
          <w:sz w:val="24"/>
          <w:szCs w:val="24"/>
          <w:lang w:val="ro-RO"/>
        </w:rPr>
        <w:t xml:space="preserve">Temele propagandei romane </w:t>
      </w:r>
      <w:r>
        <w:rPr>
          <w:rFonts w:ascii="Times New Roman" w:hAnsi="Times New Roman" w:cs="Times New Roman"/>
          <w:bCs/>
          <w:sz w:val="24"/>
          <w:szCs w:val="24"/>
          <w:lang w:val="ro-RO"/>
        </w:rPr>
        <w:t xml:space="preserve">aflate </w:t>
      </w:r>
      <w:r w:rsidRPr="00685FDB">
        <w:rPr>
          <w:rFonts w:ascii="Times New Roman" w:hAnsi="Times New Roman" w:cs="Times New Roman"/>
          <w:bCs/>
          <w:sz w:val="24"/>
          <w:szCs w:val="24"/>
          <w:lang w:val="ro-RO"/>
        </w:rPr>
        <w:t>pe reversul monedelor provinciale din Moesia Inferior</w:t>
      </w:r>
      <w:r>
        <w:rPr>
          <w:rFonts w:ascii="Times New Roman" w:hAnsi="Times New Roman" w:cs="Times New Roman"/>
          <w:bCs/>
          <w:sz w:val="24"/>
          <w:szCs w:val="24"/>
          <w:lang w:val="ro-RO"/>
        </w:rPr>
        <w:t xml:space="preserve"> sunt </w:t>
      </w:r>
      <w:r w:rsidR="00B83BCB">
        <w:rPr>
          <w:rFonts w:ascii="Times New Roman" w:hAnsi="Times New Roman" w:cs="Times New Roman"/>
          <w:bCs/>
          <w:sz w:val="24"/>
          <w:szCs w:val="24"/>
          <w:lang w:val="ro-RO"/>
        </w:rPr>
        <w:t>(așa cum am mai arătat): cele ce</w:t>
      </w:r>
      <w:r>
        <w:rPr>
          <w:rFonts w:ascii="Times New Roman" w:hAnsi="Times New Roman" w:cs="Times New Roman"/>
          <w:bCs/>
          <w:sz w:val="24"/>
          <w:szCs w:val="24"/>
          <w:lang w:val="ro-RO"/>
        </w:rPr>
        <w:t xml:space="preserve"> proslăvesc puterea roman, dinastice, triumfaliste, arhitectural-triumfaliste și personal-imperiale. </w:t>
      </w:r>
    </w:p>
    <w:p w14:paraId="770AC45E" w14:textId="5811F920" w:rsidR="00685FDB" w:rsidRDefault="00685FDB" w:rsidP="00685FDB">
      <w:pPr>
        <w:shd w:val="clear" w:color="auto" w:fill="FFFFFF"/>
        <w:spacing w:after="210" w:line="300" w:lineRule="atLeast"/>
        <w:ind w:firstLine="720"/>
        <w:jc w:val="both"/>
        <w:rPr>
          <w:rFonts w:ascii="Times New Roman" w:hAnsi="Times New Roman" w:cs="Times New Roman"/>
          <w:bCs/>
          <w:sz w:val="24"/>
          <w:szCs w:val="24"/>
          <w:lang w:val="ro-RO"/>
        </w:rPr>
      </w:pPr>
      <w:r w:rsidRPr="00685FDB">
        <w:rPr>
          <w:rFonts w:ascii="Times New Roman" w:hAnsi="Times New Roman" w:cs="Times New Roman"/>
          <w:bCs/>
          <w:sz w:val="24"/>
          <w:szCs w:val="24"/>
          <w:lang w:val="ro-RO"/>
        </w:rPr>
        <w:t xml:space="preserve">Proslăvirea puterii romane </w:t>
      </w:r>
      <w:r>
        <w:rPr>
          <w:rFonts w:ascii="Times New Roman" w:hAnsi="Times New Roman" w:cs="Times New Roman"/>
          <w:bCs/>
          <w:sz w:val="24"/>
          <w:szCs w:val="24"/>
          <w:lang w:val="ro-RO"/>
        </w:rPr>
        <w:t xml:space="preserve">s-a făcut </w:t>
      </w:r>
      <w:r w:rsidR="00417548">
        <w:rPr>
          <w:rFonts w:ascii="Times New Roman" w:hAnsi="Times New Roman" w:cs="Times New Roman"/>
          <w:bCs/>
          <w:sz w:val="24"/>
          <w:szCs w:val="24"/>
          <w:lang w:val="ro-RO"/>
        </w:rPr>
        <w:t xml:space="preserve">doar </w:t>
      </w:r>
      <w:r>
        <w:rPr>
          <w:rFonts w:ascii="Times New Roman" w:hAnsi="Times New Roman" w:cs="Times New Roman"/>
          <w:bCs/>
          <w:sz w:val="24"/>
          <w:szCs w:val="24"/>
          <w:lang w:val="ro-RO"/>
        </w:rPr>
        <w:t>ocazional</w:t>
      </w:r>
      <w:r w:rsidR="00C31EF5">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w:t>
      </w:r>
      <w:r w:rsidRPr="00685FDB">
        <w:rPr>
          <w:rFonts w:ascii="Times New Roman" w:hAnsi="Times New Roman" w:cs="Times New Roman"/>
          <w:bCs/>
          <w:sz w:val="24"/>
          <w:szCs w:val="24"/>
          <w:lang w:val="ro-RO"/>
        </w:rPr>
        <w:t>prin tipurile monetare: acvilă, acvilă pe altar flancat sau nu de stindarde legionare, acvilă ”victorioasă” purtând cunună, lupa capitolină cu Romulus și Remus, Roma Aeterna, triada capitolină)</w:t>
      </w:r>
      <w:r>
        <w:rPr>
          <w:rFonts w:ascii="Times New Roman" w:hAnsi="Times New Roman" w:cs="Times New Roman"/>
          <w:bCs/>
          <w:sz w:val="24"/>
          <w:szCs w:val="24"/>
          <w:lang w:val="ro-RO"/>
        </w:rPr>
        <w:t>.</w:t>
      </w:r>
    </w:p>
    <w:p w14:paraId="731C3691" w14:textId="77777777" w:rsidR="00685FDB" w:rsidRDefault="00685FDB" w:rsidP="00685FDB">
      <w:pPr>
        <w:shd w:val="clear" w:color="auto" w:fill="FFFFFF"/>
        <w:spacing w:after="210" w:line="300" w:lineRule="atLeast"/>
        <w:ind w:firstLine="720"/>
        <w:jc w:val="both"/>
        <w:rPr>
          <w:rFonts w:ascii="Times New Roman" w:hAnsi="Times New Roman" w:cs="Times New Roman"/>
          <w:bCs/>
          <w:sz w:val="24"/>
          <w:szCs w:val="24"/>
          <w:lang w:val="ro-RO"/>
        </w:rPr>
      </w:pPr>
      <w:r w:rsidRPr="00685FDB">
        <w:rPr>
          <w:rFonts w:ascii="Times New Roman" w:hAnsi="Times New Roman" w:cs="Times New Roman"/>
          <w:bCs/>
          <w:sz w:val="24"/>
          <w:szCs w:val="24"/>
          <w:lang w:val="ro-RO"/>
        </w:rPr>
        <w:t xml:space="preserve">Propaganda dinastică </w:t>
      </w:r>
      <w:r>
        <w:rPr>
          <w:rFonts w:ascii="Times New Roman" w:hAnsi="Times New Roman" w:cs="Times New Roman"/>
          <w:bCs/>
          <w:sz w:val="24"/>
          <w:szCs w:val="24"/>
          <w:lang w:val="ro-RO"/>
        </w:rPr>
        <w:t xml:space="preserve">s-a </w:t>
      </w:r>
      <w:r w:rsidRPr="00685FDB">
        <w:rPr>
          <w:rFonts w:ascii="Times New Roman" w:hAnsi="Times New Roman" w:cs="Times New Roman"/>
          <w:bCs/>
          <w:sz w:val="24"/>
          <w:szCs w:val="24"/>
          <w:lang w:val="ro-RO"/>
        </w:rPr>
        <w:t xml:space="preserve">manifestată preponderent prin </w:t>
      </w:r>
      <w:r w:rsidR="00411ED9">
        <w:rPr>
          <w:rFonts w:ascii="Times New Roman" w:hAnsi="Times New Roman" w:cs="Times New Roman"/>
          <w:bCs/>
          <w:sz w:val="24"/>
          <w:szCs w:val="24"/>
          <w:lang w:val="ro-RO"/>
        </w:rPr>
        <w:t>asocieri de efigii imperiale pe ambele fețe ale monedelor sau ilustrări de efigii</w:t>
      </w:r>
      <w:r w:rsidRPr="00685FDB">
        <w:rPr>
          <w:rFonts w:ascii="Times New Roman" w:hAnsi="Times New Roman" w:cs="Times New Roman"/>
          <w:bCs/>
          <w:sz w:val="24"/>
          <w:szCs w:val="24"/>
          <w:lang w:val="ro-RO"/>
        </w:rPr>
        <w:t xml:space="preserve"> ale zeului Serapis și tânărul Sol - alter egos al lui Septimiu Sever și respectiv Caracalla</w:t>
      </w:r>
      <w:r w:rsidR="00411ED9">
        <w:rPr>
          <w:rFonts w:ascii="Times New Roman" w:hAnsi="Times New Roman" w:cs="Times New Roman"/>
          <w:bCs/>
          <w:sz w:val="24"/>
          <w:szCs w:val="24"/>
          <w:lang w:val="ro-RO"/>
        </w:rPr>
        <w:t xml:space="preserve"> – pe reversul monedelor</w:t>
      </w:r>
      <w:r w:rsidRPr="00685FDB">
        <w:rPr>
          <w:rFonts w:ascii="Times New Roman" w:hAnsi="Times New Roman" w:cs="Times New Roman"/>
          <w:bCs/>
          <w:sz w:val="24"/>
          <w:szCs w:val="24"/>
          <w:lang w:val="ro-RO"/>
        </w:rPr>
        <w:t>, dar și prin ilustrarea membrilor familiei imperiale strângându-și mâna</w:t>
      </w:r>
      <w:r>
        <w:rPr>
          <w:rFonts w:ascii="Times New Roman" w:hAnsi="Times New Roman" w:cs="Times New Roman"/>
          <w:bCs/>
          <w:sz w:val="24"/>
          <w:szCs w:val="24"/>
          <w:lang w:val="ro-RO"/>
        </w:rPr>
        <w:t xml:space="preserve"> – teme monetare de tipul ”Concordia”. </w:t>
      </w:r>
    </w:p>
    <w:p w14:paraId="1C665296" w14:textId="75E56F44" w:rsidR="00D84F5A" w:rsidRDefault="00411ED9" w:rsidP="00411ED9">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Temele triumfaliste apar după anul 198 </w:t>
      </w:r>
      <w:r w:rsidR="00956598">
        <w:rPr>
          <w:rFonts w:ascii="Times New Roman" w:hAnsi="Times New Roman" w:cs="Times New Roman"/>
          <w:bCs/>
          <w:sz w:val="24"/>
          <w:szCs w:val="24"/>
          <w:lang w:val="ro-RO"/>
        </w:rPr>
        <w:t>p.Chr.</w:t>
      </w:r>
      <w:r>
        <w:rPr>
          <w:rFonts w:ascii="Times New Roman" w:hAnsi="Times New Roman" w:cs="Times New Roman"/>
          <w:bCs/>
          <w:sz w:val="24"/>
          <w:szCs w:val="24"/>
          <w:lang w:val="ro-RO"/>
        </w:rPr>
        <w:t xml:space="preserve"> și pot fi clasificate ca</w:t>
      </w:r>
      <w:r w:rsidR="00D84F5A" w:rsidRPr="00411ED9">
        <w:rPr>
          <w:rFonts w:ascii="Times New Roman" w:hAnsi="Times New Roman" w:cs="Times New Roman"/>
          <w:bCs/>
          <w:sz w:val="24"/>
          <w:szCs w:val="24"/>
          <w:lang w:val="ro-RO"/>
        </w:rPr>
        <w:t xml:space="preserve"> impersonale (Nike/</w:t>
      </w:r>
      <w:r>
        <w:rPr>
          <w:rFonts w:ascii="Times New Roman" w:hAnsi="Times New Roman" w:cs="Times New Roman"/>
          <w:bCs/>
          <w:sz w:val="24"/>
          <w:szCs w:val="24"/>
          <w:lang w:val="ro-RO"/>
        </w:rPr>
        <w:t>Victoria, trofee) și personale, care ilustrează</w:t>
      </w:r>
      <w:r w:rsidR="00D84F5A" w:rsidRPr="00411ED9">
        <w:rPr>
          <w:rFonts w:ascii="Times New Roman" w:hAnsi="Times New Roman" w:cs="Times New Roman"/>
          <w:bCs/>
          <w:sz w:val="24"/>
          <w:szCs w:val="24"/>
          <w:lang w:val="ro-RO"/>
        </w:rPr>
        <w:t xml:space="preserve"> împăr</w:t>
      </w:r>
      <w:r>
        <w:rPr>
          <w:rFonts w:ascii="Times New Roman" w:hAnsi="Times New Roman" w:cs="Times New Roman"/>
          <w:bCs/>
          <w:sz w:val="24"/>
          <w:szCs w:val="24"/>
          <w:lang w:val="ro-RO"/>
        </w:rPr>
        <w:t>atul în ipostaze triumfătoare (</w:t>
      </w:r>
      <w:r w:rsidR="00C31EF5">
        <w:rPr>
          <w:rFonts w:ascii="Times New Roman" w:hAnsi="Times New Roman" w:cs="Times New Roman"/>
          <w:bCs/>
          <w:sz w:val="24"/>
          <w:szCs w:val="24"/>
          <w:lang w:val="ro-RO"/>
        </w:rPr>
        <w:t xml:space="preserve">în </w:t>
      </w:r>
      <w:r w:rsidR="00D84F5A" w:rsidRPr="00411ED9">
        <w:rPr>
          <w:rFonts w:ascii="Times New Roman" w:hAnsi="Times New Roman" w:cs="Times New Roman"/>
          <w:bCs/>
          <w:sz w:val="24"/>
          <w:szCs w:val="24"/>
          <w:lang w:val="ro-RO"/>
        </w:rPr>
        <w:t xml:space="preserve">ținută militară cu trofeu sau captivi, </w:t>
      </w:r>
      <w:r>
        <w:rPr>
          <w:rFonts w:ascii="Times New Roman" w:hAnsi="Times New Roman" w:cs="Times New Roman"/>
          <w:bCs/>
          <w:sz w:val="24"/>
          <w:szCs w:val="24"/>
          <w:lang w:val="ro-RO"/>
        </w:rPr>
        <w:t>călcând călare inamici căzuți, ”</w:t>
      </w:r>
      <w:r w:rsidR="00D84F5A" w:rsidRPr="00411ED9">
        <w:rPr>
          <w:rFonts w:ascii="Times New Roman" w:hAnsi="Times New Roman" w:cs="Times New Roman"/>
          <w:bCs/>
          <w:sz w:val="24"/>
          <w:szCs w:val="24"/>
          <w:lang w:val="ro-RO"/>
        </w:rPr>
        <w:t>rector orbis</w:t>
      </w:r>
      <w:r>
        <w:rPr>
          <w:rFonts w:ascii="Times New Roman" w:hAnsi="Times New Roman" w:cs="Times New Roman"/>
          <w:bCs/>
          <w:sz w:val="24"/>
          <w:szCs w:val="24"/>
          <w:lang w:val="ro-RO"/>
        </w:rPr>
        <w:t>”</w:t>
      </w:r>
      <w:r w:rsidR="00D84F5A" w:rsidRPr="00411ED9">
        <w:rPr>
          <w:rFonts w:ascii="Times New Roman" w:hAnsi="Times New Roman" w:cs="Times New Roman"/>
          <w:bCs/>
          <w:sz w:val="24"/>
          <w:szCs w:val="24"/>
          <w:lang w:val="ro-RO"/>
        </w:rPr>
        <w:t xml:space="preserve"> etc</w:t>
      </w:r>
      <w:r>
        <w:rPr>
          <w:rFonts w:ascii="Times New Roman" w:hAnsi="Times New Roman" w:cs="Times New Roman"/>
          <w:bCs/>
          <w:sz w:val="24"/>
          <w:szCs w:val="24"/>
          <w:lang w:val="ro-RO"/>
        </w:rPr>
        <w:t xml:space="preserve">). Acestora li se adaugă la </w:t>
      </w:r>
      <w:r w:rsidR="00B4147E">
        <w:rPr>
          <w:rFonts w:ascii="Times New Roman" w:hAnsi="Times New Roman" w:cs="Times New Roman"/>
          <w:bCs/>
          <w:sz w:val="24"/>
          <w:szCs w:val="24"/>
          <w:lang w:val="ro-RO"/>
        </w:rPr>
        <w:t>Marcianopolis</w:t>
      </w:r>
      <w:r>
        <w:rPr>
          <w:rFonts w:ascii="Times New Roman" w:hAnsi="Times New Roman" w:cs="Times New Roman"/>
          <w:bCs/>
          <w:sz w:val="24"/>
          <w:szCs w:val="24"/>
          <w:lang w:val="ro-RO"/>
        </w:rPr>
        <w:t xml:space="preserve"> tipurile monetare ce ilustrează monumente triumfale, respectiv arcuri de triumf ridicate pentru Caracalla </w:t>
      </w:r>
      <w:r w:rsidR="00126120">
        <w:rPr>
          <w:rFonts w:ascii="Times New Roman" w:hAnsi="Times New Roman" w:cs="Times New Roman"/>
          <w:bCs/>
          <w:sz w:val="24"/>
          <w:szCs w:val="24"/>
          <w:lang w:val="ro-RO"/>
        </w:rPr>
        <w:t>și</w:t>
      </w:r>
      <w:r>
        <w:rPr>
          <w:rFonts w:ascii="Times New Roman" w:hAnsi="Times New Roman" w:cs="Times New Roman"/>
          <w:bCs/>
          <w:sz w:val="24"/>
          <w:szCs w:val="24"/>
          <w:lang w:val="ro-RO"/>
        </w:rPr>
        <w:t xml:space="preserve"> Iulia Domna </w:t>
      </w:r>
      <w:r w:rsidR="00126120">
        <w:rPr>
          <w:rFonts w:ascii="Times New Roman" w:hAnsi="Times New Roman" w:cs="Times New Roman"/>
          <w:bCs/>
          <w:sz w:val="24"/>
          <w:szCs w:val="24"/>
          <w:lang w:val="ro-RO"/>
        </w:rPr>
        <w:t>sau pentru</w:t>
      </w:r>
      <w:r>
        <w:rPr>
          <w:rFonts w:ascii="Times New Roman" w:hAnsi="Times New Roman" w:cs="Times New Roman"/>
          <w:bCs/>
          <w:sz w:val="24"/>
          <w:szCs w:val="24"/>
          <w:lang w:val="ro-RO"/>
        </w:rPr>
        <w:t xml:space="preserve"> Macrinus </w:t>
      </w:r>
      <w:r w:rsidR="00126120">
        <w:rPr>
          <w:rFonts w:ascii="Times New Roman" w:hAnsi="Times New Roman" w:cs="Times New Roman"/>
          <w:bCs/>
          <w:sz w:val="24"/>
          <w:szCs w:val="24"/>
          <w:lang w:val="ro-RO"/>
        </w:rPr>
        <w:t>și</w:t>
      </w:r>
      <w:r>
        <w:rPr>
          <w:rFonts w:ascii="Times New Roman" w:hAnsi="Times New Roman" w:cs="Times New Roman"/>
          <w:bCs/>
          <w:sz w:val="24"/>
          <w:szCs w:val="24"/>
          <w:lang w:val="ro-RO"/>
        </w:rPr>
        <w:t xml:space="preserve"> Diadumenian</w:t>
      </w:r>
      <w:r>
        <w:rPr>
          <w:rStyle w:val="FootnoteReference"/>
          <w:rFonts w:ascii="Times New Roman" w:hAnsi="Times New Roman" w:cs="Times New Roman"/>
          <w:bCs/>
          <w:sz w:val="24"/>
          <w:szCs w:val="24"/>
          <w:lang w:val="ro-RO"/>
        </w:rPr>
        <w:footnoteReference w:id="23"/>
      </w:r>
      <w:r>
        <w:rPr>
          <w:rFonts w:ascii="Times New Roman" w:hAnsi="Times New Roman" w:cs="Times New Roman"/>
          <w:bCs/>
          <w:sz w:val="24"/>
          <w:szCs w:val="24"/>
          <w:lang w:val="ro-RO"/>
        </w:rPr>
        <w:t>.</w:t>
      </w:r>
    </w:p>
    <w:p w14:paraId="1C7B0C5A" w14:textId="0BBF4FCD" w:rsidR="00E5501E" w:rsidRDefault="00411ED9" w:rsidP="00411ED9">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O ultimă categorie tematică a propagandei imperiale este cea care face referire la viața privată a împăratului, motiv pentru care am denumit-o ”personal imperială”. În această ultimă ca</w:t>
      </w:r>
      <w:r w:rsidR="00417548">
        <w:rPr>
          <w:rFonts w:ascii="Times New Roman" w:hAnsi="Times New Roman" w:cs="Times New Roman"/>
          <w:bCs/>
          <w:sz w:val="24"/>
          <w:szCs w:val="24"/>
          <w:lang w:val="ro-RO"/>
        </w:rPr>
        <w:t>tegorie pot fi incluse scenele c</w:t>
      </w:r>
      <w:r>
        <w:rPr>
          <w:rFonts w:ascii="Times New Roman" w:hAnsi="Times New Roman" w:cs="Times New Roman"/>
          <w:bCs/>
          <w:sz w:val="24"/>
          <w:szCs w:val="24"/>
          <w:lang w:val="ro-RO"/>
        </w:rPr>
        <w:t xml:space="preserve">inegetice de la </w:t>
      </w:r>
      <w:r w:rsidR="00B4147E">
        <w:rPr>
          <w:rFonts w:ascii="Times New Roman" w:hAnsi="Times New Roman" w:cs="Times New Roman"/>
          <w:bCs/>
          <w:sz w:val="24"/>
          <w:szCs w:val="24"/>
          <w:lang w:val="ro-RO"/>
        </w:rPr>
        <w:t>Nicopolis</w:t>
      </w:r>
      <w:r w:rsidR="00E5501E">
        <w:rPr>
          <w:rFonts w:ascii="Times New Roman" w:hAnsi="Times New Roman" w:cs="Times New Roman"/>
          <w:bCs/>
          <w:sz w:val="24"/>
          <w:szCs w:val="24"/>
          <w:lang w:val="ro-RO"/>
        </w:rPr>
        <w:t xml:space="preserve"> (Septimiu Sever) sau tema medicală de la Histria</w:t>
      </w:r>
      <w:r w:rsidR="00126120">
        <w:rPr>
          <w:rFonts w:ascii="Times New Roman" w:hAnsi="Times New Roman" w:cs="Times New Roman"/>
          <w:bCs/>
          <w:sz w:val="24"/>
          <w:szCs w:val="24"/>
          <w:lang w:val="ro-RO"/>
        </w:rPr>
        <w:t xml:space="preserve"> </w:t>
      </w:r>
      <w:r w:rsidR="00126120">
        <w:rPr>
          <w:rFonts w:ascii="Times New Roman" w:hAnsi="Times New Roman" w:cs="Times New Roman"/>
          <w:bCs/>
          <w:sz w:val="24"/>
          <w:szCs w:val="24"/>
          <w:lang w:val="ro-RO"/>
        </w:rPr>
        <w:t>(Caracalla)</w:t>
      </w:r>
      <w:r w:rsidR="00E5501E">
        <w:rPr>
          <w:rFonts w:ascii="Times New Roman" w:hAnsi="Times New Roman" w:cs="Times New Roman"/>
          <w:bCs/>
          <w:sz w:val="24"/>
          <w:szCs w:val="24"/>
          <w:lang w:val="ro-RO"/>
        </w:rPr>
        <w:t>.</w:t>
      </w:r>
    </w:p>
    <w:p w14:paraId="37959397" w14:textId="77777777" w:rsidR="00D84F5A" w:rsidRDefault="00D84F5A" w:rsidP="00411ED9">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Propaganda monetară moesică a fost inspirată de tipurile monetare romane oficiale, dar și de imagistica medalioanelor romane</w:t>
      </w:r>
      <w:r w:rsidR="00571A67">
        <w:rPr>
          <w:rStyle w:val="FootnoteReference"/>
          <w:rFonts w:ascii="Times New Roman" w:hAnsi="Times New Roman" w:cs="Times New Roman"/>
          <w:bCs/>
          <w:sz w:val="24"/>
          <w:szCs w:val="24"/>
          <w:lang w:val="ro-RO"/>
        </w:rPr>
        <w:footnoteReference w:id="24"/>
      </w:r>
      <w:r>
        <w:rPr>
          <w:rFonts w:ascii="Times New Roman" w:hAnsi="Times New Roman" w:cs="Times New Roman"/>
          <w:bCs/>
          <w:sz w:val="24"/>
          <w:szCs w:val="24"/>
          <w:lang w:val="ro-RO"/>
        </w:rPr>
        <w:t xml:space="preserve">, piese numismatice rare, produse pentru a fi dăruite de </w:t>
      </w:r>
      <w:r>
        <w:rPr>
          <w:rFonts w:ascii="Times New Roman" w:hAnsi="Times New Roman" w:cs="Times New Roman"/>
          <w:bCs/>
          <w:sz w:val="24"/>
          <w:szCs w:val="24"/>
          <w:lang w:val="ro-RO"/>
        </w:rPr>
        <w:lastRenderedPageBreak/>
        <w:t xml:space="preserve">împărat unui public restrâns, capabil să înțeleagă și să aprecieze o imagistică mult mai profundă și subtilă decât cea monetară obișnuită. </w:t>
      </w:r>
    </w:p>
    <w:p w14:paraId="004BD8DB" w14:textId="007FC0F3" w:rsidR="00411ED9" w:rsidRDefault="00D84F5A" w:rsidP="00411ED9">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De asemena unele serii monetare moesice alcătuiesc adevărate opere propagandistice</w:t>
      </w:r>
      <w:r w:rsidR="0016732F">
        <w:rPr>
          <w:rFonts w:ascii="Times New Roman" w:hAnsi="Times New Roman" w:cs="Times New Roman"/>
          <w:bCs/>
          <w:sz w:val="24"/>
          <w:szCs w:val="24"/>
          <w:lang w:val="ro-RO"/>
        </w:rPr>
        <w:t>, mai mult sau mai puțin complete</w:t>
      </w:r>
      <w:r>
        <w:rPr>
          <w:rFonts w:ascii="Times New Roman" w:hAnsi="Times New Roman" w:cs="Times New Roman"/>
          <w:bCs/>
          <w:sz w:val="24"/>
          <w:szCs w:val="24"/>
          <w:lang w:val="ro-RO"/>
        </w:rPr>
        <w:t>, compuse din scene consacrate ale artei oficiale romane așa cum le reg</w:t>
      </w:r>
      <w:r w:rsidR="0016732F">
        <w:rPr>
          <w:rFonts w:ascii="Times New Roman" w:hAnsi="Times New Roman" w:cs="Times New Roman"/>
          <w:bCs/>
          <w:sz w:val="24"/>
          <w:szCs w:val="24"/>
          <w:lang w:val="ro-RO"/>
        </w:rPr>
        <w:t>ăsim pe marile monumente romane</w:t>
      </w:r>
      <w:r>
        <w:rPr>
          <w:rFonts w:ascii="Times New Roman" w:hAnsi="Times New Roman" w:cs="Times New Roman"/>
          <w:bCs/>
          <w:sz w:val="24"/>
          <w:szCs w:val="24"/>
          <w:lang w:val="ro-RO"/>
        </w:rPr>
        <w:t xml:space="preserve"> </w:t>
      </w:r>
      <w:r w:rsidR="00C31EF5">
        <w:rPr>
          <w:rFonts w:ascii="Times New Roman" w:hAnsi="Times New Roman" w:cs="Times New Roman"/>
          <w:bCs/>
          <w:sz w:val="24"/>
          <w:szCs w:val="24"/>
          <w:lang w:val="ro-RO"/>
        </w:rPr>
        <w:t xml:space="preserve">ale propagandei </w:t>
      </w:r>
      <w:r w:rsidR="0016732F">
        <w:rPr>
          <w:rFonts w:ascii="Times New Roman" w:hAnsi="Times New Roman" w:cs="Times New Roman"/>
          <w:bCs/>
          <w:sz w:val="24"/>
          <w:szCs w:val="24"/>
          <w:lang w:val="ro-RO"/>
        </w:rPr>
        <w:t>imperiale: invocarea divinului, împăratul făcând sacrificii înainte de o campanie, deplasarea ceremonială (</w:t>
      </w:r>
      <w:r w:rsidR="0016732F" w:rsidRPr="0035531A">
        <w:rPr>
          <w:rFonts w:ascii="Times New Roman" w:hAnsi="Times New Roman" w:cs="Times New Roman"/>
          <w:bCs/>
          <w:i/>
          <w:iCs/>
          <w:sz w:val="24"/>
          <w:szCs w:val="24"/>
          <w:lang w:val="ro-RO"/>
        </w:rPr>
        <w:t>profectio/adventus</w:t>
      </w:r>
      <w:r w:rsidR="0016732F">
        <w:rPr>
          <w:rFonts w:ascii="Times New Roman" w:hAnsi="Times New Roman" w:cs="Times New Roman"/>
          <w:bCs/>
          <w:sz w:val="24"/>
          <w:szCs w:val="24"/>
          <w:lang w:val="ro-RO"/>
        </w:rPr>
        <w:t xml:space="preserve">), înfrângerea dușmanului, celebrarea triumfului, donativul imperial etc. </w:t>
      </w:r>
    </w:p>
    <w:p w14:paraId="78CB0A98" w14:textId="24E370B8" w:rsidR="00F02B5C" w:rsidRPr="00411ED9" w:rsidRDefault="00F02B5C" w:rsidP="00411ED9">
      <w:pPr>
        <w:shd w:val="clear" w:color="auto" w:fill="FFFFFF"/>
        <w:spacing w:after="210" w:line="300" w:lineRule="atLeast"/>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Manifestările propagandei romane pe monedele moesice din perioada 193-218 </w:t>
      </w:r>
      <w:r w:rsidR="00956598">
        <w:rPr>
          <w:rFonts w:ascii="Times New Roman" w:hAnsi="Times New Roman" w:cs="Times New Roman"/>
          <w:bCs/>
          <w:sz w:val="24"/>
          <w:szCs w:val="24"/>
          <w:lang w:val="ro-RO"/>
        </w:rPr>
        <w:t>p.Chr.</w:t>
      </w:r>
      <w:r>
        <w:rPr>
          <w:rFonts w:ascii="Times New Roman" w:hAnsi="Times New Roman" w:cs="Times New Roman"/>
          <w:bCs/>
          <w:sz w:val="24"/>
          <w:szCs w:val="24"/>
          <w:lang w:val="ro-RO"/>
        </w:rPr>
        <w:t xml:space="preserve"> s-au dovedit a fi de o complexitate și calitate identică cu cea întâlnită în cazul monedelor și medalioanelor romane oficiale, fapt ce demonstrează deopotrivă profunda integrare a acestei provincii în lumea romană, dar și faptul că, după anul celor cinci împărați (193 </w:t>
      </w:r>
      <w:r w:rsidR="00956598">
        <w:rPr>
          <w:rFonts w:ascii="Times New Roman" w:hAnsi="Times New Roman" w:cs="Times New Roman"/>
          <w:bCs/>
          <w:sz w:val="24"/>
          <w:szCs w:val="24"/>
          <w:lang w:val="ro-RO"/>
        </w:rPr>
        <w:t>p.Chr.</w:t>
      </w:r>
      <w:r>
        <w:rPr>
          <w:rFonts w:ascii="Times New Roman" w:hAnsi="Times New Roman" w:cs="Times New Roman"/>
          <w:bCs/>
          <w:sz w:val="24"/>
          <w:szCs w:val="24"/>
          <w:lang w:val="ro-RO"/>
        </w:rPr>
        <w:t>)</w:t>
      </w:r>
      <w:r w:rsidR="004863A7">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autoritatea romană acordă din ce în ce mai multă atenție</w:t>
      </w:r>
      <w:r w:rsidR="004863A7">
        <w:rPr>
          <w:rFonts w:ascii="Times New Roman" w:hAnsi="Times New Roman" w:cs="Times New Roman"/>
          <w:bCs/>
          <w:sz w:val="24"/>
          <w:szCs w:val="24"/>
          <w:lang w:val="ro-RO"/>
        </w:rPr>
        <w:t xml:space="preserve"> și importanță</w:t>
      </w:r>
      <w:r>
        <w:rPr>
          <w:rFonts w:ascii="Times New Roman" w:hAnsi="Times New Roman" w:cs="Times New Roman"/>
          <w:bCs/>
          <w:sz w:val="24"/>
          <w:szCs w:val="24"/>
          <w:lang w:val="ro-RO"/>
        </w:rPr>
        <w:t xml:space="preserve"> provinciilor</w:t>
      </w:r>
      <w:r w:rsidR="004863A7">
        <w:rPr>
          <w:rFonts w:ascii="Times New Roman" w:hAnsi="Times New Roman" w:cs="Times New Roman"/>
          <w:bCs/>
          <w:sz w:val="24"/>
          <w:szCs w:val="24"/>
          <w:lang w:val="ro-RO"/>
        </w:rPr>
        <w:t>, ca baz</w:t>
      </w:r>
      <w:r w:rsidR="00D96E26">
        <w:rPr>
          <w:rFonts w:ascii="Times New Roman" w:hAnsi="Times New Roman" w:cs="Times New Roman"/>
          <w:bCs/>
          <w:sz w:val="24"/>
          <w:szCs w:val="24"/>
          <w:lang w:val="ro-RO"/>
        </w:rPr>
        <w:t>e</w:t>
      </w:r>
      <w:r w:rsidR="004863A7">
        <w:rPr>
          <w:rFonts w:ascii="Times New Roman" w:hAnsi="Times New Roman" w:cs="Times New Roman"/>
          <w:bCs/>
          <w:sz w:val="24"/>
          <w:szCs w:val="24"/>
          <w:lang w:val="ro-RO"/>
        </w:rPr>
        <w:t xml:space="preserve"> a</w:t>
      </w:r>
      <w:r w:rsidR="00D96E26">
        <w:rPr>
          <w:rFonts w:ascii="Times New Roman" w:hAnsi="Times New Roman" w:cs="Times New Roman"/>
          <w:bCs/>
          <w:sz w:val="24"/>
          <w:szCs w:val="24"/>
          <w:lang w:val="ro-RO"/>
        </w:rPr>
        <w:t>le</w:t>
      </w:r>
      <w:r w:rsidR="004863A7">
        <w:rPr>
          <w:rFonts w:ascii="Times New Roman" w:hAnsi="Times New Roman" w:cs="Times New Roman"/>
          <w:bCs/>
          <w:sz w:val="24"/>
          <w:szCs w:val="24"/>
          <w:lang w:val="ro-RO"/>
        </w:rPr>
        <w:t xml:space="preserve"> puterii politice.</w:t>
      </w:r>
      <w:r>
        <w:rPr>
          <w:rFonts w:ascii="Times New Roman" w:hAnsi="Times New Roman" w:cs="Times New Roman"/>
          <w:bCs/>
          <w:sz w:val="24"/>
          <w:szCs w:val="24"/>
          <w:lang w:val="ro-RO"/>
        </w:rPr>
        <w:t xml:space="preserve"> </w:t>
      </w:r>
    </w:p>
    <w:p w14:paraId="20625C8A" w14:textId="77777777" w:rsidR="00411ED9" w:rsidRPr="00685FDB" w:rsidRDefault="00411ED9" w:rsidP="00685FDB">
      <w:pPr>
        <w:shd w:val="clear" w:color="auto" w:fill="FFFFFF"/>
        <w:spacing w:after="210" w:line="300" w:lineRule="atLeast"/>
        <w:ind w:firstLine="720"/>
        <w:jc w:val="both"/>
        <w:rPr>
          <w:rFonts w:ascii="Times New Roman" w:hAnsi="Times New Roman" w:cs="Times New Roman"/>
          <w:bCs/>
          <w:sz w:val="24"/>
          <w:szCs w:val="24"/>
          <w:lang w:val="ro-RO"/>
        </w:rPr>
      </w:pPr>
    </w:p>
    <w:p w14:paraId="7884CA9C" w14:textId="77777777" w:rsidR="00685FDB" w:rsidRPr="00685FDB" w:rsidRDefault="00685FDB" w:rsidP="00685FDB">
      <w:pPr>
        <w:shd w:val="clear" w:color="auto" w:fill="FFFFFF"/>
        <w:spacing w:after="210" w:line="300" w:lineRule="atLeast"/>
        <w:ind w:firstLine="720"/>
        <w:jc w:val="both"/>
        <w:rPr>
          <w:rFonts w:ascii="Times New Roman" w:hAnsi="Times New Roman" w:cs="Times New Roman"/>
          <w:bCs/>
          <w:sz w:val="24"/>
          <w:szCs w:val="24"/>
          <w:lang w:val="ro-RO"/>
        </w:rPr>
      </w:pPr>
    </w:p>
    <w:p w14:paraId="195DB085" w14:textId="77777777" w:rsidR="00685FDB" w:rsidRPr="00685FDB" w:rsidRDefault="00685FDB" w:rsidP="00AA2B0E">
      <w:pPr>
        <w:shd w:val="clear" w:color="auto" w:fill="FFFFFF"/>
        <w:spacing w:after="210" w:line="300" w:lineRule="atLeast"/>
        <w:ind w:firstLine="720"/>
        <w:jc w:val="both"/>
        <w:rPr>
          <w:rFonts w:ascii="Times New Roman" w:hAnsi="Times New Roman" w:cs="Times New Roman"/>
          <w:bCs/>
          <w:sz w:val="24"/>
          <w:szCs w:val="24"/>
          <w:lang w:val="ro-RO"/>
        </w:rPr>
      </w:pPr>
    </w:p>
    <w:p w14:paraId="3A499CE2" w14:textId="77777777" w:rsidR="007B4995" w:rsidRPr="007B4995" w:rsidRDefault="007B4995" w:rsidP="007B4995">
      <w:pPr>
        <w:shd w:val="clear" w:color="auto" w:fill="FFFFFF"/>
        <w:spacing w:after="210" w:line="300" w:lineRule="atLeast"/>
        <w:ind w:firstLine="720"/>
        <w:jc w:val="both"/>
        <w:rPr>
          <w:rFonts w:ascii="Times New Roman" w:hAnsi="Times New Roman" w:cs="Times New Roman"/>
          <w:bCs/>
          <w:sz w:val="24"/>
          <w:szCs w:val="24"/>
          <w:lang w:val="ro-RO"/>
        </w:rPr>
      </w:pPr>
    </w:p>
    <w:p w14:paraId="35145747" w14:textId="77777777" w:rsidR="00F83E1B" w:rsidRPr="008A2630" w:rsidRDefault="008A2630" w:rsidP="00657E49">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bCs/>
          <w:sz w:val="24"/>
          <w:szCs w:val="24"/>
          <w:lang w:val="ro-RO"/>
        </w:rPr>
        <w:t xml:space="preserve"> </w:t>
      </w:r>
    </w:p>
    <w:p w14:paraId="68651C14" w14:textId="77777777" w:rsidR="00657E49" w:rsidRPr="00657E49" w:rsidRDefault="00657E49" w:rsidP="00657E49">
      <w:pPr>
        <w:shd w:val="clear" w:color="auto" w:fill="FFFFFF"/>
        <w:spacing w:after="210" w:line="300" w:lineRule="atLeast"/>
        <w:ind w:firstLine="720"/>
        <w:jc w:val="both"/>
        <w:rPr>
          <w:rFonts w:ascii="Times New Roman" w:hAnsi="Times New Roman" w:cs="Times New Roman"/>
          <w:sz w:val="24"/>
          <w:szCs w:val="24"/>
          <w:lang w:val="ro-RO"/>
        </w:rPr>
      </w:pPr>
    </w:p>
    <w:p w14:paraId="09F30A94" w14:textId="77777777" w:rsidR="00657E49" w:rsidRPr="00027DBF" w:rsidRDefault="00657E49" w:rsidP="00027DBF">
      <w:pPr>
        <w:shd w:val="clear" w:color="auto" w:fill="FFFFFF"/>
        <w:spacing w:after="210" w:line="300" w:lineRule="atLeast"/>
        <w:ind w:firstLine="720"/>
        <w:jc w:val="both"/>
        <w:rPr>
          <w:rFonts w:ascii="Times New Roman" w:hAnsi="Times New Roman" w:cs="Times New Roman"/>
          <w:sz w:val="24"/>
          <w:szCs w:val="24"/>
          <w:lang w:val="ro-RO"/>
        </w:rPr>
      </w:pPr>
    </w:p>
    <w:p w14:paraId="4BE9850A" w14:textId="77777777" w:rsidR="00027DBF" w:rsidRPr="00027DBF" w:rsidRDefault="00027DBF" w:rsidP="006D54A8">
      <w:pPr>
        <w:shd w:val="clear" w:color="auto" w:fill="FFFFFF"/>
        <w:spacing w:after="210" w:line="300" w:lineRule="atLeast"/>
        <w:ind w:firstLine="720"/>
        <w:jc w:val="both"/>
        <w:rPr>
          <w:rFonts w:ascii="Times New Roman" w:hAnsi="Times New Roman" w:cs="Times New Roman"/>
          <w:sz w:val="24"/>
          <w:szCs w:val="24"/>
          <w:lang w:val="ro-RO"/>
        </w:rPr>
      </w:pPr>
    </w:p>
    <w:p w14:paraId="58A1B017" w14:textId="77777777" w:rsidR="006D54A8" w:rsidRPr="007153A2" w:rsidRDefault="006D54A8" w:rsidP="007153A2">
      <w:pPr>
        <w:shd w:val="clear" w:color="auto" w:fill="FFFFFF"/>
        <w:spacing w:after="210" w:line="300" w:lineRule="atLeast"/>
        <w:ind w:firstLine="720"/>
        <w:jc w:val="both"/>
        <w:rPr>
          <w:rFonts w:ascii="Times New Roman" w:hAnsi="Times New Roman" w:cs="Times New Roman"/>
          <w:sz w:val="24"/>
          <w:szCs w:val="24"/>
          <w:lang w:val="ro-RO"/>
        </w:rPr>
      </w:pPr>
    </w:p>
    <w:p w14:paraId="4DED4BEE" w14:textId="77777777" w:rsidR="008E3381" w:rsidRPr="007153A2" w:rsidRDefault="008E3381" w:rsidP="007153A2">
      <w:pPr>
        <w:shd w:val="clear" w:color="auto" w:fill="FFFFFF"/>
        <w:spacing w:after="210" w:line="300" w:lineRule="atLeast"/>
        <w:ind w:firstLine="720"/>
        <w:jc w:val="both"/>
        <w:rPr>
          <w:rFonts w:ascii="Times New Roman" w:hAnsi="Times New Roman" w:cs="Times New Roman"/>
          <w:sz w:val="24"/>
          <w:szCs w:val="24"/>
          <w:lang w:val="ro-RO"/>
        </w:rPr>
      </w:pPr>
    </w:p>
    <w:p w14:paraId="2386C0AE" w14:textId="77777777" w:rsidR="008E3381" w:rsidRPr="007153A2" w:rsidRDefault="008E3381" w:rsidP="007153A2">
      <w:pPr>
        <w:shd w:val="clear" w:color="auto" w:fill="FFFFFF"/>
        <w:spacing w:after="210" w:line="300" w:lineRule="atLeast"/>
        <w:ind w:firstLine="720"/>
        <w:jc w:val="both"/>
        <w:rPr>
          <w:rFonts w:ascii="Times New Roman" w:hAnsi="Times New Roman" w:cs="Times New Roman"/>
          <w:sz w:val="24"/>
          <w:szCs w:val="24"/>
          <w:lang w:val="ro-RO"/>
        </w:rPr>
      </w:pPr>
    </w:p>
    <w:p w14:paraId="039A972D" w14:textId="77777777" w:rsidR="00EC349C" w:rsidRPr="002E5EBA" w:rsidRDefault="00EC349C" w:rsidP="002E5EBA">
      <w:pPr>
        <w:shd w:val="clear" w:color="auto" w:fill="FFFFFF"/>
        <w:spacing w:after="210" w:line="300" w:lineRule="atLeast"/>
        <w:ind w:firstLine="720"/>
        <w:jc w:val="both"/>
        <w:rPr>
          <w:rFonts w:ascii="Times New Roman" w:hAnsi="Times New Roman" w:cs="Times New Roman"/>
          <w:sz w:val="24"/>
          <w:szCs w:val="24"/>
          <w:lang w:val="ro-RO"/>
        </w:rPr>
      </w:pPr>
    </w:p>
    <w:p w14:paraId="5CA64328" w14:textId="77777777" w:rsidR="002E5EBA" w:rsidRPr="002E5EBA" w:rsidRDefault="002E5EBA" w:rsidP="002E5EBA">
      <w:pPr>
        <w:shd w:val="clear" w:color="auto" w:fill="FFFFFF"/>
        <w:spacing w:after="210" w:line="300" w:lineRule="atLeast"/>
        <w:ind w:firstLine="720"/>
        <w:jc w:val="both"/>
      </w:pPr>
    </w:p>
    <w:p w14:paraId="716B3D01" w14:textId="77777777" w:rsidR="002E5EBA" w:rsidRDefault="002E5EBA" w:rsidP="00E80752">
      <w:pPr>
        <w:shd w:val="clear" w:color="auto" w:fill="FFFFFF"/>
        <w:spacing w:after="210" w:line="300" w:lineRule="atLeast"/>
        <w:ind w:firstLine="720"/>
        <w:jc w:val="both"/>
        <w:rPr>
          <w:rFonts w:ascii="Times New Roman" w:hAnsi="Times New Roman" w:cs="Times New Roman"/>
          <w:sz w:val="24"/>
          <w:szCs w:val="24"/>
          <w:lang w:val="ro-RO"/>
        </w:rPr>
      </w:pPr>
    </w:p>
    <w:p w14:paraId="3A1049A6" w14:textId="77777777" w:rsidR="009C1E6E" w:rsidRDefault="007650F5" w:rsidP="00E80752">
      <w:pPr>
        <w:shd w:val="clear" w:color="auto" w:fill="FFFFFF"/>
        <w:spacing w:after="210" w:line="300" w:lineRule="atLeas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1DE62991" w14:textId="77777777" w:rsidR="006E48FF" w:rsidRPr="00971379" w:rsidRDefault="006E48FF" w:rsidP="00E80752">
      <w:pPr>
        <w:shd w:val="clear" w:color="auto" w:fill="FFFFFF"/>
        <w:spacing w:after="210" w:line="300" w:lineRule="atLeast"/>
        <w:ind w:firstLine="720"/>
        <w:jc w:val="both"/>
        <w:rPr>
          <w:rFonts w:ascii="Times New Roman" w:hAnsi="Times New Roman" w:cs="Times New Roman"/>
          <w:sz w:val="24"/>
          <w:szCs w:val="24"/>
        </w:rPr>
      </w:pPr>
    </w:p>
    <w:p w14:paraId="5EA624ED" w14:textId="77777777" w:rsidR="00E80752" w:rsidRDefault="00E80752" w:rsidP="002A7485">
      <w:pPr>
        <w:shd w:val="clear" w:color="auto" w:fill="FFFFFF"/>
        <w:spacing w:after="210" w:line="300" w:lineRule="atLeast"/>
        <w:jc w:val="both"/>
        <w:rPr>
          <w:rFonts w:ascii="Times New Roman" w:hAnsi="Times New Roman" w:cs="Times New Roman"/>
          <w:sz w:val="24"/>
          <w:szCs w:val="24"/>
        </w:rPr>
      </w:pPr>
    </w:p>
    <w:p w14:paraId="26E374A3" w14:textId="77777777" w:rsidR="00E80752" w:rsidRPr="00DA223C" w:rsidRDefault="00E80752" w:rsidP="00DA223C">
      <w:pPr>
        <w:shd w:val="clear" w:color="auto" w:fill="FFFFFF"/>
        <w:spacing w:after="210" w:line="300" w:lineRule="atLeast"/>
        <w:ind w:firstLine="720"/>
        <w:jc w:val="both"/>
        <w:rPr>
          <w:rFonts w:ascii="Times New Roman" w:hAnsi="Times New Roman" w:cs="Times New Roman"/>
          <w:sz w:val="24"/>
          <w:szCs w:val="24"/>
        </w:rPr>
      </w:pPr>
    </w:p>
    <w:p w14:paraId="7EFE5133" w14:textId="77777777" w:rsidR="00A7263B" w:rsidRDefault="00A7263B" w:rsidP="001701D9">
      <w:pPr>
        <w:jc w:val="both"/>
        <w:rPr>
          <w:rFonts w:ascii="Times New Roman" w:hAnsi="Times New Roman" w:cs="Times New Roman"/>
          <w:sz w:val="28"/>
          <w:szCs w:val="28"/>
          <w:lang w:val="ro-RO"/>
        </w:rPr>
      </w:pPr>
    </w:p>
    <w:p w14:paraId="704113ED" w14:textId="77777777" w:rsidR="002A7485" w:rsidRPr="00035C0B" w:rsidRDefault="002A7485" w:rsidP="002A7485">
      <w:pPr>
        <w:jc w:val="center"/>
        <w:rPr>
          <w:rFonts w:ascii="Times New Roman" w:hAnsi="Times New Roman" w:cs="Times New Roman"/>
          <w:b/>
          <w:sz w:val="24"/>
          <w:szCs w:val="24"/>
        </w:rPr>
      </w:pPr>
      <w:r w:rsidRPr="00035C0B">
        <w:rPr>
          <w:rFonts w:ascii="Times New Roman" w:hAnsi="Times New Roman" w:cs="Times New Roman"/>
          <w:b/>
          <w:sz w:val="24"/>
          <w:szCs w:val="24"/>
        </w:rPr>
        <w:t>Bibliografie</w:t>
      </w:r>
    </w:p>
    <w:p w14:paraId="0BA662E9" w14:textId="77777777" w:rsidR="002A7485" w:rsidRPr="00035C0B" w:rsidRDefault="002A7485" w:rsidP="002A7485">
      <w:pPr>
        <w:jc w:val="center"/>
        <w:rPr>
          <w:rFonts w:ascii="Times New Roman" w:hAnsi="Times New Roman" w:cs="Times New Roman"/>
          <w:b/>
          <w:sz w:val="24"/>
          <w:szCs w:val="24"/>
        </w:rPr>
      </w:pPr>
    </w:p>
    <w:p w14:paraId="092D4935" w14:textId="77777777" w:rsidR="002A7485" w:rsidRPr="00035C0B" w:rsidRDefault="002A7485" w:rsidP="002A7485">
      <w:pPr>
        <w:jc w:val="center"/>
        <w:rPr>
          <w:rFonts w:ascii="Times New Roman" w:hAnsi="Times New Roman" w:cs="Times New Roman"/>
          <w:b/>
          <w:sz w:val="24"/>
          <w:szCs w:val="24"/>
        </w:rPr>
      </w:pPr>
    </w:p>
    <w:p w14:paraId="295E3173" w14:textId="77777777" w:rsidR="002A7485" w:rsidRPr="00035C0B" w:rsidRDefault="002A7485" w:rsidP="002A7485">
      <w:pPr>
        <w:spacing w:after="120"/>
        <w:rPr>
          <w:rFonts w:ascii="Times New Roman" w:hAnsi="Times New Roman" w:cs="Times New Roman"/>
          <w:b/>
          <w:sz w:val="24"/>
          <w:szCs w:val="24"/>
        </w:rPr>
      </w:pPr>
    </w:p>
    <w:p w14:paraId="1D9BCF4A" w14:textId="77777777" w:rsidR="002A7485" w:rsidRPr="00035C0B" w:rsidRDefault="002A7485" w:rsidP="002A7485">
      <w:pPr>
        <w:spacing w:after="100" w:afterAutospacing="1"/>
        <w:jc w:val="both"/>
        <w:rPr>
          <w:rFonts w:ascii="Times New Roman" w:eastAsia="Times New Roman" w:hAnsi="Times New Roman" w:cs="Times New Roman"/>
          <w:sz w:val="24"/>
          <w:szCs w:val="24"/>
        </w:rPr>
      </w:pPr>
      <w:r w:rsidRPr="00035C0B">
        <w:rPr>
          <w:rFonts w:ascii="Times New Roman" w:hAnsi="Times New Roman" w:cs="Times New Roman"/>
          <w:b/>
          <w:bCs/>
          <w:sz w:val="24"/>
          <w:szCs w:val="24"/>
        </w:rPr>
        <w:t xml:space="preserve">Akerman I 1834 </w:t>
      </w:r>
      <w:r w:rsidRPr="00035C0B">
        <w:rPr>
          <w:rFonts w:ascii="Times New Roman" w:hAnsi="Times New Roman" w:cs="Times New Roman"/>
          <w:bCs/>
          <w:sz w:val="24"/>
          <w:szCs w:val="24"/>
        </w:rPr>
        <w:t xml:space="preserve">– John Yonge Akerman, </w:t>
      </w:r>
      <w:r w:rsidRPr="00035C0B">
        <w:rPr>
          <w:rFonts w:ascii="Times New Roman" w:hAnsi="Times New Roman" w:cs="Times New Roman"/>
          <w:bCs/>
          <w:i/>
          <w:sz w:val="24"/>
          <w:szCs w:val="24"/>
        </w:rPr>
        <w:t>A descriptive catalogue of rare and unedited roman coins: from the earliest period of the roman coinage, to the extinction of the empire under Constantinus Paleologos</w:t>
      </w:r>
      <w:r w:rsidRPr="00035C0B">
        <w:rPr>
          <w:rFonts w:ascii="Times New Roman" w:hAnsi="Times New Roman" w:cs="Times New Roman"/>
          <w:bCs/>
          <w:sz w:val="24"/>
          <w:szCs w:val="24"/>
        </w:rPr>
        <w:t>, Vol. I , Londra 1834.</w:t>
      </w:r>
    </w:p>
    <w:tbl>
      <w:tblPr>
        <w:tblW w:w="14262" w:type="dxa"/>
        <w:tblCellSpacing w:w="0" w:type="dxa"/>
        <w:shd w:val="clear" w:color="auto" w:fill="FFFFFF"/>
        <w:tblCellMar>
          <w:left w:w="0" w:type="dxa"/>
          <w:right w:w="0" w:type="dxa"/>
        </w:tblCellMar>
        <w:tblLook w:val="04A0" w:firstRow="1" w:lastRow="0" w:firstColumn="1" w:lastColumn="0" w:noHBand="0" w:noVBand="1"/>
      </w:tblPr>
      <w:tblGrid>
        <w:gridCol w:w="14262"/>
      </w:tblGrid>
      <w:tr w:rsidR="002A7485" w:rsidRPr="00035C0B" w14:paraId="32736923" w14:textId="77777777" w:rsidTr="00DF5D86">
        <w:trPr>
          <w:tblCellSpacing w:w="0" w:type="dxa"/>
        </w:trPr>
        <w:tc>
          <w:tcPr>
            <w:tcW w:w="0" w:type="auto"/>
            <w:shd w:val="clear" w:color="auto" w:fill="FFFFFF"/>
            <w:hideMark/>
          </w:tcPr>
          <w:p w14:paraId="7D6BFA6F" w14:textId="77777777" w:rsidR="002A7485" w:rsidRPr="00035C0B" w:rsidRDefault="002A7485" w:rsidP="00DF5D86">
            <w:pPr>
              <w:spacing w:after="100" w:afterAutospacing="1" w:line="240" w:lineRule="auto"/>
              <w:jc w:val="both"/>
              <w:outlineLvl w:val="0"/>
              <w:rPr>
                <w:rFonts w:ascii="Times New Roman" w:eastAsia="Times New Roman" w:hAnsi="Times New Roman" w:cs="Times New Roman"/>
                <w:b/>
                <w:bCs/>
                <w:color w:val="333333"/>
                <w:kern w:val="36"/>
                <w:sz w:val="24"/>
                <w:szCs w:val="24"/>
              </w:rPr>
            </w:pPr>
          </w:p>
        </w:tc>
      </w:tr>
    </w:tbl>
    <w:p w14:paraId="10954473" w14:textId="77777777" w:rsidR="002A7485" w:rsidRPr="00035C0B" w:rsidRDefault="002A7485" w:rsidP="002A7485">
      <w:pPr>
        <w:autoSpaceDE w:val="0"/>
        <w:autoSpaceDN w:val="0"/>
        <w:adjustRightInd w:val="0"/>
        <w:spacing w:line="240" w:lineRule="auto"/>
        <w:jc w:val="both"/>
        <w:rPr>
          <w:rFonts w:ascii="Times New Roman" w:hAnsi="Times New Roman" w:cs="Times New Roman"/>
          <w:bCs/>
          <w:sz w:val="24"/>
          <w:szCs w:val="24"/>
        </w:rPr>
      </w:pPr>
      <w:r w:rsidRPr="00035C0B">
        <w:rPr>
          <w:rFonts w:ascii="Times New Roman" w:hAnsi="Times New Roman" w:cs="Times New Roman"/>
          <w:b/>
          <w:bCs/>
          <w:sz w:val="24"/>
          <w:szCs w:val="24"/>
        </w:rPr>
        <w:t xml:space="preserve">Alexandrescu-Vianu 2009 </w:t>
      </w:r>
      <w:r w:rsidRPr="00035C0B">
        <w:rPr>
          <w:rFonts w:ascii="Times New Roman" w:hAnsi="Times New Roman" w:cs="Times New Roman"/>
          <w:bCs/>
          <w:sz w:val="24"/>
          <w:szCs w:val="24"/>
        </w:rPr>
        <w:t xml:space="preserve">– Maria Alexandrescu Vianu, </w:t>
      </w:r>
      <w:r w:rsidRPr="00035C0B">
        <w:rPr>
          <w:rFonts w:ascii="Times New Roman" w:hAnsi="Times New Roman" w:cs="Times New Roman"/>
          <w:bCs/>
          <w:i/>
          <w:sz w:val="24"/>
          <w:szCs w:val="24"/>
        </w:rPr>
        <w:t>The treasury of sculptures from Tomis. The cult inventory of a temple</w:t>
      </w:r>
      <w:r w:rsidRPr="00035C0B">
        <w:rPr>
          <w:rFonts w:ascii="Times New Roman" w:hAnsi="Times New Roman" w:cs="Times New Roman"/>
          <w:bCs/>
          <w:sz w:val="24"/>
          <w:szCs w:val="24"/>
        </w:rPr>
        <w:t xml:space="preserve">, </w:t>
      </w:r>
      <w:r w:rsidRPr="00035C0B">
        <w:rPr>
          <w:rFonts w:ascii="Times New Roman" w:hAnsi="Times New Roman" w:cs="Times New Roman"/>
          <w:sz w:val="24"/>
          <w:szCs w:val="24"/>
        </w:rPr>
        <w:t>DACIA, N.S., tomes LIII, Bucharest, 2009.</w:t>
      </w:r>
    </w:p>
    <w:p w14:paraId="496FB65C" w14:textId="1754B326" w:rsidR="002A7485" w:rsidRPr="00E826C2" w:rsidRDefault="002A7485" w:rsidP="002A7485">
      <w:pPr>
        <w:autoSpaceDE w:val="0"/>
        <w:autoSpaceDN w:val="0"/>
        <w:adjustRightInd w:val="0"/>
        <w:spacing w:line="240" w:lineRule="auto"/>
        <w:jc w:val="both"/>
        <w:rPr>
          <w:rFonts w:ascii="Times New Roman" w:hAnsi="Times New Roman" w:cs="Times New Roman"/>
          <w:b/>
          <w:sz w:val="24"/>
          <w:szCs w:val="24"/>
        </w:rPr>
      </w:pPr>
      <w:r w:rsidRPr="00E826C2">
        <w:rPr>
          <w:rFonts w:ascii="Times New Roman" w:hAnsi="Times New Roman" w:cs="Times New Roman"/>
          <w:b/>
          <w:bCs/>
          <w:sz w:val="24"/>
          <w:szCs w:val="24"/>
        </w:rPr>
        <w:t xml:space="preserve">Alexandrescu-Vianu 2015 – </w:t>
      </w:r>
      <w:r w:rsidRPr="00E826C2">
        <w:rPr>
          <w:rFonts w:ascii="Times New Roman" w:hAnsi="Times New Roman" w:cs="Times New Roman"/>
          <w:sz w:val="24"/>
          <w:szCs w:val="24"/>
        </w:rPr>
        <w:t xml:space="preserve">Maria Alexandrescu Vianu, </w:t>
      </w:r>
      <w:r w:rsidRPr="00E826C2">
        <w:rPr>
          <w:rFonts w:ascii="Times New Roman" w:hAnsi="Times New Roman" w:cs="Times New Roman"/>
          <w:i/>
          <w:iCs/>
          <w:sz w:val="24"/>
          <w:szCs w:val="24"/>
        </w:rPr>
        <w:t>Les monuments de propagande impériale sur le Bas Danube: Tropaeum Traiani</w:t>
      </w:r>
      <w:r w:rsidRPr="00E826C2">
        <w:rPr>
          <w:rFonts w:ascii="Times New Roman" w:hAnsi="Times New Roman" w:cs="Times New Roman"/>
          <w:sz w:val="24"/>
          <w:szCs w:val="24"/>
        </w:rPr>
        <w:t>, în ”Colonne Trajane et Trophées Romains - Actes du Colloque franco-roumain «Études sur la Colonne Trajane.1900 ans depuis l’inauguration (113–2013) », Bucarest, 28–29 octobre 2013”, București 2015.</w:t>
      </w:r>
      <w:r w:rsidRPr="00E826C2">
        <w:rPr>
          <w:rFonts w:ascii="Times New Roman" w:hAnsi="Times New Roman" w:cs="Times New Roman"/>
          <w:b/>
          <w:sz w:val="24"/>
          <w:szCs w:val="24"/>
        </w:rPr>
        <w:t xml:space="preserve"> </w:t>
      </w:r>
    </w:p>
    <w:p w14:paraId="5DB3C54E" w14:textId="77777777" w:rsidR="002A7485" w:rsidRDefault="002A7485" w:rsidP="002A7485">
      <w:pPr>
        <w:autoSpaceDE w:val="0"/>
        <w:autoSpaceDN w:val="0"/>
        <w:adjustRightInd w:val="0"/>
        <w:spacing w:after="0" w:line="240" w:lineRule="auto"/>
        <w:jc w:val="both"/>
        <w:rPr>
          <w:rFonts w:ascii="Times New Roman" w:hAnsi="Times New Roman" w:cs="Times New Roman"/>
          <w:sz w:val="24"/>
          <w:szCs w:val="24"/>
        </w:rPr>
      </w:pPr>
      <w:r w:rsidRPr="00035C0B">
        <w:rPr>
          <w:rFonts w:ascii="Times New Roman" w:hAnsi="Times New Roman" w:cs="Times New Roman"/>
          <w:b/>
          <w:sz w:val="24"/>
          <w:szCs w:val="24"/>
        </w:rPr>
        <w:t xml:space="preserve">Amandry 2015 </w:t>
      </w:r>
      <w:r w:rsidRPr="00035C0B">
        <w:rPr>
          <w:rFonts w:ascii="Times New Roman" w:hAnsi="Times New Roman" w:cs="Times New Roman"/>
          <w:sz w:val="24"/>
          <w:szCs w:val="24"/>
        </w:rPr>
        <w:t xml:space="preserve">- Michel Amandry, </w:t>
      </w:r>
      <w:r w:rsidRPr="00035C0B">
        <w:rPr>
          <w:rFonts w:ascii="Times New Roman" w:hAnsi="Times New Roman" w:cs="Times New Roman"/>
          <w:i/>
          <w:sz w:val="24"/>
          <w:szCs w:val="24"/>
        </w:rPr>
        <w:t>Cypriote coinage under Roman rule (30 BC – 3</w:t>
      </w:r>
      <w:r w:rsidRPr="00035C0B">
        <w:rPr>
          <w:rFonts w:ascii="Times New Roman" w:hAnsi="Times New Roman" w:cs="Times New Roman"/>
          <w:i/>
          <w:sz w:val="24"/>
          <w:szCs w:val="24"/>
          <w:vertAlign w:val="superscript"/>
        </w:rPr>
        <w:t>rd</w:t>
      </w:r>
      <w:r w:rsidRPr="00035C0B">
        <w:rPr>
          <w:rFonts w:ascii="Times New Roman" w:hAnsi="Times New Roman" w:cs="Times New Roman"/>
          <w:i/>
          <w:sz w:val="24"/>
          <w:szCs w:val="24"/>
        </w:rPr>
        <w:t xml:space="preserve"> century AD)</w:t>
      </w:r>
      <w:r w:rsidRPr="00035C0B">
        <w:rPr>
          <w:rFonts w:ascii="Times New Roman" w:hAnsi="Times New Roman" w:cs="Times New Roman"/>
          <w:sz w:val="24"/>
          <w:szCs w:val="24"/>
        </w:rPr>
        <w:t xml:space="preserve">, pe website-ul : </w:t>
      </w:r>
      <w:r w:rsidRPr="00035C0B">
        <w:rPr>
          <w:rFonts w:ascii="Times New Roman" w:hAnsi="Times New Roman" w:cs="Times New Roman"/>
          <w:i/>
          <w:iCs/>
          <w:sz w:val="24"/>
          <w:szCs w:val="24"/>
        </w:rPr>
        <w:t>Kyprios Character. History, Archaeology &amp; Numismatics of Ancient Cyprus</w:t>
      </w:r>
      <w:r w:rsidRPr="00035C0B">
        <w:rPr>
          <w:rFonts w:ascii="Times New Roman" w:hAnsi="Times New Roman" w:cs="Times New Roman"/>
          <w:sz w:val="24"/>
          <w:szCs w:val="24"/>
        </w:rPr>
        <w:t>: kyprioscharacter.eie.gr/en/t/AT (Accesat la 03/27/2020).</w:t>
      </w:r>
    </w:p>
    <w:p w14:paraId="54A53207" w14:textId="77777777" w:rsidR="002A7485" w:rsidRPr="00035C0B" w:rsidRDefault="002A7485" w:rsidP="002A7485">
      <w:pPr>
        <w:autoSpaceDE w:val="0"/>
        <w:autoSpaceDN w:val="0"/>
        <w:adjustRightInd w:val="0"/>
        <w:spacing w:after="0" w:line="240" w:lineRule="auto"/>
        <w:jc w:val="both"/>
        <w:rPr>
          <w:rFonts w:ascii="Times New Roman" w:hAnsi="Times New Roman" w:cs="Times New Roman"/>
          <w:sz w:val="24"/>
          <w:szCs w:val="24"/>
        </w:rPr>
      </w:pPr>
    </w:p>
    <w:p w14:paraId="607D1793" w14:textId="77777777" w:rsidR="002A7485" w:rsidRPr="00035C0B" w:rsidRDefault="002A7485" w:rsidP="002A7485">
      <w:pPr>
        <w:spacing w:after="120"/>
        <w:jc w:val="both"/>
        <w:rPr>
          <w:rFonts w:ascii="Times New Roman" w:hAnsi="Times New Roman" w:cs="Times New Roman"/>
          <w:i/>
          <w:sz w:val="24"/>
          <w:szCs w:val="24"/>
        </w:rPr>
      </w:pPr>
      <w:r w:rsidRPr="00035C0B">
        <w:rPr>
          <w:rFonts w:ascii="Times New Roman" w:hAnsi="Times New Roman" w:cs="Times New Roman"/>
          <w:b/>
          <w:sz w:val="24"/>
          <w:szCs w:val="24"/>
        </w:rPr>
        <w:t xml:space="preserve">Avram, Bărbulescu 1992 </w:t>
      </w:r>
      <w:r w:rsidRPr="00035C0B">
        <w:rPr>
          <w:rFonts w:ascii="Times New Roman" w:hAnsi="Times New Roman" w:cs="Times New Roman"/>
          <w:sz w:val="24"/>
          <w:szCs w:val="24"/>
        </w:rPr>
        <w:t xml:space="preserve">– Alexandru Avram, Maria Bărbulescu, </w:t>
      </w:r>
      <w:r w:rsidRPr="00035C0B">
        <w:rPr>
          <w:rFonts w:ascii="Times New Roman" w:hAnsi="Times New Roman" w:cs="Times New Roman"/>
          <w:i/>
          <w:sz w:val="24"/>
          <w:szCs w:val="24"/>
        </w:rPr>
        <w:t xml:space="preserve">Inscripții inedite de la </w:t>
      </w:r>
      <w:r>
        <w:rPr>
          <w:rFonts w:ascii="Times New Roman" w:hAnsi="Times New Roman" w:cs="Times New Roman"/>
          <w:i/>
          <w:sz w:val="24"/>
          <w:szCs w:val="24"/>
        </w:rPr>
        <w:t>Callatis</w:t>
      </w:r>
      <w:r w:rsidRPr="00035C0B">
        <w:rPr>
          <w:rFonts w:ascii="Times New Roman" w:hAnsi="Times New Roman" w:cs="Times New Roman"/>
          <w:i/>
          <w:sz w:val="24"/>
          <w:szCs w:val="24"/>
        </w:rPr>
        <w:t xml:space="preserve"> aflate în colecțiile Muzeului de Istorie Națională și Arheologie din Constanța, </w:t>
      </w:r>
      <w:r w:rsidRPr="00035C0B">
        <w:rPr>
          <w:rFonts w:ascii="Times New Roman" w:hAnsi="Times New Roman" w:cs="Times New Roman"/>
          <w:sz w:val="24"/>
          <w:szCs w:val="24"/>
        </w:rPr>
        <w:t xml:space="preserve">Pontica, nr. 25, Constanța 1992. </w:t>
      </w:r>
      <w:r w:rsidRPr="00035C0B">
        <w:rPr>
          <w:rFonts w:ascii="Times New Roman" w:hAnsi="Times New Roman" w:cs="Times New Roman"/>
          <w:i/>
          <w:sz w:val="24"/>
          <w:szCs w:val="24"/>
        </w:rPr>
        <w:t xml:space="preserve"> </w:t>
      </w:r>
    </w:p>
    <w:p w14:paraId="39FE44DC" w14:textId="77777777" w:rsidR="002A7485" w:rsidRPr="00035C0B" w:rsidRDefault="002A7485" w:rsidP="002A7485">
      <w:pPr>
        <w:rPr>
          <w:rFonts w:ascii="Times New Roman" w:hAnsi="Times New Roman" w:cs="Times New Roman"/>
          <w:sz w:val="24"/>
          <w:szCs w:val="24"/>
        </w:rPr>
      </w:pPr>
      <w:r w:rsidRPr="00035C0B">
        <w:rPr>
          <w:rFonts w:ascii="Times New Roman" w:hAnsi="Times New Roman" w:cs="Times New Roman"/>
          <w:b/>
          <w:sz w:val="24"/>
          <w:szCs w:val="24"/>
        </w:rPr>
        <w:t xml:space="preserve">Bandinelli 2004 – </w:t>
      </w:r>
      <w:r w:rsidRPr="00035C0B">
        <w:rPr>
          <w:rFonts w:ascii="Times New Roman" w:hAnsi="Times New Roman" w:cs="Times New Roman"/>
          <w:sz w:val="24"/>
          <w:szCs w:val="24"/>
        </w:rPr>
        <w:t xml:space="preserve">Ranuccio Bianchi Bandinelli, </w:t>
      </w:r>
      <w:r w:rsidRPr="00035C0B">
        <w:rPr>
          <w:rFonts w:ascii="Times New Roman" w:hAnsi="Times New Roman" w:cs="Times New Roman"/>
          <w:i/>
          <w:sz w:val="24"/>
          <w:szCs w:val="24"/>
        </w:rPr>
        <w:t xml:space="preserve">Roma, L`arte romana nel centro del potere, </w:t>
      </w:r>
      <w:r w:rsidRPr="00035C0B">
        <w:rPr>
          <w:rFonts w:ascii="Times New Roman" w:hAnsi="Times New Roman" w:cs="Times New Roman"/>
          <w:sz w:val="24"/>
          <w:szCs w:val="24"/>
        </w:rPr>
        <w:t>BUR Arte 2004.</w:t>
      </w:r>
    </w:p>
    <w:p w14:paraId="6AA47952" w14:textId="77777777" w:rsidR="002A7485" w:rsidRPr="00035C0B" w:rsidRDefault="002A7485" w:rsidP="002A7485">
      <w:pPr>
        <w:rPr>
          <w:rFonts w:ascii="Times New Roman" w:hAnsi="Times New Roman" w:cs="Times New Roman"/>
          <w:sz w:val="24"/>
          <w:szCs w:val="24"/>
        </w:rPr>
      </w:pPr>
      <w:r w:rsidRPr="00035C0B">
        <w:rPr>
          <w:rFonts w:ascii="Times New Roman" w:hAnsi="Times New Roman" w:cs="Times New Roman"/>
          <w:b/>
          <w:sz w:val="24"/>
          <w:szCs w:val="24"/>
        </w:rPr>
        <w:t>Barnea 2015</w:t>
      </w:r>
      <w:r w:rsidRPr="00035C0B">
        <w:rPr>
          <w:rFonts w:ascii="Times New Roman" w:hAnsi="Times New Roman" w:cs="Times New Roman"/>
          <w:sz w:val="24"/>
          <w:szCs w:val="24"/>
        </w:rPr>
        <w:t xml:space="preserve"> – Alexandru Barnea, </w:t>
      </w:r>
      <w:r w:rsidRPr="00035C0B">
        <w:rPr>
          <w:rFonts w:ascii="Times New Roman" w:hAnsi="Times New Roman" w:cs="Times New Roman"/>
          <w:i/>
          <w:sz w:val="24"/>
          <w:szCs w:val="24"/>
        </w:rPr>
        <w:t>Le Trophée de Trajan (Tropaeum Traiani) et la Colonne Trajane de Rome</w:t>
      </w:r>
      <w:r w:rsidRPr="00035C0B">
        <w:rPr>
          <w:rFonts w:ascii="Times New Roman" w:hAnsi="Times New Roman" w:cs="Times New Roman"/>
          <w:sz w:val="24"/>
          <w:szCs w:val="24"/>
        </w:rPr>
        <w:t xml:space="preserve">, </w:t>
      </w:r>
      <w:r w:rsidRPr="00035C0B">
        <w:rPr>
          <w:rFonts w:ascii="Times New Roman" w:eastAsia="Times New Roman" w:hAnsi="Times New Roman" w:cs="Times New Roman"/>
          <w:iCs/>
          <w:color w:val="000000"/>
          <w:sz w:val="24"/>
          <w:szCs w:val="24"/>
        </w:rPr>
        <w:t xml:space="preserve">în ”Colonne Trajane et Trophées Romains - </w:t>
      </w:r>
      <w:r w:rsidRPr="00035C0B">
        <w:rPr>
          <w:rFonts w:ascii="Times New Roman" w:hAnsi="Times New Roman" w:cs="Times New Roman"/>
          <w:sz w:val="24"/>
          <w:szCs w:val="24"/>
        </w:rPr>
        <w:t>Actes du Colloque franco-roumain «Études sur la Colonne Trajane.1900 ans depuis l’inauguration (113–2013) », Bucarest, 28–29 octobre 2013”, București 2015.</w:t>
      </w:r>
    </w:p>
    <w:p w14:paraId="42CF30FB" w14:textId="77777777" w:rsidR="002A7485" w:rsidRPr="00035C0B" w:rsidRDefault="002A7485" w:rsidP="002A7485">
      <w:pPr>
        <w:spacing w:after="120"/>
        <w:jc w:val="both"/>
        <w:rPr>
          <w:rFonts w:ascii="Times New Roman" w:hAnsi="Times New Roman" w:cs="Times New Roman"/>
          <w:bCs/>
          <w:sz w:val="24"/>
          <w:szCs w:val="24"/>
        </w:rPr>
      </w:pPr>
      <w:r w:rsidRPr="00035C0B">
        <w:rPr>
          <w:rFonts w:ascii="Times New Roman" w:hAnsi="Times New Roman" w:cs="Times New Roman"/>
          <w:b/>
          <w:sz w:val="24"/>
          <w:szCs w:val="24"/>
        </w:rPr>
        <w:t>Bassett 1920</w:t>
      </w:r>
      <w:r w:rsidRPr="00035C0B">
        <w:rPr>
          <w:rFonts w:ascii="Times New Roman" w:hAnsi="Times New Roman" w:cs="Times New Roman"/>
          <w:sz w:val="24"/>
          <w:szCs w:val="24"/>
        </w:rPr>
        <w:t xml:space="preserve"> - H.J. Bassett, </w:t>
      </w:r>
      <w:r w:rsidRPr="00035C0B">
        <w:rPr>
          <w:rFonts w:ascii="Times New Roman" w:hAnsi="Times New Roman" w:cs="Times New Roman"/>
          <w:i/>
          <w:iCs/>
          <w:sz w:val="24"/>
          <w:szCs w:val="24"/>
        </w:rPr>
        <w:t>Macrinus and Diadumenianus</w:t>
      </w:r>
      <w:r w:rsidRPr="00035C0B">
        <w:rPr>
          <w:rFonts w:ascii="Times New Roman" w:hAnsi="Times New Roman" w:cs="Times New Roman"/>
          <w:sz w:val="24"/>
          <w:szCs w:val="24"/>
        </w:rPr>
        <w:t>, disertație  University of Michigan 1920.</w:t>
      </w:r>
    </w:p>
    <w:p w14:paraId="2196E022" w14:textId="77777777" w:rsidR="002A7485" w:rsidRPr="00035C0B" w:rsidRDefault="002A7485" w:rsidP="002A7485">
      <w:pPr>
        <w:spacing w:after="120"/>
        <w:jc w:val="both"/>
        <w:rPr>
          <w:rFonts w:ascii="Times New Roman" w:hAnsi="Times New Roman" w:cs="Times New Roman"/>
          <w:b/>
          <w:sz w:val="24"/>
          <w:szCs w:val="24"/>
        </w:rPr>
      </w:pPr>
      <w:r w:rsidRPr="00035C0B">
        <w:rPr>
          <w:rFonts w:ascii="Times New Roman" w:hAnsi="Times New Roman" w:cs="Times New Roman"/>
          <w:b/>
          <w:bCs/>
          <w:sz w:val="24"/>
          <w:szCs w:val="24"/>
        </w:rPr>
        <w:t xml:space="preserve">Bastien 1992 </w:t>
      </w:r>
      <w:r w:rsidRPr="00035C0B">
        <w:rPr>
          <w:rFonts w:ascii="Times New Roman" w:eastAsia="ArialMT" w:hAnsi="Times New Roman" w:cs="Times New Roman"/>
          <w:sz w:val="24"/>
          <w:szCs w:val="24"/>
        </w:rPr>
        <w:t xml:space="preserve">– </w:t>
      </w:r>
      <w:r w:rsidRPr="00035C0B">
        <w:rPr>
          <w:rFonts w:ascii="Times New Roman" w:hAnsi="Times New Roman" w:cs="Times New Roman"/>
          <w:sz w:val="24"/>
          <w:szCs w:val="24"/>
        </w:rPr>
        <w:t xml:space="preserve">Pierre Bastien, </w:t>
      </w:r>
      <w:r w:rsidRPr="00035C0B">
        <w:rPr>
          <w:rFonts w:ascii="Times New Roman" w:hAnsi="Times New Roman" w:cs="Times New Roman"/>
          <w:i/>
          <w:sz w:val="24"/>
          <w:szCs w:val="24"/>
        </w:rPr>
        <w:t>Le buste monétaire des empereurs romains</w:t>
      </w:r>
      <w:r w:rsidRPr="00035C0B">
        <w:rPr>
          <w:rFonts w:ascii="Times New Roman" w:hAnsi="Times New Roman" w:cs="Times New Roman"/>
          <w:sz w:val="24"/>
          <w:szCs w:val="24"/>
        </w:rPr>
        <w:t>, Wetteren 1992.</w:t>
      </w:r>
    </w:p>
    <w:p w14:paraId="34212EC0" w14:textId="77777777" w:rsidR="002A7485" w:rsidRPr="00035C0B" w:rsidRDefault="002A7485" w:rsidP="002A7485">
      <w:pPr>
        <w:jc w:val="both"/>
        <w:rPr>
          <w:rFonts w:ascii="Times New Roman" w:hAnsi="Times New Roman" w:cs="Times New Roman"/>
          <w:sz w:val="24"/>
          <w:szCs w:val="24"/>
        </w:rPr>
      </w:pPr>
      <w:r w:rsidRPr="00035C0B">
        <w:rPr>
          <w:rFonts w:ascii="Times New Roman" w:hAnsi="Times New Roman" w:cs="Times New Roman"/>
          <w:b/>
          <w:sz w:val="24"/>
          <w:szCs w:val="24"/>
        </w:rPr>
        <w:t xml:space="preserve">Bichir 1980 </w:t>
      </w:r>
      <w:r w:rsidRPr="00035C0B">
        <w:rPr>
          <w:rFonts w:ascii="Times New Roman" w:hAnsi="Times New Roman" w:cs="Times New Roman"/>
          <w:sz w:val="24"/>
          <w:szCs w:val="24"/>
        </w:rPr>
        <w:t xml:space="preserve">– Gh. Bichir, </w:t>
      </w:r>
      <w:r w:rsidRPr="00035C0B">
        <w:rPr>
          <w:rFonts w:ascii="Times New Roman" w:hAnsi="Times New Roman" w:cs="Times New Roman"/>
          <w:i/>
          <w:sz w:val="24"/>
          <w:szCs w:val="24"/>
        </w:rPr>
        <w:t>Chronologie et datation de la civilisation Militari-Chilia</w:t>
      </w:r>
      <w:r w:rsidRPr="00035C0B">
        <w:rPr>
          <w:rFonts w:ascii="Times New Roman" w:hAnsi="Times New Roman" w:cs="Times New Roman"/>
          <w:sz w:val="24"/>
          <w:szCs w:val="24"/>
        </w:rPr>
        <w:t>, Dacia, N.S. XXIV, București 1980.</w:t>
      </w:r>
    </w:p>
    <w:p w14:paraId="780B50A4" w14:textId="77777777" w:rsidR="002A7485" w:rsidRPr="00035C0B" w:rsidRDefault="002A7485" w:rsidP="002A7485">
      <w:pPr>
        <w:jc w:val="both"/>
        <w:rPr>
          <w:rFonts w:ascii="Times New Roman" w:hAnsi="Times New Roman" w:cs="Times New Roman"/>
          <w:sz w:val="24"/>
          <w:szCs w:val="24"/>
        </w:rPr>
      </w:pPr>
      <w:r w:rsidRPr="00035C0B">
        <w:rPr>
          <w:rFonts w:ascii="Times New Roman" w:hAnsi="Times New Roman" w:cs="Times New Roman"/>
          <w:b/>
          <w:sz w:val="24"/>
          <w:szCs w:val="24"/>
        </w:rPr>
        <w:lastRenderedPageBreak/>
        <w:t xml:space="preserve">Bichir 1981 </w:t>
      </w:r>
      <w:r w:rsidRPr="00035C0B">
        <w:rPr>
          <w:rFonts w:ascii="Times New Roman" w:hAnsi="Times New Roman" w:cs="Times New Roman"/>
          <w:sz w:val="24"/>
          <w:szCs w:val="24"/>
        </w:rPr>
        <w:t xml:space="preserve">– Gh. Bichir, </w:t>
      </w:r>
      <w:r w:rsidRPr="00035C0B">
        <w:rPr>
          <w:rFonts w:ascii="Times New Roman" w:hAnsi="Times New Roman" w:cs="Times New Roman"/>
          <w:i/>
          <w:color w:val="000000"/>
          <w:sz w:val="24"/>
          <w:szCs w:val="24"/>
          <w:shd w:val="clear" w:color="auto" w:fill="FFFFFF"/>
        </w:rPr>
        <w:t>Dacii liberi din Muntenia şi relaţiile lor cu romanii,</w:t>
      </w:r>
      <w:r w:rsidRPr="00035C0B">
        <w:rPr>
          <w:rFonts w:ascii="Times New Roman" w:hAnsi="Times New Roman" w:cs="Times New Roman"/>
          <w:color w:val="000000"/>
          <w:sz w:val="24"/>
          <w:szCs w:val="24"/>
          <w:shd w:val="clear" w:color="auto" w:fill="FFFFFF"/>
        </w:rPr>
        <w:t xml:space="preserve"> Thraco-Dacica, nr. 2, București 1981. </w:t>
      </w:r>
    </w:p>
    <w:p w14:paraId="65219C10" w14:textId="77777777" w:rsidR="002A7485" w:rsidRPr="00035C0B" w:rsidRDefault="002A7485" w:rsidP="002A7485">
      <w:pPr>
        <w:jc w:val="both"/>
        <w:rPr>
          <w:rFonts w:ascii="Times New Roman" w:hAnsi="Times New Roman" w:cs="Times New Roman"/>
          <w:sz w:val="24"/>
          <w:szCs w:val="24"/>
        </w:rPr>
      </w:pPr>
      <w:r w:rsidRPr="00035C0B">
        <w:rPr>
          <w:rFonts w:ascii="Times New Roman" w:hAnsi="Times New Roman" w:cs="Times New Roman"/>
          <w:b/>
          <w:sz w:val="24"/>
          <w:szCs w:val="24"/>
        </w:rPr>
        <w:t xml:space="preserve">Bîrzescu 2010 </w:t>
      </w:r>
      <w:r w:rsidRPr="00035C0B">
        <w:rPr>
          <w:rFonts w:ascii="Times New Roman" w:hAnsi="Times New Roman" w:cs="Times New Roman"/>
          <w:sz w:val="24"/>
          <w:szCs w:val="24"/>
        </w:rPr>
        <w:t xml:space="preserve">– Florina Panait Bîrzescu, </w:t>
      </w:r>
      <w:r w:rsidRPr="00035C0B">
        <w:rPr>
          <w:rFonts w:ascii="Times New Roman" w:hAnsi="Times New Roman" w:cs="Times New Roman"/>
          <w:i/>
          <w:sz w:val="24"/>
          <w:szCs w:val="24"/>
        </w:rPr>
        <w:t>Iconografia lui Apollo pe monedele cetății Tomis</w:t>
      </w:r>
      <w:r w:rsidRPr="00035C0B">
        <w:rPr>
          <w:rFonts w:ascii="Times New Roman" w:hAnsi="Times New Roman" w:cs="Times New Roman"/>
          <w:sz w:val="24"/>
          <w:szCs w:val="24"/>
        </w:rPr>
        <w:t xml:space="preserve">, SCIVA, tomul 61, nr. 1-2, București 2010. </w:t>
      </w:r>
    </w:p>
    <w:p w14:paraId="556CEEA6"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035C0B">
        <w:rPr>
          <w:rFonts w:ascii="Times New Roman" w:hAnsi="Times New Roman" w:cs="Times New Roman"/>
          <w:b/>
          <w:sz w:val="24"/>
          <w:szCs w:val="24"/>
        </w:rPr>
        <w:t xml:space="preserve">Bărbulescu, Rădulescu 1991 </w:t>
      </w:r>
      <w:r w:rsidRPr="00035C0B">
        <w:rPr>
          <w:rFonts w:ascii="Times New Roman" w:hAnsi="Times New Roman" w:cs="Times New Roman"/>
          <w:sz w:val="24"/>
          <w:szCs w:val="24"/>
        </w:rPr>
        <w:t xml:space="preserve">– Maria Bărbulescu, Adrian Rădulescu, </w:t>
      </w:r>
      <w:r w:rsidRPr="00035C0B">
        <w:rPr>
          <w:rFonts w:ascii="Times New Roman" w:hAnsi="Times New Roman" w:cs="Times New Roman"/>
          <w:i/>
          <w:sz w:val="24"/>
          <w:szCs w:val="24"/>
        </w:rPr>
        <w:t xml:space="preserve">Contribuții privind seria guvernatorilor Moesiei Inferioare în sec. III p.Chr, </w:t>
      </w:r>
      <w:r w:rsidRPr="00035C0B">
        <w:rPr>
          <w:rFonts w:ascii="Times New Roman" w:hAnsi="Times New Roman" w:cs="Times New Roman"/>
          <w:sz w:val="24"/>
          <w:szCs w:val="24"/>
        </w:rPr>
        <w:t>Pontica, 24, Constanța 1991.</w:t>
      </w:r>
    </w:p>
    <w:p w14:paraId="4F0C322B"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035C0B">
        <w:rPr>
          <w:rFonts w:ascii="Times New Roman" w:hAnsi="Times New Roman" w:cs="Times New Roman"/>
          <w:b/>
          <w:sz w:val="24"/>
          <w:szCs w:val="24"/>
        </w:rPr>
        <w:t xml:space="preserve">Bărbulescu, Rădulescu 1997 </w:t>
      </w:r>
      <w:r w:rsidRPr="00035C0B">
        <w:rPr>
          <w:rFonts w:ascii="Times New Roman" w:hAnsi="Times New Roman" w:cs="Times New Roman"/>
          <w:sz w:val="24"/>
          <w:szCs w:val="24"/>
        </w:rPr>
        <w:t xml:space="preserve">- Maria Bărbulescu, Adrian Rădulescu, </w:t>
      </w:r>
      <w:r w:rsidRPr="00035C0B">
        <w:rPr>
          <w:rFonts w:ascii="Times New Roman" w:hAnsi="Times New Roman" w:cs="Times New Roman"/>
          <w:i/>
          <w:sz w:val="24"/>
          <w:szCs w:val="24"/>
        </w:rPr>
        <w:t xml:space="preserve">Dedicații imperiale din Tomis, </w:t>
      </w:r>
      <w:r w:rsidRPr="00035C0B">
        <w:rPr>
          <w:rFonts w:ascii="Times New Roman" w:hAnsi="Times New Roman" w:cs="Times New Roman"/>
          <w:sz w:val="24"/>
          <w:szCs w:val="24"/>
        </w:rPr>
        <w:t>Pontica, 30, Constanța 1997.</w:t>
      </w:r>
    </w:p>
    <w:p w14:paraId="21ED69A0"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035C0B">
        <w:rPr>
          <w:rFonts w:ascii="Times New Roman" w:hAnsi="Times New Roman" w:cs="Times New Roman"/>
          <w:b/>
          <w:sz w:val="24"/>
          <w:szCs w:val="24"/>
        </w:rPr>
        <w:t xml:space="preserve">Beldianu 2014 </w:t>
      </w:r>
      <w:r w:rsidRPr="00035C0B">
        <w:rPr>
          <w:rFonts w:ascii="Times New Roman" w:hAnsi="Times New Roman" w:cs="Times New Roman"/>
          <w:sz w:val="24"/>
          <w:szCs w:val="24"/>
        </w:rPr>
        <w:t xml:space="preserve">- C. B. N. Beldianu, </w:t>
      </w:r>
      <w:r w:rsidRPr="00035C0B">
        <w:rPr>
          <w:rFonts w:ascii="Times New Roman" w:hAnsi="Times New Roman" w:cs="Times New Roman"/>
          <w:i/>
          <w:sz w:val="24"/>
          <w:szCs w:val="24"/>
        </w:rPr>
        <w:t>Cronologia și tipologia monedelor emise la Histria în epoca romană</w:t>
      </w:r>
      <w:r w:rsidRPr="00035C0B">
        <w:rPr>
          <w:rFonts w:ascii="Times New Roman" w:hAnsi="Times New Roman" w:cs="Times New Roman"/>
          <w:sz w:val="24"/>
          <w:szCs w:val="24"/>
        </w:rPr>
        <w:t xml:space="preserve">, București 2014. </w:t>
      </w:r>
    </w:p>
    <w:p w14:paraId="2BF9D5F9"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035C0B">
        <w:rPr>
          <w:rFonts w:ascii="Times New Roman" w:hAnsi="Times New Roman" w:cs="Times New Roman"/>
          <w:b/>
          <w:sz w:val="24"/>
          <w:szCs w:val="24"/>
        </w:rPr>
        <w:t xml:space="preserve">Beldianu 2015 </w:t>
      </w:r>
      <w:r w:rsidRPr="00035C0B">
        <w:rPr>
          <w:rFonts w:ascii="Times New Roman" w:hAnsi="Times New Roman" w:cs="Times New Roman"/>
          <w:sz w:val="24"/>
          <w:szCs w:val="24"/>
        </w:rPr>
        <w:t xml:space="preserve">- C. B. N. Beldianu, </w:t>
      </w:r>
      <w:r w:rsidRPr="00035C0B">
        <w:rPr>
          <w:rFonts w:ascii="Times New Roman" w:hAnsi="Times New Roman" w:cs="Times New Roman"/>
          <w:i/>
          <w:sz w:val="24"/>
          <w:szCs w:val="24"/>
        </w:rPr>
        <w:t>Efigia monetară a împăratului Traian – portretul unei epoci</w:t>
      </w:r>
      <w:r w:rsidRPr="00035C0B">
        <w:rPr>
          <w:rFonts w:ascii="Times New Roman" w:hAnsi="Times New Roman" w:cs="Times New Roman"/>
          <w:sz w:val="24"/>
          <w:szCs w:val="24"/>
        </w:rPr>
        <w:t>, București 2015.</w:t>
      </w:r>
    </w:p>
    <w:p w14:paraId="2A9289CD"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035C0B">
        <w:rPr>
          <w:rFonts w:ascii="Times New Roman" w:hAnsi="Times New Roman" w:cs="Times New Roman"/>
          <w:b/>
          <w:sz w:val="24"/>
          <w:szCs w:val="24"/>
        </w:rPr>
        <w:t xml:space="preserve">Beldianu 2017 </w:t>
      </w:r>
      <w:r>
        <w:rPr>
          <w:rFonts w:ascii="Times New Roman" w:hAnsi="Times New Roman" w:cs="Times New Roman"/>
          <w:sz w:val="24"/>
          <w:szCs w:val="24"/>
        </w:rPr>
        <w:t>- Corneliu Bogdan Nicolae</w:t>
      </w:r>
      <w:r w:rsidRPr="00035C0B">
        <w:rPr>
          <w:rFonts w:ascii="Times New Roman" w:hAnsi="Times New Roman" w:cs="Times New Roman"/>
          <w:sz w:val="24"/>
          <w:szCs w:val="24"/>
        </w:rPr>
        <w:t xml:space="preserve"> Beldianu, </w:t>
      </w:r>
      <w:r w:rsidRPr="00035C0B">
        <w:rPr>
          <w:rFonts w:ascii="Times New Roman" w:hAnsi="Times New Roman" w:cs="Times New Roman"/>
          <w:i/>
          <w:sz w:val="24"/>
          <w:szCs w:val="24"/>
        </w:rPr>
        <w:t xml:space="preserve">Contribuții numismatice la cunoașterea istoriei Imperiului Roman în vremea împăratului </w:t>
      </w:r>
      <w:r>
        <w:rPr>
          <w:rFonts w:ascii="Times New Roman" w:hAnsi="Times New Roman" w:cs="Times New Roman"/>
          <w:i/>
          <w:sz w:val="24"/>
          <w:szCs w:val="24"/>
        </w:rPr>
        <w:t>Septimius Severus</w:t>
      </w:r>
      <w:r w:rsidRPr="00035C0B">
        <w:rPr>
          <w:rFonts w:ascii="Times New Roman" w:hAnsi="Times New Roman" w:cs="Times New Roman"/>
          <w:sz w:val="24"/>
          <w:szCs w:val="24"/>
        </w:rPr>
        <w:t>, București 2017.</w:t>
      </w:r>
    </w:p>
    <w:p w14:paraId="52BD36DE" w14:textId="77777777" w:rsidR="002A7485" w:rsidRPr="00C64A13" w:rsidRDefault="002A7485" w:rsidP="002A7485">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Beldianu 2020 - </w:t>
      </w:r>
      <w:r>
        <w:rPr>
          <w:rFonts w:ascii="Times New Roman" w:hAnsi="Times New Roman" w:cs="Times New Roman"/>
          <w:sz w:val="24"/>
          <w:szCs w:val="24"/>
        </w:rPr>
        <w:t>Corneliu Bogdan Nicolae</w:t>
      </w:r>
      <w:r w:rsidRPr="00035C0B">
        <w:rPr>
          <w:rFonts w:ascii="Times New Roman" w:hAnsi="Times New Roman" w:cs="Times New Roman"/>
          <w:sz w:val="24"/>
          <w:szCs w:val="24"/>
        </w:rPr>
        <w:t xml:space="preserve"> Beldianu,</w:t>
      </w:r>
      <w:r>
        <w:rPr>
          <w:rFonts w:ascii="Times New Roman" w:hAnsi="Times New Roman" w:cs="Times New Roman"/>
          <w:sz w:val="24"/>
          <w:szCs w:val="24"/>
        </w:rPr>
        <w:t xml:space="preserve"> </w:t>
      </w:r>
      <w:r>
        <w:rPr>
          <w:rFonts w:ascii="Times New Roman" w:hAnsi="Times New Roman" w:cs="Times New Roman"/>
          <w:i/>
          <w:sz w:val="24"/>
          <w:szCs w:val="24"/>
        </w:rPr>
        <w:t xml:space="preserve">Medalia în numismatică – numismatica în medalii, </w:t>
      </w:r>
      <w:r>
        <w:rPr>
          <w:rFonts w:ascii="Times New Roman" w:hAnsi="Times New Roman" w:cs="Times New Roman"/>
          <w:sz w:val="24"/>
          <w:szCs w:val="24"/>
        </w:rPr>
        <w:t>București 2020.</w:t>
      </w:r>
    </w:p>
    <w:p w14:paraId="3FEEC1BC"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035C0B">
        <w:rPr>
          <w:rFonts w:ascii="Times New Roman" w:hAnsi="Times New Roman" w:cs="Times New Roman"/>
          <w:b/>
          <w:bCs/>
          <w:sz w:val="24"/>
          <w:szCs w:val="24"/>
        </w:rPr>
        <w:t>Beldianu</w:t>
      </w:r>
      <w:r>
        <w:rPr>
          <w:rFonts w:ascii="Times New Roman" w:hAnsi="Times New Roman" w:cs="Times New Roman"/>
          <w:b/>
          <w:bCs/>
          <w:sz w:val="24"/>
          <w:szCs w:val="24"/>
        </w:rPr>
        <w:t>, Beldianu</w:t>
      </w:r>
      <w:r w:rsidRPr="00035C0B">
        <w:rPr>
          <w:rFonts w:ascii="Times New Roman" w:hAnsi="Times New Roman" w:cs="Times New Roman"/>
          <w:b/>
          <w:bCs/>
          <w:sz w:val="24"/>
          <w:szCs w:val="24"/>
        </w:rPr>
        <w:t xml:space="preserve"> 2020 </w:t>
      </w:r>
      <w:r w:rsidRPr="00035C0B">
        <w:rPr>
          <w:rFonts w:ascii="Times New Roman" w:hAnsi="Times New Roman" w:cs="Times New Roman"/>
          <w:bCs/>
          <w:sz w:val="24"/>
          <w:szCs w:val="24"/>
        </w:rPr>
        <w:t xml:space="preserve">– Camelia Silvia Beldianu, </w:t>
      </w:r>
      <w:r>
        <w:rPr>
          <w:rFonts w:ascii="Times New Roman" w:hAnsi="Times New Roman" w:cs="Times New Roman"/>
          <w:sz w:val="24"/>
          <w:szCs w:val="24"/>
        </w:rPr>
        <w:t>Corneliu Bogdan Nicolae Beldianu</w:t>
      </w:r>
      <w:r w:rsidRPr="00035C0B">
        <w:rPr>
          <w:rFonts w:ascii="Times New Roman" w:hAnsi="Times New Roman" w:cs="Times New Roman"/>
          <w:bCs/>
          <w:sz w:val="24"/>
          <w:szCs w:val="24"/>
        </w:rPr>
        <w:t xml:space="preserve">, </w:t>
      </w:r>
      <w:r w:rsidRPr="00035C0B">
        <w:rPr>
          <w:rFonts w:ascii="Times New Roman" w:hAnsi="Times New Roman" w:cs="Times New Roman"/>
          <w:bCs/>
          <w:i/>
          <w:sz w:val="24"/>
          <w:szCs w:val="24"/>
        </w:rPr>
        <w:t xml:space="preserve">Orașul </w:t>
      </w:r>
      <w:r>
        <w:rPr>
          <w:rFonts w:ascii="Times New Roman" w:hAnsi="Times New Roman" w:cs="Times New Roman"/>
          <w:bCs/>
          <w:i/>
          <w:sz w:val="24"/>
          <w:szCs w:val="24"/>
        </w:rPr>
        <w:t>vest-pontic</w:t>
      </w:r>
      <w:r w:rsidRPr="00035C0B">
        <w:rPr>
          <w:rFonts w:ascii="Times New Roman" w:hAnsi="Times New Roman" w:cs="Times New Roman"/>
          <w:bCs/>
          <w:i/>
          <w:sz w:val="24"/>
          <w:szCs w:val="24"/>
        </w:rPr>
        <w:t xml:space="preserve"> în epoca romană (sec. I-III </w:t>
      </w:r>
      <w:r>
        <w:rPr>
          <w:rFonts w:ascii="Times New Roman" w:hAnsi="Times New Roman" w:cs="Times New Roman"/>
          <w:bCs/>
          <w:i/>
          <w:sz w:val="24"/>
          <w:szCs w:val="24"/>
        </w:rPr>
        <w:t>p.Chr.</w:t>
      </w:r>
      <w:r w:rsidRPr="00035C0B">
        <w:rPr>
          <w:rFonts w:ascii="Times New Roman" w:hAnsi="Times New Roman" w:cs="Times New Roman"/>
          <w:bCs/>
          <w:i/>
          <w:sz w:val="24"/>
          <w:szCs w:val="24"/>
        </w:rPr>
        <w:t>) – evidențe numismatice</w:t>
      </w:r>
      <w:r w:rsidRPr="00035C0B">
        <w:rPr>
          <w:rFonts w:ascii="Times New Roman" w:hAnsi="Times New Roman" w:cs="Times New Roman"/>
          <w:bCs/>
          <w:sz w:val="24"/>
          <w:szCs w:val="24"/>
        </w:rPr>
        <w:t>, București 2020.</w:t>
      </w:r>
    </w:p>
    <w:p w14:paraId="458B1007" w14:textId="77777777" w:rsidR="002A7485"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035C0B">
        <w:rPr>
          <w:rFonts w:ascii="Times New Roman" w:hAnsi="Times New Roman" w:cs="Times New Roman"/>
          <w:b/>
          <w:bCs/>
          <w:sz w:val="24"/>
          <w:szCs w:val="24"/>
        </w:rPr>
        <w:t xml:space="preserve">Beldianu 2021 </w:t>
      </w:r>
      <w:r w:rsidRPr="00035C0B">
        <w:rPr>
          <w:rFonts w:ascii="Times New Roman" w:hAnsi="Times New Roman" w:cs="Times New Roman"/>
          <w:bCs/>
          <w:sz w:val="24"/>
          <w:szCs w:val="24"/>
        </w:rPr>
        <w:t xml:space="preserve">- </w:t>
      </w:r>
      <w:r>
        <w:rPr>
          <w:rFonts w:ascii="Times New Roman" w:hAnsi="Times New Roman" w:cs="Times New Roman"/>
          <w:sz w:val="24"/>
          <w:szCs w:val="24"/>
        </w:rPr>
        <w:t>Corneliu Bogdan Nicolae</w:t>
      </w:r>
      <w:r w:rsidRPr="00035C0B">
        <w:rPr>
          <w:rFonts w:ascii="Times New Roman" w:hAnsi="Times New Roman" w:cs="Times New Roman"/>
          <w:sz w:val="24"/>
          <w:szCs w:val="24"/>
        </w:rPr>
        <w:t xml:space="preserve"> Beldianu, </w:t>
      </w:r>
      <w:r w:rsidRPr="00035C0B">
        <w:rPr>
          <w:rFonts w:ascii="Times New Roman" w:hAnsi="Times New Roman" w:cs="Times New Roman"/>
          <w:i/>
          <w:sz w:val="24"/>
          <w:szCs w:val="24"/>
        </w:rPr>
        <w:t xml:space="preserve">Triumphal arches from Lower Moesia, </w:t>
      </w:r>
      <w:r w:rsidRPr="00035C0B">
        <w:rPr>
          <w:rFonts w:ascii="Times New Roman" w:hAnsi="Times New Roman" w:cs="Times New Roman"/>
          <w:sz w:val="24"/>
          <w:szCs w:val="24"/>
        </w:rPr>
        <w:t>Caiete ARA, nr. 12, București 2021.</w:t>
      </w:r>
    </w:p>
    <w:p w14:paraId="02F2C85E"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Beldianu 2022</w:t>
      </w:r>
      <w:r w:rsidRPr="00035C0B">
        <w:rPr>
          <w:rFonts w:ascii="Times New Roman" w:hAnsi="Times New Roman" w:cs="Times New Roman"/>
          <w:b/>
          <w:bCs/>
          <w:sz w:val="24"/>
          <w:szCs w:val="24"/>
        </w:rPr>
        <w:t xml:space="preserve"> </w:t>
      </w:r>
      <w:r w:rsidRPr="00035C0B">
        <w:rPr>
          <w:rFonts w:ascii="Times New Roman" w:hAnsi="Times New Roman" w:cs="Times New Roman"/>
          <w:bCs/>
          <w:sz w:val="24"/>
          <w:szCs w:val="24"/>
        </w:rPr>
        <w:t xml:space="preserve">- </w:t>
      </w:r>
      <w:r>
        <w:rPr>
          <w:rFonts w:ascii="Times New Roman" w:hAnsi="Times New Roman" w:cs="Times New Roman"/>
          <w:sz w:val="24"/>
          <w:szCs w:val="24"/>
        </w:rPr>
        <w:t>Corneliu Bogdan Nicolae</w:t>
      </w:r>
      <w:r w:rsidRPr="00035C0B">
        <w:rPr>
          <w:rFonts w:ascii="Times New Roman" w:hAnsi="Times New Roman" w:cs="Times New Roman"/>
          <w:sz w:val="24"/>
          <w:szCs w:val="24"/>
        </w:rPr>
        <w:t xml:space="preserve"> Beldianu, </w:t>
      </w:r>
      <w:r w:rsidRPr="00C962B8">
        <w:rPr>
          <w:rFonts w:ascii="Times New Roman" w:hAnsi="Times New Roman" w:cs="Times New Roman"/>
          <w:i/>
          <w:sz w:val="24"/>
          <w:szCs w:val="24"/>
        </w:rPr>
        <w:t>Numismatics of the roman era and the place of some sculptural works in antiquity</w:t>
      </w:r>
      <w:r w:rsidRPr="00035C0B">
        <w:rPr>
          <w:rFonts w:ascii="Times New Roman" w:hAnsi="Times New Roman" w:cs="Times New Roman"/>
          <w:i/>
          <w:sz w:val="24"/>
          <w:szCs w:val="24"/>
        </w:rPr>
        <w:t xml:space="preserve">, </w:t>
      </w:r>
      <w:r>
        <w:rPr>
          <w:rFonts w:ascii="Times New Roman" w:hAnsi="Times New Roman" w:cs="Times New Roman"/>
          <w:sz w:val="24"/>
          <w:szCs w:val="24"/>
        </w:rPr>
        <w:t>Caiete ARA, nr. 13, București 2022 (în curs de apariție)</w:t>
      </w:r>
      <w:r w:rsidRPr="00035C0B">
        <w:rPr>
          <w:rFonts w:ascii="Times New Roman" w:hAnsi="Times New Roman" w:cs="Times New Roman"/>
          <w:sz w:val="24"/>
          <w:szCs w:val="24"/>
        </w:rPr>
        <w:t>.</w:t>
      </w:r>
    </w:p>
    <w:p w14:paraId="36FD803C"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035C0B">
        <w:rPr>
          <w:rFonts w:ascii="Times New Roman" w:hAnsi="Times New Roman" w:cs="Times New Roman"/>
          <w:b/>
          <w:bCs/>
          <w:sz w:val="24"/>
          <w:szCs w:val="24"/>
        </w:rPr>
        <w:t xml:space="preserve">Berger 2009 </w:t>
      </w:r>
      <w:r w:rsidRPr="00035C0B">
        <w:rPr>
          <w:rFonts w:ascii="Times New Roman" w:hAnsi="Times New Roman" w:cs="Times New Roman"/>
          <w:bCs/>
          <w:sz w:val="24"/>
          <w:szCs w:val="24"/>
        </w:rPr>
        <w:t xml:space="preserve">– Mark. T. Berger, </w:t>
      </w:r>
      <w:r w:rsidRPr="00035C0B">
        <w:rPr>
          <w:rFonts w:ascii="Times New Roman" w:hAnsi="Times New Roman" w:cs="Times New Roman"/>
          <w:bCs/>
          <w:i/>
          <w:sz w:val="24"/>
          <w:szCs w:val="24"/>
        </w:rPr>
        <w:t>From Pax Romana to Pax Americana? The history and future of new American Empire</w:t>
      </w:r>
      <w:r w:rsidRPr="00035C0B">
        <w:rPr>
          <w:rFonts w:ascii="Times New Roman" w:hAnsi="Times New Roman" w:cs="Times New Roman"/>
          <w:bCs/>
          <w:sz w:val="24"/>
          <w:szCs w:val="24"/>
        </w:rPr>
        <w:t>, International Politics, vol. 46, 2/3, Palgrave Macmillan, 2009.</w:t>
      </w:r>
    </w:p>
    <w:p w14:paraId="362D5F95" w14:textId="5C69B1B6"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035C0B">
        <w:rPr>
          <w:rFonts w:ascii="Times New Roman" w:hAnsi="Times New Roman" w:cs="Times New Roman"/>
          <w:b/>
          <w:bCs/>
          <w:sz w:val="24"/>
          <w:szCs w:val="24"/>
        </w:rPr>
        <w:t xml:space="preserve">Birley 1989 </w:t>
      </w:r>
      <w:r w:rsidRPr="00035C0B">
        <w:rPr>
          <w:rFonts w:ascii="Times New Roman" w:eastAsia="ArialMT" w:hAnsi="Times New Roman" w:cs="Times New Roman"/>
          <w:sz w:val="24"/>
          <w:szCs w:val="24"/>
        </w:rPr>
        <w:t xml:space="preserve">– </w:t>
      </w:r>
      <w:r w:rsidRPr="00035C0B">
        <w:rPr>
          <w:rFonts w:ascii="Times New Roman" w:hAnsi="Times New Roman" w:cs="Times New Roman"/>
          <w:sz w:val="24"/>
          <w:szCs w:val="24"/>
        </w:rPr>
        <w:t xml:space="preserve">Anthony R. Birley, </w:t>
      </w:r>
      <w:r>
        <w:rPr>
          <w:rFonts w:ascii="Times New Roman" w:hAnsi="Times New Roman" w:cs="Times New Roman"/>
          <w:i/>
          <w:iCs/>
          <w:sz w:val="24"/>
          <w:szCs w:val="24"/>
        </w:rPr>
        <w:t>Septimiu Sever</w:t>
      </w:r>
      <w:r w:rsidRPr="00035C0B">
        <w:rPr>
          <w:rFonts w:ascii="Times New Roman" w:hAnsi="Times New Roman" w:cs="Times New Roman"/>
          <w:i/>
          <w:iCs/>
          <w:sz w:val="24"/>
          <w:szCs w:val="24"/>
        </w:rPr>
        <w:t xml:space="preserve"> The African Emperor</w:t>
      </w:r>
      <w:r w:rsidRPr="00035C0B">
        <w:rPr>
          <w:rFonts w:ascii="Times New Roman" w:hAnsi="Times New Roman" w:cs="Times New Roman"/>
          <w:sz w:val="24"/>
          <w:szCs w:val="24"/>
        </w:rPr>
        <w:t>, Yale University</w:t>
      </w:r>
      <w:r>
        <w:rPr>
          <w:rFonts w:ascii="Times New Roman" w:hAnsi="Times New Roman" w:cs="Times New Roman"/>
          <w:sz w:val="24"/>
          <w:szCs w:val="24"/>
        </w:rPr>
        <w:t xml:space="preserve"> </w:t>
      </w:r>
      <w:r w:rsidRPr="00035C0B">
        <w:rPr>
          <w:rFonts w:ascii="Times New Roman" w:hAnsi="Times New Roman" w:cs="Times New Roman"/>
          <w:sz w:val="24"/>
          <w:szCs w:val="24"/>
        </w:rPr>
        <w:t>Press, 1989.</w:t>
      </w:r>
    </w:p>
    <w:p w14:paraId="05B8A32F" w14:textId="77777777" w:rsidR="002A7485" w:rsidRPr="00035C0B" w:rsidRDefault="002A7485" w:rsidP="002A7485">
      <w:pPr>
        <w:jc w:val="both"/>
        <w:rPr>
          <w:rFonts w:ascii="Times New Roman" w:hAnsi="Times New Roman" w:cs="Times New Roman"/>
          <w:sz w:val="24"/>
          <w:szCs w:val="24"/>
        </w:rPr>
      </w:pPr>
      <w:r w:rsidRPr="00035C0B">
        <w:rPr>
          <w:rFonts w:ascii="Times New Roman" w:hAnsi="Times New Roman" w:cs="Times New Roman"/>
          <w:b/>
          <w:sz w:val="24"/>
          <w:szCs w:val="24"/>
        </w:rPr>
        <w:t xml:space="preserve">Boteva 1993 </w:t>
      </w:r>
      <w:r w:rsidRPr="00035C0B">
        <w:rPr>
          <w:rFonts w:ascii="Times New Roman" w:hAnsi="Times New Roman" w:cs="Times New Roman"/>
          <w:sz w:val="24"/>
          <w:szCs w:val="24"/>
        </w:rPr>
        <w:t xml:space="preserve">– Dilyana Boteva, The coinage of Histria for </w:t>
      </w:r>
      <w:r>
        <w:rPr>
          <w:rFonts w:ascii="Times New Roman" w:hAnsi="Times New Roman" w:cs="Times New Roman"/>
          <w:sz w:val="24"/>
          <w:szCs w:val="24"/>
        </w:rPr>
        <w:t>Septimiu Sever</w:t>
      </w:r>
      <w:r w:rsidRPr="00035C0B">
        <w:rPr>
          <w:rFonts w:ascii="Times New Roman" w:hAnsi="Times New Roman" w:cs="Times New Roman"/>
          <w:sz w:val="24"/>
          <w:szCs w:val="24"/>
        </w:rPr>
        <w:t xml:space="preserve"> and his family, Pontica XXVI, 1993.   </w:t>
      </w:r>
    </w:p>
    <w:p w14:paraId="17590390" w14:textId="77777777" w:rsidR="002A7485" w:rsidRPr="00035C0B" w:rsidRDefault="002A7485" w:rsidP="002A7485">
      <w:pPr>
        <w:spacing w:after="120"/>
        <w:jc w:val="both"/>
        <w:rPr>
          <w:rFonts w:ascii="Times New Roman" w:hAnsi="Times New Roman" w:cs="Times New Roman"/>
          <w:sz w:val="24"/>
          <w:szCs w:val="24"/>
        </w:rPr>
      </w:pPr>
      <w:r w:rsidRPr="00035C0B">
        <w:rPr>
          <w:rFonts w:ascii="Times New Roman" w:hAnsi="Times New Roman" w:cs="Times New Roman"/>
          <w:b/>
          <w:sz w:val="24"/>
          <w:szCs w:val="24"/>
        </w:rPr>
        <w:t xml:space="preserve">Boteva 1995 </w:t>
      </w:r>
      <w:r w:rsidRPr="00035C0B">
        <w:rPr>
          <w:rFonts w:ascii="Times New Roman" w:hAnsi="Times New Roman" w:cs="Times New Roman"/>
          <w:sz w:val="24"/>
          <w:szCs w:val="24"/>
        </w:rPr>
        <w:t xml:space="preserve">- Dilyana Boteva, </w:t>
      </w:r>
      <w:r w:rsidRPr="00035C0B">
        <w:rPr>
          <w:rFonts w:ascii="Times New Roman" w:hAnsi="Times New Roman" w:cs="Times New Roman"/>
          <w:i/>
          <w:sz w:val="24"/>
          <w:szCs w:val="24"/>
        </w:rPr>
        <w:t xml:space="preserve">The coinage of Dinysopolis and </w:t>
      </w:r>
      <w:r>
        <w:rPr>
          <w:rFonts w:ascii="Times New Roman" w:hAnsi="Times New Roman" w:cs="Times New Roman"/>
          <w:i/>
          <w:sz w:val="24"/>
          <w:szCs w:val="24"/>
        </w:rPr>
        <w:t>Callatis</w:t>
      </w:r>
      <w:r w:rsidRPr="00035C0B">
        <w:rPr>
          <w:rFonts w:ascii="Times New Roman" w:hAnsi="Times New Roman" w:cs="Times New Roman"/>
          <w:i/>
          <w:sz w:val="24"/>
          <w:szCs w:val="24"/>
        </w:rPr>
        <w:t xml:space="preserve"> for </w:t>
      </w:r>
      <w:r>
        <w:rPr>
          <w:rFonts w:ascii="Times New Roman" w:hAnsi="Times New Roman" w:cs="Times New Roman"/>
          <w:i/>
          <w:sz w:val="24"/>
          <w:szCs w:val="24"/>
        </w:rPr>
        <w:t>Septimiu Sever</w:t>
      </w:r>
      <w:r w:rsidRPr="00035C0B">
        <w:rPr>
          <w:rFonts w:ascii="Times New Roman" w:hAnsi="Times New Roman" w:cs="Times New Roman"/>
          <w:i/>
          <w:sz w:val="24"/>
          <w:szCs w:val="24"/>
        </w:rPr>
        <w:t xml:space="preserve"> and his family (notes on its chronology)</w:t>
      </w:r>
      <w:r w:rsidRPr="00035C0B">
        <w:rPr>
          <w:rFonts w:ascii="Times New Roman" w:hAnsi="Times New Roman" w:cs="Times New Roman"/>
          <w:sz w:val="24"/>
          <w:szCs w:val="24"/>
        </w:rPr>
        <w:t xml:space="preserve">, Dobroudja 12, 1995. </w:t>
      </w:r>
    </w:p>
    <w:p w14:paraId="4CEA7BB6" w14:textId="77777777" w:rsidR="002A7485" w:rsidRPr="00035C0B" w:rsidRDefault="002A7485" w:rsidP="002A7485">
      <w:pPr>
        <w:spacing w:after="120"/>
        <w:jc w:val="both"/>
        <w:rPr>
          <w:rFonts w:ascii="Times New Roman" w:hAnsi="Times New Roman" w:cs="Times New Roman"/>
          <w:sz w:val="24"/>
          <w:szCs w:val="24"/>
        </w:rPr>
      </w:pPr>
      <w:r w:rsidRPr="00035C0B">
        <w:rPr>
          <w:rFonts w:ascii="Times New Roman" w:hAnsi="Times New Roman" w:cs="Times New Roman"/>
          <w:b/>
          <w:sz w:val="24"/>
          <w:szCs w:val="24"/>
        </w:rPr>
        <w:t>Boteva 1996</w:t>
      </w:r>
      <w:r w:rsidRPr="00035C0B">
        <w:rPr>
          <w:rFonts w:ascii="Times New Roman" w:hAnsi="Times New Roman" w:cs="Times New Roman"/>
          <w:sz w:val="24"/>
          <w:szCs w:val="24"/>
        </w:rPr>
        <w:t xml:space="preserve"> – Dilyana Boteva, </w:t>
      </w:r>
      <w:r w:rsidRPr="00035C0B">
        <w:rPr>
          <w:rFonts w:ascii="Times New Roman" w:hAnsi="Times New Roman" w:cs="Times New Roman"/>
          <w:i/>
          <w:sz w:val="24"/>
          <w:szCs w:val="24"/>
        </w:rPr>
        <w:t>Legati Augusti pro praetore Moesiae Inferioris A.D. 193-217/218</w:t>
      </w:r>
      <w:r w:rsidRPr="00035C0B">
        <w:rPr>
          <w:rFonts w:ascii="Times New Roman" w:hAnsi="Times New Roman" w:cs="Times New Roman"/>
          <w:sz w:val="24"/>
          <w:szCs w:val="24"/>
        </w:rPr>
        <w:t>, Zeitschrift für Papyrologie und Epigraphik, nr. 110, 1996.</w:t>
      </w:r>
    </w:p>
    <w:p w14:paraId="5A98CB22" w14:textId="77777777" w:rsidR="002A7485" w:rsidRPr="00035C0B" w:rsidRDefault="002A7485" w:rsidP="002A7485">
      <w:pPr>
        <w:spacing w:after="120"/>
        <w:jc w:val="both"/>
        <w:rPr>
          <w:rFonts w:ascii="Times New Roman" w:hAnsi="Times New Roman" w:cs="Times New Roman"/>
          <w:sz w:val="24"/>
          <w:szCs w:val="24"/>
        </w:rPr>
      </w:pPr>
      <w:r w:rsidRPr="00035C0B">
        <w:rPr>
          <w:rFonts w:ascii="Times New Roman" w:hAnsi="Times New Roman" w:cs="Times New Roman"/>
          <w:b/>
          <w:sz w:val="24"/>
          <w:szCs w:val="24"/>
        </w:rPr>
        <w:t>Boteva 1996 b</w:t>
      </w:r>
      <w:r w:rsidRPr="00035C0B">
        <w:rPr>
          <w:rFonts w:ascii="Times New Roman" w:hAnsi="Times New Roman" w:cs="Times New Roman"/>
          <w:sz w:val="24"/>
          <w:szCs w:val="24"/>
        </w:rPr>
        <w:t xml:space="preserve"> – Dilyana Boteva, </w:t>
      </w:r>
      <w:r w:rsidRPr="00035C0B">
        <w:rPr>
          <w:rFonts w:ascii="Times New Roman" w:hAnsi="Times New Roman" w:cs="Times New Roman"/>
          <w:i/>
          <w:sz w:val="24"/>
          <w:szCs w:val="24"/>
        </w:rPr>
        <w:t>On the Cursus Honorum of P. Fu…Pontianus (PIR2 F 496), provincial governor of Lower Moesia</w:t>
      </w:r>
      <w:r w:rsidRPr="00035C0B">
        <w:rPr>
          <w:rFonts w:ascii="Times New Roman" w:hAnsi="Times New Roman" w:cs="Times New Roman"/>
          <w:sz w:val="24"/>
          <w:szCs w:val="24"/>
        </w:rPr>
        <w:t>, Zeitschrift für Papyrologie und Epigraphik, nr. 110, 1996.</w:t>
      </w:r>
    </w:p>
    <w:p w14:paraId="32B5C546" w14:textId="77777777" w:rsidR="002A7485" w:rsidRPr="00035C0B" w:rsidRDefault="002A7485" w:rsidP="002A7485">
      <w:pPr>
        <w:spacing w:after="120"/>
        <w:jc w:val="both"/>
        <w:rPr>
          <w:rFonts w:ascii="Times New Roman" w:hAnsi="Times New Roman" w:cs="Times New Roman"/>
          <w:sz w:val="24"/>
          <w:szCs w:val="24"/>
        </w:rPr>
      </w:pPr>
      <w:r w:rsidRPr="00035C0B">
        <w:rPr>
          <w:rFonts w:ascii="Times New Roman" w:hAnsi="Times New Roman" w:cs="Times New Roman"/>
          <w:b/>
          <w:sz w:val="24"/>
          <w:szCs w:val="24"/>
        </w:rPr>
        <w:t xml:space="preserve">Boteva 1997 </w:t>
      </w:r>
      <w:r w:rsidRPr="00035C0B">
        <w:rPr>
          <w:rFonts w:ascii="Times New Roman" w:hAnsi="Times New Roman" w:cs="Times New Roman"/>
          <w:sz w:val="24"/>
          <w:szCs w:val="24"/>
        </w:rPr>
        <w:t xml:space="preserve">- Dilyana Boteva, </w:t>
      </w:r>
      <w:r w:rsidRPr="00035C0B">
        <w:rPr>
          <w:rFonts w:ascii="Times New Roman" w:hAnsi="Times New Roman" w:cs="Times New Roman"/>
          <w:i/>
          <w:sz w:val="24"/>
          <w:szCs w:val="24"/>
        </w:rPr>
        <w:t>Lower Moesia and Thrace in the roman imperial system (A.D. 193-217/218)</w:t>
      </w:r>
      <w:r w:rsidRPr="00035C0B">
        <w:rPr>
          <w:rFonts w:ascii="Times New Roman" w:hAnsi="Times New Roman" w:cs="Times New Roman"/>
          <w:sz w:val="24"/>
          <w:szCs w:val="24"/>
        </w:rPr>
        <w:t xml:space="preserve">, St. Kliment Ohridski University Press, 1997. </w:t>
      </w:r>
    </w:p>
    <w:p w14:paraId="025DD3D1" w14:textId="77777777" w:rsidR="002A7485" w:rsidRPr="00035C0B" w:rsidRDefault="002A7485" w:rsidP="002A7485">
      <w:pPr>
        <w:spacing w:after="120"/>
        <w:jc w:val="both"/>
        <w:rPr>
          <w:rFonts w:ascii="Times New Roman" w:hAnsi="Times New Roman" w:cs="Times New Roman"/>
          <w:sz w:val="24"/>
          <w:szCs w:val="24"/>
        </w:rPr>
      </w:pPr>
      <w:r w:rsidRPr="00035C0B">
        <w:rPr>
          <w:rFonts w:ascii="Times New Roman" w:hAnsi="Times New Roman" w:cs="Times New Roman"/>
          <w:b/>
          <w:sz w:val="24"/>
          <w:szCs w:val="24"/>
        </w:rPr>
        <w:lastRenderedPageBreak/>
        <w:t>Boteva 2010</w:t>
      </w:r>
      <w:r w:rsidRPr="00035C0B">
        <w:rPr>
          <w:rFonts w:ascii="Times New Roman" w:hAnsi="Times New Roman" w:cs="Times New Roman"/>
          <w:sz w:val="24"/>
          <w:szCs w:val="24"/>
        </w:rPr>
        <w:t xml:space="preserve"> - Dilyana Boteva, </w:t>
      </w:r>
      <w:r w:rsidRPr="00035C0B">
        <w:rPr>
          <w:rFonts w:ascii="Times New Roman" w:hAnsi="Times New Roman" w:cs="Times New Roman"/>
          <w:i/>
          <w:sz w:val="24"/>
          <w:szCs w:val="24"/>
        </w:rPr>
        <w:t>Roman Emperors visiting the Danubian province of Lower Moesia: July 193 – February 211</w:t>
      </w:r>
      <w:r w:rsidRPr="00035C0B">
        <w:rPr>
          <w:rFonts w:ascii="Times New Roman" w:hAnsi="Times New Roman" w:cs="Times New Roman"/>
          <w:sz w:val="24"/>
          <w:szCs w:val="24"/>
        </w:rPr>
        <w:t xml:space="preserve">, Roma e le province del Danubio – Atti del I Convegno Internationale Ferrara-Cento, 15-17 Ottobre 2009, </w:t>
      </w:r>
      <w:r w:rsidRPr="00035C0B">
        <w:rPr>
          <w:rFonts w:ascii="Times New Roman" w:hAnsi="Times New Roman" w:cs="Times New Roman"/>
          <w:bCs/>
          <w:color w:val="222222"/>
          <w:sz w:val="24"/>
          <w:szCs w:val="24"/>
          <w:shd w:val="clear" w:color="auto" w:fill="FFFFFF"/>
        </w:rPr>
        <w:t>Soveria Mannelli</w:t>
      </w:r>
      <w:r w:rsidRPr="00035C0B">
        <w:rPr>
          <w:rFonts w:ascii="Times New Roman" w:hAnsi="Times New Roman" w:cs="Times New Roman"/>
          <w:sz w:val="24"/>
          <w:szCs w:val="24"/>
        </w:rPr>
        <w:t xml:space="preserve"> 2010. </w:t>
      </w:r>
    </w:p>
    <w:p w14:paraId="6493B40B" w14:textId="77777777" w:rsidR="002A7485" w:rsidRPr="00035C0B" w:rsidRDefault="002A7485" w:rsidP="002A7485">
      <w:pPr>
        <w:jc w:val="both"/>
        <w:rPr>
          <w:rFonts w:ascii="Times New Roman" w:hAnsi="Times New Roman" w:cs="Times New Roman"/>
          <w:sz w:val="24"/>
          <w:szCs w:val="24"/>
        </w:rPr>
      </w:pPr>
      <w:r w:rsidRPr="00035C0B">
        <w:rPr>
          <w:rFonts w:ascii="Times New Roman" w:hAnsi="Times New Roman" w:cs="Times New Roman"/>
          <w:b/>
          <w:sz w:val="24"/>
          <w:szCs w:val="24"/>
        </w:rPr>
        <w:t xml:space="preserve">Boteva 2017 </w:t>
      </w:r>
      <w:r w:rsidRPr="00035C0B">
        <w:rPr>
          <w:rFonts w:ascii="Times New Roman" w:hAnsi="Times New Roman" w:cs="Times New Roman"/>
          <w:sz w:val="24"/>
          <w:szCs w:val="24"/>
        </w:rPr>
        <w:t xml:space="preserve">– Dilyana Boteva, </w:t>
      </w:r>
      <w:r w:rsidRPr="00035C0B">
        <w:rPr>
          <w:rFonts w:ascii="Times New Roman" w:hAnsi="Times New Roman" w:cs="Times New Roman"/>
          <w:i/>
          <w:sz w:val="24"/>
          <w:szCs w:val="24"/>
        </w:rPr>
        <w:t>Gordian III and Philip II on coin obverses with two face-to-face busts depicting Sarapis/Theos Megas”</w:t>
      </w:r>
      <w:r w:rsidRPr="00035C0B">
        <w:rPr>
          <w:rFonts w:ascii="Times New Roman" w:hAnsi="Times New Roman" w:cs="Times New Roman"/>
          <w:sz w:val="24"/>
          <w:szCs w:val="24"/>
        </w:rPr>
        <w:t xml:space="preserve">, în Studies in Ancient Numismatics in Honour of Dimitar Draganov, Sofia 2017. </w:t>
      </w:r>
    </w:p>
    <w:p w14:paraId="116EEFE7"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shd w:val="clear" w:color="auto" w:fill="FFFFFF"/>
        </w:rPr>
      </w:pPr>
      <w:r w:rsidRPr="00035C0B">
        <w:rPr>
          <w:rFonts w:ascii="Times New Roman" w:hAnsi="Times New Roman" w:cs="Times New Roman"/>
          <w:b/>
          <w:sz w:val="24"/>
          <w:szCs w:val="24"/>
        </w:rPr>
        <w:t xml:space="preserve">Bottez 2006 </w:t>
      </w:r>
      <w:r w:rsidRPr="00035C0B">
        <w:rPr>
          <w:rFonts w:ascii="Times New Roman" w:hAnsi="Times New Roman" w:cs="Times New Roman"/>
          <w:sz w:val="24"/>
          <w:szCs w:val="24"/>
        </w:rPr>
        <w:t xml:space="preserve">– Valentin Bottez, </w:t>
      </w:r>
      <w:r w:rsidRPr="00035C0B">
        <w:rPr>
          <w:rFonts w:ascii="Times New Roman" w:hAnsi="Times New Roman" w:cs="Times New Roman"/>
          <w:i/>
          <w:sz w:val="24"/>
          <w:szCs w:val="24"/>
          <w:shd w:val="clear" w:color="auto" w:fill="FFFFFF"/>
        </w:rPr>
        <w:t xml:space="preserve">Quelques aspects du culte mithriaque en Mesie Inferieure, </w:t>
      </w:r>
      <w:r w:rsidRPr="00035C0B">
        <w:rPr>
          <w:rFonts w:ascii="Times New Roman" w:hAnsi="Times New Roman" w:cs="Times New Roman"/>
          <w:sz w:val="24"/>
          <w:szCs w:val="24"/>
          <w:shd w:val="clear" w:color="auto" w:fill="FFFFFF"/>
        </w:rPr>
        <w:t xml:space="preserve">Dacia, nr. 50, 2006. </w:t>
      </w:r>
    </w:p>
    <w:p w14:paraId="67F63C98"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b/>
          <w:sz w:val="24"/>
          <w:szCs w:val="24"/>
          <w:shd w:val="clear" w:color="auto" w:fill="FFFFFF"/>
        </w:rPr>
      </w:pPr>
      <w:r w:rsidRPr="00035C0B">
        <w:rPr>
          <w:rFonts w:ascii="Times New Roman" w:hAnsi="Times New Roman" w:cs="Times New Roman"/>
          <w:b/>
          <w:sz w:val="24"/>
          <w:szCs w:val="24"/>
          <w:shd w:val="clear" w:color="auto" w:fill="FFFFFF"/>
        </w:rPr>
        <w:t xml:space="preserve">Bottez 2017 </w:t>
      </w:r>
      <w:r w:rsidRPr="00035C0B">
        <w:rPr>
          <w:rFonts w:ascii="Times New Roman" w:hAnsi="Times New Roman" w:cs="Times New Roman"/>
          <w:sz w:val="24"/>
          <w:szCs w:val="24"/>
        </w:rPr>
        <w:t xml:space="preserve">– Valentin Bottez, </w:t>
      </w:r>
      <w:r w:rsidRPr="00035C0B">
        <w:rPr>
          <w:rFonts w:ascii="Times New Roman" w:hAnsi="Times New Roman" w:cs="Times New Roman"/>
          <w:i/>
          <w:sz w:val="24"/>
          <w:szCs w:val="24"/>
        </w:rPr>
        <w:t>The gerusia of Istros revisited</w:t>
      </w:r>
      <w:r w:rsidRPr="00035C0B">
        <w:rPr>
          <w:rFonts w:ascii="Times New Roman" w:hAnsi="Times New Roman" w:cs="Times New Roman"/>
          <w:sz w:val="24"/>
          <w:szCs w:val="24"/>
        </w:rPr>
        <w:t>, Dacia N.S., tome LXI, București 2017.</w:t>
      </w:r>
    </w:p>
    <w:p w14:paraId="6C7F7E97"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035C0B">
        <w:rPr>
          <w:rFonts w:ascii="Times New Roman" w:hAnsi="Times New Roman" w:cs="Times New Roman"/>
          <w:b/>
          <w:sz w:val="24"/>
          <w:szCs w:val="24"/>
          <w:shd w:val="clear" w:color="auto" w:fill="FFFFFF"/>
        </w:rPr>
        <w:t>Bottez 2018</w:t>
      </w:r>
      <w:r w:rsidRPr="00035C0B">
        <w:rPr>
          <w:rFonts w:ascii="Times New Roman" w:hAnsi="Times New Roman" w:cs="Times New Roman"/>
          <w:sz w:val="24"/>
          <w:szCs w:val="24"/>
          <w:shd w:val="clear" w:color="auto" w:fill="FFFFFF"/>
        </w:rPr>
        <w:t xml:space="preserve"> - </w:t>
      </w:r>
      <w:r w:rsidRPr="00035C0B">
        <w:rPr>
          <w:rFonts w:ascii="Times New Roman" w:hAnsi="Times New Roman" w:cs="Times New Roman"/>
          <w:sz w:val="24"/>
          <w:szCs w:val="24"/>
        </w:rPr>
        <w:t xml:space="preserve">Valentin Bottez, </w:t>
      </w:r>
      <w:r w:rsidRPr="00035C0B">
        <w:rPr>
          <w:rFonts w:ascii="Times New Roman" w:hAnsi="Times New Roman" w:cs="Times New Roman"/>
          <w:i/>
          <w:sz w:val="24"/>
          <w:szCs w:val="24"/>
        </w:rPr>
        <w:t>Mithras in Moesia Inferior – New data and new perspectives</w:t>
      </w:r>
      <w:r w:rsidRPr="00035C0B">
        <w:rPr>
          <w:rFonts w:ascii="Times New Roman" w:hAnsi="Times New Roman" w:cs="Times New Roman"/>
          <w:sz w:val="24"/>
          <w:szCs w:val="24"/>
        </w:rPr>
        <w:t xml:space="preserve">, Acta Ant. Hung. Nr. 58, Budapesta 2018. </w:t>
      </w:r>
    </w:p>
    <w:p w14:paraId="72284BDB" w14:textId="77777777" w:rsidR="002A7485" w:rsidRPr="00035C0B" w:rsidRDefault="002A7485" w:rsidP="002A7485">
      <w:pPr>
        <w:jc w:val="both"/>
        <w:rPr>
          <w:rFonts w:ascii="Times New Roman" w:hAnsi="Times New Roman" w:cs="Times New Roman"/>
          <w:sz w:val="24"/>
          <w:szCs w:val="24"/>
        </w:rPr>
      </w:pPr>
      <w:r w:rsidRPr="00035C0B">
        <w:rPr>
          <w:rFonts w:ascii="Times New Roman" w:hAnsi="Times New Roman" w:cs="Times New Roman"/>
          <w:b/>
          <w:sz w:val="24"/>
          <w:szCs w:val="24"/>
        </w:rPr>
        <w:t xml:space="preserve">Bricault et alii 2008 </w:t>
      </w:r>
      <w:r w:rsidRPr="00035C0B">
        <w:rPr>
          <w:rFonts w:ascii="Times New Roman" w:hAnsi="Times New Roman" w:cs="Times New Roman"/>
          <w:sz w:val="24"/>
          <w:szCs w:val="24"/>
        </w:rPr>
        <w:t xml:space="preserve">– Laurent Bricault et alii, </w:t>
      </w:r>
      <w:r w:rsidRPr="00035C0B">
        <w:rPr>
          <w:rFonts w:ascii="Times New Roman" w:hAnsi="Times New Roman" w:cs="Times New Roman"/>
          <w:i/>
          <w:sz w:val="24"/>
          <w:szCs w:val="24"/>
        </w:rPr>
        <w:t>Sylloge Nummorum Religionis Isiacae et Sarapiacae (SNRIS)</w:t>
      </w:r>
      <w:r w:rsidRPr="00035C0B">
        <w:rPr>
          <w:rFonts w:ascii="Times New Roman" w:hAnsi="Times New Roman" w:cs="Times New Roman"/>
          <w:sz w:val="24"/>
          <w:szCs w:val="24"/>
        </w:rPr>
        <w:t>, Paris 2008.</w:t>
      </w:r>
    </w:p>
    <w:p w14:paraId="0EF30B12" w14:textId="77777777" w:rsidR="002A7485" w:rsidRPr="00035C0B" w:rsidRDefault="002A7485" w:rsidP="002A7485">
      <w:pPr>
        <w:jc w:val="both"/>
        <w:rPr>
          <w:rFonts w:ascii="Times New Roman" w:hAnsi="Times New Roman" w:cs="Times New Roman"/>
          <w:sz w:val="24"/>
          <w:szCs w:val="24"/>
        </w:rPr>
      </w:pPr>
      <w:r w:rsidRPr="00035C0B">
        <w:rPr>
          <w:rFonts w:ascii="Times New Roman" w:hAnsi="Times New Roman" w:cs="Times New Roman"/>
          <w:b/>
          <w:sz w:val="24"/>
          <w:szCs w:val="24"/>
        </w:rPr>
        <w:t xml:space="preserve">Brilliant 1979 </w:t>
      </w:r>
      <w:r w:rsidRPr="00035C0B">
        <w:rPr>
          <w:rFonts w:ascii="Times New Roman" w:hAnsi="Times New Roman" w:cs="Times New Roman"/>
          <w:sz w:val="24"/>
          <w:szCs w:val="24"/>
        </w:rPr>
        <w:t xml:space="preserve">– Richard Brilliant, </w:t>
      </w:r>
      <w:r w:rsidRPr="00035C0B">
        <w:rPr>
          <w:rFonts w:ascii="Times New Roman" w:hAnsi="Times New Roman" w:cs="Times New Roman"/>
          <w:i/>
          <w:sz w:val="24"/>
          <w:szCs w:val="24"/>
        </w:rPr>
        <w:t>Arta Romană de la Republică la Constantin</w:t>
      </w:r>
      <w:r w:rsidRPr="00035C0B">
        <w:rPr>
          <w:rFonts w:ascii="Times New Roman" w:hAnsi="Times New Roman" w:cs="Times New Roman"/>
          <w:sz w:val="24"/>
          <w:szCs w:val="24"/>
        </w:rPr>
        <w:t>, București 1979.</w:t>
      </w:r>
    </w:p>
    <w:p w14:paraId="1CFC646B" w14:textId="77777777" w:rsidR="002A7485" w:rsidRPr="00035C0B" w:rsidRDefault="002A7485" w:rsidP="002A7485">
      <w:pPr>
        <w:jc w:val="both"/>
        <w:rPr>
          <w:rFonts w:ascii="Times New Roman" w:hAnsi="Times New Roman" w:cs="Times New Roman"/>
          <w:sz w:val="24"/>
          <w:szCs w:val="24"/>
        </w:rPr>
      </w:pPr>
      <w:r w:rsidRPr="00035C0B">
        <w:rPr>
          <w:rFonts w:ascii="Times New Roman" w:hAnsi="Times New Roman" w:cs="Times New Roman"/>
          <w:b/>
          <w:sz w:val="24"/>
          <w:szCs w:val="24"/>
        </w:rPr>
        <w:t xml:space="preserve">Butcher 1988 </w:t>
      </w:r>
      <w:r w:rsidRPr="00035C0B">
        <w:rPr>
          <w:rFonts w:ascii="Times New Roman" w:hAnsi="Times New Roman" w:cs="Times New Roman"/>
          <w:sz w:val="24"/>
          <w:szCs w:val="24"/>
        </w:rPr>
        <w:t xml:space="preserve">– Kevin Butcher, </w:t>
      </w:r>
      <w:r w:rsidRPr="00035C0B">
        <w:rPr>
          <w:rFonts w:ascii="Times New Roman" w:hAnsi="Times New Roman" w:cs="Times New Roman"/>
          <w:i/>
          <w:sz w:val="24"/>
          <w:szCs w:val="24"/>
        </w:rPr>
        <w:t>Roman Provincial Coins – An Introduction to the ”Greek Imperials”</w:t>
      </w:r>
      <w:r w:rsidRPr="00035C0B">
        <w:rPr>
          <w:rFonts w:ascii="Times New Roman" w:hAnsi="Times New Roman" w:cs="Times New Roman"/>
          <w:sz w:val="24"/>
          <w:szCs w:val="24"/>
        </w:rPr>
        <w:t xml:space="preserve">, Londra 1988.  </w:t>
      </w:r>
    </w:p>
    <w:p w14:paraId="19A51D2A"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b/>
          <w:bCs/>
          <w:sz w:val="24"/>
          <w:szCs w:val="24"/>
        </w:rPr>
      </w:pPr>
      <w:r w:rsidRPr="00035C0B">
        <w:rPr>
          <w:rFonts w:ascii="Times New Roman" w:hAnsi="Times New Roman" w:cs="Times New Roman"/>
          <w:b/>
          <w:sz w:val="24"/>
          <w:szCs w:val="24"/>
        </w:rPr>
        <w:t xml:space="preserve">Buzoianu, Bărbulescu 2012 </w:t>
      </w:r>
      <w:r w:rsidRPr="00035C0B">
        <w:rPr>
          <w:rFonts w:ascii="Times New Roman" w:hAnsi="Times New Roman" w:cs="Times New Roman"/>
          <w:sz w:val="24"/>
          <w:szCs w:val="24"/>
        </w:rPr>
        <w:t xml:space="preserve">– Livia Buzoianu, Maria Bărbulescu, </w:t>
      </w:r>
      <w:r w:rsidRPr="00035C0B">
        <w:rPr>
          <w:rFonts w:ascii="Times New Roman" w:hAnsi="Times New Roman" w:cs="Times New Roman"/>
          <w:i/>
          <w:sz w:val="24"/>
          <w:szCs w:val="24"/>
        </w:rPr>
        <w:t>Tomis – comentariu istoric și arheologic</w:t>
      </w:r>
      <w:r w:rsidRPr="00035C0B">
        <w:rPr>
          <w:rFonts w:ascii="Times New Roman" w:hAnsi="Times New Roman" w:cs="Times New Roman"/>
          <w:sz w:val="24"/>
          <w:szCs w:val="24"/>
        </w:rPr>
        <w:t>, Constanța 2012.</w:t>
      </w:r>
    </w:p>
    <w:p w14:paraId="6E5C81E3" w14:textId="4EB7D8FE" w:rsidR="002A7485" w:rsidRPr="00035C0B"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035C0B">
        <w:rPr>
          <w:rFonts w:ascii="Times New Roman" w:hAnsi="Times New Roman" w:cs="Times New Roman"/>
          <w:b/>
          <w:bCs/>
          <w:sz w:val="24"/>
          <w:szCs w:val="24"/>
        </w:rPr>
        <w:t xml:space="preserve">Calomino 2013 </w:t>
      </w:r>
      <w:r w:rsidRPr="00035C0B">
        <w:rPr>
          <w:rFonts w:ascii="Times New Roman" w:hAnsi="Times New Roman" w:cs="Times New Roman"/>
          <w:bCs/>
          <w:sz w:val="24"/>
          <w:szCs w:val="24"/>
        </w:rPr>
        <w:t xml:space="preserve">– Dario Calomino, </w:t>
      </w:r>
      <w:r w:rsidRPr="00035C0B">
        <w:rPr>
          <w:rFonts w:ascii="Times New Roman" w:hAnsi="Times New Roman" w:cs="Times New Roman"/>
          <w:i/>
          <w:sz w:val="24"/>
          <w:szCs w:val="24"/>
          <w:shd w:val="clear" w:color="auto" w:fill="FFFFFF"/>
        </w:rPr>
        <w:t>Die-Sharing in Moesia Inferior under Gordian III</w:t>
      </w:r>
      <w:r w:rsidRPr="00035C0B">
        <w:rPr>
          <w:rFonts w:ascii="Times New Roman" w:hAnsi="Times New Roman" w:cs="Times New Roman"/>
          <w:sz w:val="24"/>
          <w:szCs w:val="24"/>
          <w:shd w:val="clear" w:color="auto" w:fill="FFFFFF"/>
        </w:rPr>
        <w:t>, The Numismatic Chronicle, nr. 173, Londra 2013.</w:t>
      </w:r>
    </w:p>
    <w:p w14:paraId="6DEFD30E"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035C0B">
        <w:rPr>
          <w:rFonts w:ascii="Times New Roman" w:hAnsi="Times New Roman" w:cs="Times New Roman"/>
          <w:b/>
          <w:bCs/>
          <w:sz w:val="24"/>
          <w:szCs w:val="24"/>
        </w:rPr>
        <w:t xml:space="preserve">Calomino 2017 </w:t>
      </w:r>
      <w:r w:rsidRPr="00035C0B">
        <w:rPr>
          <w:rFonts w:ascii="Times New Roman" w:hAnsi="Times New Roman" w:cs="Times New Roman"/>
          <w:bCs/>
          <w:sz w:val="24"/>
          <w:szCs w:val="24"/>
        </w:rPr>
        <w:t xml:space="preserve">– Dario Calomino, </w:t>
      </w:r>
      <w:r w:rsidRPr="00035C0B">
        <w:rPr>
          <w:rFonts w:ascii="Times New Roman" w:hAnsi="Times New Roman" w:cs="Times New Roman"/>
          <w:bCs/>
          <w:i/>
          <w:sz w:val="24"/>
          <w:szCs w:val="24"/>
        </w:rPr>
        <w:t>The coinage of Dionysopolis and the system of coin production in Moesia Inferior at the end of the severan age</w:t>
      </w:r>
      <w:r w:rsidRPr="00035C0B">
        <w:rPr>
          <w:rFonts w:ascii="Times New Roman" w:hAnsi="Times New Roman" w:cs="Times New Roman"/>
          <w:bCs/>
          <w:sz w:val="24"/>
          <w:szCs w:val="24"/>
        </w:rPr>
        <w:t xml:space="preserve">, Studies in ancient numismatics – In honour of Dimitar Draganov, Sofia 2017. </w:t>
      </w:r>
    </w:p>
    <w:p w14:paraId="2480A803"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035C0B">
        <w:rPr>
          <w:rFonts w:ascii="Times New Roman" w:hAnsi="Times New Roman" w:cs="Times New Roman"/>
          <w:b/>
          <w:bCs/>
          <w:sz w:val="24"/>
          <w:szCs w:val="24"/>
        </w:rPr>
        <w:t xml:space="preserve">Chamoux 1985 </w:t>
      </w:r>
      <w:r w:rsidRPr="00035C0B">
        <w:rPr>
          <w:rFonts w:ascii="Times New Roman" w:hAnsi="Times New Roman" w:cs="Times New Roman"/>
          <w:bCs/>
          <w:sz w:val="24"/>
          <w:szCs w:val="24"/>
        </w:rPr>
        <w:t xml:space="preserve">– François Chamoux, </w:t>
      </w:r>
      <w:r w:rsidRPr="00035C0B">
        <w:rPr>
          <w:rFonts w:ascii="Times New Roman" w:hAnsi="Times New Roman" w:cs="Times New Roman"/>
          <w:bCs/>
          <w:i/>
          <w:sz w:val="24"/>
          <w:szCs w:val="24"/>
        </w:rPr>
        <w:t>Civilizația elenistică</w:t>
      </w:r>
      <w:r w:rsidRPr="00035C0B">
        <w:rPr>
          <w:rFonts w:ascii="Times New Roman" w:hAnsi="Times New Roman" w:cs="Times New Roman"/>
          <w:bCs/>
          <w:sz w:val="24"/>
          <w:szCs w:val="24"/>
        </w:rPr>
        <w:t xml:space="preserve">, București 1985. </w:t>
      </w:r>
    </w:p>
    <w:p w14:paraId="76BA5287" w14:textId="50D026B4" w:rsidR="002A7485" w:rsidRPr="00035C0B" w:rsidRDefault="002A7485" w:rsidP="002A7485">
      <w:pPr>
        <w:autoSpaceDE w:val="0"/>
        <w:autoSpaceDN w:val="0"/>
        <w:adjustRightInd w:val="0"/>
        <w:spacing w:after="120" w:line="240" w:lineRule="auto"/>
        <w:jc w:val="both"/>
        <w:rPr>
          <w:rFonts w:ascii="Times New Roman" w:hAnsi="Times New Roman" w:cs="Times New Roman"/>
          <w:b/>
          <w:bCs/>
          <w:sz w:val="24"/>
          <w:szCs w:val="24"/>
        </w:rPr>
      </w:pPr>
      <w:r w:rsidRPr="00035C0B">
        <w:rPr>
          <w:rFonts w:ascii="Times New Roman" w:hAnsi="Times New Roman" w:cs="Times New Roman"/>
          <w:b/>
          <w:bCs/>
          <w:sz w:val="24"/>
          <w:szCs w:val="24"/>
        </w:rPr>
        <w:t xml:space="preserve">Cizek 1998 </w:t>
      </w:r>
      <w:r w:rsidRPr="00035C0B">
        <w:rPr>
          <w:rFonts w:ascii="Times New Roman" w:eastAsia="ArialMT" w:hAnsi="Times New Roman" w:cs="Times New Roman"/>
          <w:sz w:val="24"/>
          <w:szCs w:val="24"/>
        </w:rPr>
        <w:t xml:space="preserve">- </w:t>
      </w:r>
      <w:r w:rsidRPr="00035C0B">
        <w:rPr>
          <w:rFonts w:ascii="Times New Roman" w:hAnsi="Times New Roman" w:cs="Times New Roman"/>
          <w:sz w:val="24"/>
          <w:szCs w:val="24"/>
        </w:rPr>
        <w:t xml:space="preserve">Eugen Cizek, </w:t>
      </w:r>
      <w:r w:rsidRPr="00035C0B">
        <w:rPr>
          <w:rFonts w:ascii="Times New Roman" w:eastAsia="Arial-ItalicMT" w:hAnsi="Times New Roman" w:cs="Times New Roman"/>
          <w:i/>
          <w:iCs/>
          <w:sz w:val="24"/>
          <w:szCs w:val="24"/>
        </w:rPr>
        <w:t>Mentalități și instituții politice romane</w:t>
      </w:r>
      <w:r w:rsidRPr="00035C0B">
        <w:rPr>
          <w:rFonts w:ascii="Times New Roman" w:eastAsia="ArialMT" w:hAnsi="Times New Roman" w:cs="Times New Roman"/>
          <w:sz w:val="24"/>
          <w:szCs w:val="24"/>
        </w:rPr>
        <w:t>, București 1998.</w:t>
      </w:r>
    </w:p>
    <w:p w14:paraId="64FD0445"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lang w:val="de-DE"/>
        </w:rPr>
      </w:pPr>
      <w:r w:rsidRPr="00035C0B">
        <w:rPr>
          <w:rFonts w:ascii="Times New Roman" w:hAnsi="Times New Roman" w:cs="Times New Roman"/>
          <w:b/>
          <w:sz w:val="24"/>
          <w:szCs w:val="24"/>
          <w:lang w:val="de-DE"/>
        </w:rPr>
        <w:t xml:space="preserve">Covacef 2012 </w:t>
      </w:r>
      <w:r w:rsidRPr="00035C0B">
        <w:rPr>
          <w:rFonts w:ascii="Times New Roman" w:hAnsi="Times New Roman" w:cs="Times New Roman"/>
          <w:sz w:val="24"/>
          <w:szCs w:val="24"/>
          <w:lang w:val="de-DE"/>
        </w:rPr>
        <w:t xml:space="preserve">– Zaharia Covacef, </w:t>
      </w:r>
      <w:r w:rsidRPr="00035C0B">
        <w:rPr>
          <w:rFonts w:ascii="Times New Roman" w:hAnsi="Times New Roman" w:cs="Times New Roman"/>
          <w:i/>
          <w:sz w:val="24"/>
          <w:szCs w:val="24"/>
          <w:lang w:val="de-DE"/>
        </w:rPr>
        <w:t>Propaganda and imperial  cult</w:t>
      </w:r>
      <w:r w:rsidRPr="00035C0B">
        <w:rPr>
          <w:rFonts w:ascii="Times New Roman" w:hAnsi="Times New Roman" w:cs="Times New Roman"/>
          <w:sz w:val="24"/>
          <w:szCs w:val="24"/>
          <w:lang w:val="de-DE"/>
        </w:rPr>
        <w:t xml:space="preserve">, </w:t>
      </w:r>
      <w:r w:rsidRPr="00035C0B">
        <w:rPr>
          <w:rFonts w:ascii="Times New Roman" w:hAnsi="Times New Roman" w:cs="Times New Roman"/>
          <w:sz w:val="24"/>
          <w:szCs w:val="24"/>
        </w:rPr>
        <w:t>Pontica, 45, Constanța 2012.</w:t>
      </w:r>
    </w:p>
    <w:p w14:paraId="5999B563"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lang w:val="de-DE"/>
        </w:rPr>
      </w:pPr>
      <w:r w:rsidRPr="00035C0B">
        <w:rPr>
          <w:rFonts w:ascii="Times New Roman" w:hAnsi="Times New Roman" w:cs="Times New Roman"/>
          <w:b/>
          <w:sz w:val="24"/>
          <w:szCs w:val="24"/>
          <w:lang w:val="de-DE"/>
        </w:rPr>
        <w:t xml:space="preserve">Cox 1959 </w:t>
      </w:r>
      <w:r w:rsidRPr="00035C0B">
        <w:rPr>
          <w:rFonts w:ascii="Times New Roman" w:hAnsi="Times New Roman" w:cs="Times New Roman"/>
          <w:sz w:val="24"/>
          <w:szCs w:val="24"/>
          <w:lang w:val="de-DE"/>
        </w:rPr>
        <w:t xml:space="preserve">- </w:t>
      </w:r>
      <w:hyperlink r:id="rId9" w:history="1">
        <w:r w:rsidRPr="00DD627E">
          <w:rPr>
            <w:rStyle w:val="Hyperlink"/>
            <w:rFonts w:ascii="Times New Roman" w:hAnsi="Times New Roman" w:cs="Times New Roman"/>
            <w:color w:val="auto"/>
            <w:sz w:val="24"/>
            <w:szCs w:val="24"/>
            <w:u w:val="none"/>
            <w:shd w:val="clear" w:color="auto" w:fill="FFFFFF"/>
          </w:rPr>
          <w:t>Dorothy Hannah Cox</w:t>
        </w:r>
      </w:hyperlink>
      <w:r w:rsidRPr="00DD627E">
        <w:rPr>
          <w:rFonts w:ascii="Times New Roman" w:hAnsi="Times New Roman" w:cs="Times New Roman"/>
          <w:sz w:val="24"/>
          <w:szCs w:val="24"/>
        </w:rPr>
        <w:t xml:space="preserve">, </w:t>
      </w:r>
      <w:r w:rsidRPr="00035C0B">
        <w:rPr>
          <w:rFonts w:ascii="Times New Roman" w:hAnsi="Times New Roman" w:cs="Times New Roman"/>
          <w:i/>
          <w:sz w:val="24"/>
          <w:szCs w:val="24"/>
        </w:rPr>
        <w:t>Coins from the excavations at Curium, 1932-1953</w:t>
      </w:r>
      <w:r w:rsidRPr="00035C0B">
        <w:rPr>
          <w:rFonts w:ascii="Times New Roman" w:hAnsi="Times New Roman" w:cs="Times New Roman"/>
          <w:sz w:val="24"/>
          <w:szCs w:val="24"/>
        </w:rPr>
        <w:t xml:space="preserve">, </w:t>
      </w:r>
      <w:r w:rsidRPr="00035C0B">
        <w:rPr>
          <w:rFonts w:ascii="Times New Roman" w:hAnsi="Times New Roman" w:cs="Times New Roman"/>
          <w:sz w:val="24"/>
          <w:szCs w:val="24"/>
          <w:shd w:val="clear" w:color="auto" w:fill="FFFFFF"/>
        </w:rPr>
        <w:t>American Numismatic Society, 1959.</w:t>
      </w:r>
    </w:p>
    <w:p w14:paraId="78D08D80" w14:textId="77777777" w:rsidR="002A7485" w:rsidRPr="00035C0B" w:rsidRDefault="002A7485" w:rsidP="002A7485">
      <w:pPr>
        <w:autoSpaceDE w:val="0"/>
        <w:autoSpaceDN w:val="0"/>
        <w:adjustRightInd w:val="0"/>
        <w:spacing w:after="120" w:line="240" w:lineRule="auto"/>
        <w:jc w:val="both"/>
        <w:rPr>
          <w:rFonts w:ascii="Times New Roman" w:hAnsi="Times New Roman" w:cs="Times New Roman"/>
          <w:sz w:val="24"/>
          <w:szCs w:val="24"/>
          <w:lang w:val="de-DE"/>
        </w:rPr>
      </w:pPr>
      <w:r w:rsidRPr="00035C0B">
        <w:rPr>
          <w:rFonts w:ascii="Times New Roman" w:hAnsi="Times New Roman" w:cs="Times New Roman"/>
          <w:b/>
          <w:sz w:val="24"/>
          <w:szCs w:val="24"/>
          <w:lang w:val="de-DE"/>
        </w:rPr>
        <w:t xml:space="preserve">Daguet-Gagey 2004 </w:t>
      </w:r>
      <w:r w:rsidRPr="00035C0B">
        <w:rPr>
          <w:rFonts w:ascii="Times New Roman" w:hAnsi="Times New Roman" w:cs="Times New Roman"/>
          <w:sz w:val="24"/>
          <w:szCs w:val="24"/>
          <w:lang w:val="de-DE"/>
        </w:rPr>
        <w:t xml:space="preserve">– Anne Daguet Gagey, </w:t>
      </w:r>
      <w:r w:rsidRPr="00035C0B">
        <w:rPr>
          <w:rFonts w:ascii="Times New Roman" w:hAnsi="Times New Roman" w:cs="Times New Roman"/>
          <w:i/>
          <w:sz w:val="24"/>
          <w:szCs w:val="24"/>
          <w:lang w:val="de-DE"/>
        </w:rPr>
        <w:t>Septime Sévère et ses fils, Restitutores Vrbis: la personnalisation des mérites impériaux</w:t>
      </w:r>
      <w:r w:rsidRPr="00035C0B">
        <w:rPr>
          <w:rFonts w:ascii="Times New Roman" w:hAnsi="Times New Roman" w:cs="Times New Roman"/>
          <w:sz w:val="24"/>
          <w:szCs w:val="24"/>
          <w:lang w:val="de-DE"/>
        </w:rPr>
        <w:t>, Revue numismatique, seria a VI-a, Tomul 160, 2004.</w:t>
      </w:r>
    </w:p>
    <w:p w14:paraId="73D14EF9"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iCs/>
          <w:sz w:val="24"/>
          <w:szCs w:val="24"/>
          <w:lang w:val="de-DE"/>
        </w:rPr>
      </w:pPr>
      <w:r w:rsidRPr="00DD627E">
        <w:rPr>
          <w:rFonts w:ascii="Times New Roman" w:hAnsi="Times New Roman" w:cs="Times New Roman"/>
          <w:b/>
          <w:sz w:val="24"/>
          <w:szCs w:val="24"/>
          <w:lang w:val="de-DE"/>
        </w:rPr>
        <w:t xml:space="preserve">Dattari </w:t>
      </w:r>
      <w:r w:rsidRPr="00DD627E">
        <w:rPr>
          <w:rFonts w:ascii="Times New Roman" w:hAnsi="Times New Roman" w:cs="Times New Roman"/>
          <w:sz w:val="24"/>
          <w:szCs w:val="24"/>
          <w:lang w:val="de-DE"/>
        </w:rPr>
        <w:t xml:space="preserve"> </w:t>
      </w:r>
      <w:r w:rsidRPr="00DD627E">
        <w:rPr>
          <w:rFonts w:ascii="Times New Roman" w:hAnsi="Times New Roman" w:cs="Times New Roman"/>
          <w:b/>
          <w:sz w:val="24"/>
          <w:szCs w:val="24"/>
          <w:lang w:val="de-DE"/>
        </w:rPr>
        <w:t>1901</w:t>
      </w:r>
      <w:r w:rsidRPr="00DD627E">
        <w:rPr>
          <w:rFonts w:ascii="Times New Roman" w:hAnsi="Times New Roman" w:cs="Times New Roman"/>
          <w:sz w:val="24"/>
          <w:szCs w:val="24"/>
          <w:lang w:val="de-DE"/>
        </w:rPr>
        <w:t xml:space="preserve"> – G. Dattari, </w:t>
      </w:r>
      <w:r w:rsidRPr="00DD627E">
        <w:rPr>
          <w:rFonts w:ascii="Times New Roman" w:hAnsi="Times New Roman" w:cs="Times New Roman"/>
          <w:i/>
          <w:sz w:val="24"/>
          <w:szCs w:val="24"/>
        </w:rPr>
        <w:t>Numi </w:t>
      </w:r>
      <w:hyperlink r:id="rId10" w:history="1">
        <w:r w:rsidRPr="00DD627E">
          <w:rPr>
            <w:rStyle w:val="Hyperlink"/>
            <w:rFonts w:ascii="Times New Roman" w:hAnsi="Times New Roman" w:cs="Times New Roman"/>
            <w:i/>
            <w:color w:val="auto"/>
            <w:sz w:val="24"/>
            <w:szCs w:val="24"/>
            <w:u w:val="none"/>
          </w:rPr>
          <w:t>Augg</w:t>
        </w:r>
      </w:hyperlink>
      <w:r w:rsidRPr="00DD627E">
        <w:rPr>
          <w:rFonts w:ascii="Times New Roman" w:hAnsi="Times New Roman" w:cs="Times New Roman"/>
          <w:i/>
          <w:sz w:val="24"/>
          <w:szCs w:val="24"/>
        </w:rPr>
        <w:t>.</w:t>
      </w:r>
      <w:r w:rsidRPr="00DD627E">
        <w:rPr>
          <w:rFonts w:ascii="Times New Roman" w:hAnsi="Times New Roman" w:cs="Times New Roman"/>
          <w:i/>
          <w:iCs/>
          <w:sz w:val="24"/>
          <w:szCs w:val="24"/>
          <w:lang w:val="de-DE"/>
        </w:rPr>
        <w:t xml:space="preserve"> Alexandrini – Catalogo della collezione G. Dattari</w:t>
      </w:r>
      <w:r w:rsidRPr="00DD627E">
        <w:rPr>
          <w:rFonts w:ascii="Times New Roman" w:hAnsi="Times New Roman" w:cs="Times New Roman"/>
          <w:iCs/>
          <w:sz w:val="24"/>
          <w:szCs w:val="24"/>
          <w:lang w:val="de-DE"/>
        </w:rPr>
        <w:t>, Cairo 1901</w:t>
      </w:r>
    </w:p>
    <w:p w14:paraId="3FCFA0D1"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De Coulanges 1984 </w:t>
      </w:r>
      <w:r w:rsidRPr="00DD627E">
        <w:rPr>
          <w:rFonts w:ascii="Times New Roman" w:hAnsi="Times New Roman" w:cs="Times New Roman"/>
          <w:bCs/>
          <w:sz w:val="24"/>
          <w:szCs w:val="24"/>
        </w:rPr>
        <w:t xml:space="preserve">– Fustel de Coulanges, </w:t>
      </w:r>
      <w:r w:rsidRPr="00DD627E">
        <w:rPr>
          <w:rFonts w:ascii="Times New Roman" w:hAnsi="Times New Roman" w:cs="Times New Roman"/>
          <w:bCs/>
          <w:i/>
          <w:sz w:val="24"/>
          <w:szCs w:val="24"/>
        </w:rPr>
        <w:t xml:space="preserve">Cetatea antică, </w:t>
      </w:r>
      <w:r w:rsidRPr="00DD627E">
        <w:rPr>
          <w:rFonts w:ascii="Times New Roman" w:hAnsi="Times New Roman" w:cs="Times New Roman"/>
          <w:bCs/>
          <w:sz w:val="24"/>
          <w:szCs w:val="24"/>
        </w:rPr>
        <w:t>București 1984.</w:t>
      </w:r>
    </w:p>
    <w:p w14:paraId="1B593D3B"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 xml:space="preserve">Doruțiu-Boilă 1973 </w:t>
      </w:r>
      <w:r w:rsidRPr="00DD627E">
        <w:rPr>
          <w:rFonts w:ascii="Times New Roman" w:hAnsi="Times New Roman" w:cs="Times New Roman"/>
          <w:sz w:val="24"/>
          <w:szCs w:val="24"/>
        </w:rPr>
        <w:t xml:space="preserve">– Emilia Doruțiu-Boilă, </w:t>
      </w:r>
      <w:r w:rsidRPr="00DD627E">
        <w:rPr>
          <w:rFonts w:ascii="Times New Roman" w:hAnsi="Times New Roman" w:cs="Times New Roman"/>
          <w:i/>
          <w:sz w:val="24"/>
          <w:szCs w:val="24"/>
        </w:rPr>
        <w:t xml:space="preserve">Incursiunea carpilor din anul 214 e.n., </w:t>
      </w:r>
      <w:r w:rsidRPr="00DD627E">
        <w:rPr>
          <w:rFonts w:ascii="Times New Roman" w:hAnsi="Times New Roman" w:cs="Times New Roman"/>
          <w:sz w:val="24"/>
          <w:szCs w:val="24"/>
        </w:rPr>
        <w:t>SCIV, 24, 3, 1973.</w:t>
      </w:r>
    </w:p>
    <w:p w14:paraId="498EC8F7"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lastRenderedPageBreak/>
        <w:t xml:space="preserve">Doruțiu-Boilă 1984 </w:t>
      </w:r>
      <w:r w:rsidRPr="00DD627E">
        <w:rPr>
          <w:rFonts w:ascii="Times New Roman" w:hAnsi="Times New Roman" w:cs="Times New Roman"/>
          <w:sz w:val="24"/>
          <w:szCs w:val="24"/>
        </w:rPr>
        <w:t xml:space="preserve">- Emilia Doruțiu-Boilă, </w:t>
      </w:r>
      <w:r w:rsidRPr="00DD627E">
        <w:rPr>
          <w:rFonts w:ascii="Times New Roman" w:hAnsi="Times New Roman" w:cs="Times New Roman"/>
          <w:i/>
          <w:sz w:val="24"/>
          <w:szCs w:val="24"/>
        </w:rPr>
        <w:t>Legații Moesiei Inferioare între 175-180 și 198-212</w:t>
      </w:r>
      <w:r w:rsidRPr="00DD627E">
        <w:rPr>
          <w:rFonts w:ascii="Times New Roman" w:hAnsi="Times New Roman" w:cs="Times New Roman"/>
          <w:sz w:val="24"/>
          <w:szCs w:val="24"/>
        </w:rPr>
        <w:t>, St. Cl., XXII, 1984.</w:t>
      </w:r>
    </w:p>
    <w:p w14:paraId="05C07EFB" w14:textId="7366FBA0"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Donaldson 1859</w:t>
      </w:r>
      <w:r w:rsidRPr="00DD627E">
        <w:rPr>
          <w:rFonts w:ascii="Times New Roman" w:hAnsi="Times New Roman" w:cs="Times New Roman"/>
          <w:sz w:val="24"/>
          <w:szCs w:val="24"/>
        </w:rPr>
        <w:t xml:space="preserve"> – T. L. Donaldson, </w:t>
      </w:r>
      <w:r w:rsidRPr="00DD627E">
        <w:rPr>
          <w:rFonts w:ascii="Times New Roman" w:hAnsi="Times New Roman" w:cs="Times New Roman"/>
          <w:i/>
          <w:sz w:val="24"/>
          <w:szCs w:val="24"/>
        </w:rPr>
        <w:t>Arhitectura Numismatica; or, Arhitectural Medals of Classic Antiquiti (...)</w:t>
      </w:r>
      <w:r w:rsidRPr="00DD627E">
        <w:rPr>
          <w:rFonts w:ascii="Times New Roman" w:hAnsi="Times New Roman" w:cs="Times New Roman"/>
          <w:sz w:val="24"/>
          <w:szCs w:val="24"/>
        </w:rPr>
        <w:t>, Londra 1859.</w:t>
      </w:r>
    </w:p>
    <w:p w14:paraId="44D40F17"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Downey 1961</w:t>
      </w:r>
      <w:r w:rsidRPr="00DD627E">
        <w:rPr>
          <w:rFonts w:ascii="Times New Roman" w:hAnsi="Times New Roman" w:cs="Times New Roman"/>
          <w:sz w:val="24"/>
          <w:szCs w:val="24"/>
        </w:rPr>
        <w:t xml:space="preserve"> – Glanville Downey, </w:t>
      </w:r>
      <w:r w:rsidRPr="00DD627E">
        <w:rPr>
          <w:rFonts w:ascii="Times New Roman" w:hAnsi="Times New Roman" w:cs="Times New Roman"/>
          <w:i/>
          <w:sz w:val="24"/>
          <w:szCs w:val="24"/>
        </w:rPr>
        <w:t>A History of Antioch in Syria – from Seleucus to the Arab Conquest</w:t>
      </w:r>
      <w:r w:rsidRPr="00DD627E">
        <w:rPr>
          <w:rFonts w:ascii="Times New Roman" w:hAnsi="Times New Roman" w:cs="Times New Roman"/>
          <w:sz w:val="24"/>
          <w:szCs w:val="24"/>
        </w:rPr>
        <w:t>, Princenton 1961.</w:t>
      </w:r>
    </w:p>
    <w:p w14:paraId="1653D022" w14:textId="77777777" w:rsidR="002A7485" w:rsidRPr="00DD627E" w:rsidRDefault="002A7485" w:rsidP="002A7485">
      <w:pPr>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Étienne 1970 </w:t>
      </w:r>
      <w:r w:rsidRPr="00DD627E">
        <w:rPr>
          <w:rFonts w:ascii="Times New Roman" w:hAnsi="Times New Roman" w:cs="Times New Roman"/>
          <w:bCs/>
          <w:sz w:val="24"/>
          <w:szCs w:val="24"/>
        </w:rPr>
        <w:t xml:space="preserve">– Robert Étienne, Viața cotidiană la Pompei, București, 1970. </w:t>
      </w:r>
    </w:p>
    <w:p w14:paraId="2864559C"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Elkins 2011 – </w:t>
      </w:r>
      <w:r w:rsidRPr="00DD627E">
        <w:rPr>
          <w:rFonts w:ascii="Times New Roman" w:hAnsi="Times New Roman" w:cs="Times New Roman"/>
          <w:bCs/>
          <w:sz w:val="24"/>
          <w:szCs w:val="24"/>
        </w:rPr>
        <w:t xml:space="preserve">Nathan T. Elkins, </w:t>
      </w:r>
      <w:r w:rsidRPr="00DD627E">
        <w:rPr>
          <w:rFonts w:ascii="Times New Roman" w:hAnsi="Times New Roman" w:cs="Times New Roman"/>
          <w:bCs/>
          <w:i/>
          <w:sz w:val="24"/>
          <w:szCs w:val="24"/>
        </w:rPr>
        <w:t>Monuments on the Move: Arhitectural Coin Types and Audience Targeting in the Flavian and Trajanic Periods,</w:t>
      </w:r>
      <w:r w:rsidRPr="00DD627E">
        <w:rPr>
          <w:rFonts w:ascii="Times New Roman" w:hAnsi="Times New Roman" w:cs="Times New Roman"/>
          <w:bCs/>
          <w:sz w:val="24"/>
          <w:szCs w:val="24"/>
        </w:rPr>
        <w:t xml:space="preserve"> în Proceedings of the XIVth International Numismatic Congress Glasgow 2009, University of Glasgow 2011.</w:t>
      </w:r>
    </w:p>
    <w:p w14:paraId="2C35106C"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Eliade 2013 </w:t>
      </w:r>
      <w:r w:rsidRPr="00DD627E">
        <w:rPr>
          <w:rFonts w:ascii="Times New Roman" w:hAnsi="Times New Roman" w:cs="Times New Roman"/>
          <w:bCs/>
          <w:sz w:val="24"/>
          <w:szCs w:val="24"/>
        </w:rPr>
        <w:t xml:space="preserve">– Mircea Eliade, </w:t>
      </w:r>
      <w:r w:rsidRPr="00DD627E">
        <w:rPr>
          <w:rFonts w:ascii="Times New Roman" w:hAnsi="Times New Roman" w:cs="Times New Roman"/>
          <w:bCs/>
          <w:i/>
          <w:sz w:val="24"/>
          <w:szCs w:val="24"/>
        </w:rPr>
        <w:t>Imagini și simboluri: eseu despre simbolismul magico-religios</w:t>
      </w:r>
      <w:r w:rsidRPr="00DD627E">
        <w:rPr>
          <w:rFonts w:ascii="Times New Roman" w:hAnsi="Times New Roman" w:cs="Times New Roman"/>
          <w:bCs/>
          <w:sz w:val="24"/>
          <w:szCs w:val="24"/>
        </w:rPr>
        <w:t>, București 2013 (Ed. Humanitas), traducere a lucrării apărute în 1952 la Paris.</w:t>
      </w:r>
    </w:p>
    <w:p w14:paraId="0AC3D568"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Farhi 2015 </w:t>
      </w:r>
      <w:r w:rsidRPr="00DD627E">
        <w:rPr>
          <w:rFonts w:ascii="Times New Roman" w:hAnsi="Times New Roman" w:cs="Times New Roman"/>
          <w:bCs/>
          <w:sz w:val="24"/>
          <w:szCs w:val="24"/>
        </w:rPr>
        <w:t>– Yoav Farhi,</w:t>
      </w:r>
      <w:r w:rsidRPr="00DD627E">
        <w:rPr>
          <w:rFonts w:ascii="Times New Roman" w:hAnsi="Times New Roman" w:cs="Times New Roman"/>
          <w:bCs/>
          <w:i/>
          <w:sz w:val="24"/>
          <w:szCs w:val="24"/>
        </w:rPr>
        <w:t xml:space="preserve"> </w:t>
      </w:r>
      <w:r w:rsidRPr="00DD627E">
        <w:rPr>
          <w:rStyle w:val="a"/>
          <w:rFonts w:ascii="Times New Roman" w:hAnsi="Times New Roman" w:cs="Times New Roman"/>
          <w:i/>
          <w:sz w:val="24"/>
          <w:szCs w:val="24"/>
          <w:bdr w:val="none" w:sz="0" w:space="0" w:color="auto" w:frame="1"/>
          <w:shd w:val="clear" w:color="auto" w:fill="F3F4FA"/>
        </w:rPr>
        <w:t>Die Sharing </w:t>
      </w:r>
      <w:r w:rsidRPr="00DD627E">
        <w:rPr>
          <w:rStyle w:val="l7"/>
          <w:rFonts w:ascii="Times New Roman" w:hAnsi="Times New Roman" w:cs="Times New Roman"/>
          <w:i/>
          <w:sz w:val="24"/>
          <w:szCs w:val="24"/>
          <w:bdr w:val="none" w:sz="0" w:space="0" w:color="auto" w:frame="1"/>
          <w:shd w:val="clear" w:color="auto" w:fill="F3F4FA"/>
        </w:rPr>
        <w:t>and Other Numismatic Connect</w:t>
      </w:r>
      <w:r w:rsidRPr="00DD627E">
        <w:rPr>
          <w:rStyle w:val="l6"/>
          <w:rFonts w:ascii="Times New Roman" w:hAnsi="Times New Roman" w:cs="Times New Roman"/>
          <w:i/>
          <w:sz w:val="24"/>
          <w:szCs w:val="24"/>
          <w:bdr w:val="none" w:sz="0" w:space="0" w:color="auto" w:frame="1"/>
          <w:shd w:val="clear" w:color="auto" w:fill="F3F4FA"/>
        </w:rPr>
        <w:t xml:space="preserve">ions in Southern </w:t>
      </w:r>
      <w:r w:rsidRPr="00DD627E">
        <w:rPr>
          <w:rStyle w:val="a"/>
          <w:rFonts w:ascii="Times New Roman" w:hAnsi="Times New Roman" w:cs="Times New Roman"/>
          <w:i/>
          <w:sz w:val="24"/>
          <w:szCs w:val="24"/>
          <w:bdr w:val="none" w:sz="0" w:space="0" w:color="auto" w:frame="1"/>
          <w:shd w:val="clear" w:color="auto" w:fill="F3F4FA"/>
        </w:rPr>
        <w:t>Roman Palestine (Second–Third Centuries CE)</w:t>
      </w:r>
      <w:r w:rsidRPr="00DD627E">
        <w:rPr>
          <w:rStyle w:val="a"/>
          <w:rFonts w:ascii="Times New Roman" w:hAnsi="Times New Roman" w:cs="Times New Roman"/>
          <w:sz w:val="24"/>
          <w:szCs w:val="24"/>
          <w:bdr w:val="none" w:sz="0" w:space="0" w:color="auto" w:frame="1"/>
          <w:shd w:val="clear" w:color="auto" w:fill="F3F4FA"/>
        </w:rPr>
        <w:t>, Israel Numismatic Research, nr. 10, 2015.</w:t>
      </w:r>
    </w:p>
    <w:p w14:paraId="15DEA5EA"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Gardner 1876 </w:t>
      </w:r>
      <w:r w:rsidRPr="00DD627E">
        <w:rPr>
          <w:rFonts w:ascii="Times New Roman" w:hAnsi="Times New Roman" w:cs="Times New Roman"/>
          <w:bCs/>
          <w:sz w:val="24"/>
          <w:szCs w:val="24"/>
        </w:rPr>
        <w:t xml:space="preserve">– Percy Gardner, </w:t>
      </w:r>
      <w:r w:rsidRPr="00DD627E">
        <w:rPr>
          <w:rFonts w:ascii="Times New Roman" w:hAnsi="Times New Roman" w:cs="Times New Roman"/>
          <w:bCs/>
          <w:i/>
          <w:sz w:val="24"/>
          <w:szCs w:val="24"/>
        </w:rPr>
        <w:t>A monetary league on the Euxine Sea, The numismatic chronicle and journal of the Numismatic Society</w:t>
      </w:r>
      <w:r w:rsidRPr="00DD627E">
        <w:rPr>
          <w:rFonts w:ascii="Times New Roman" w:hAnsi="Times New Roman" w:cs="Times New Roman"/>
          <w:bCs/>
          <w:sz w:val="24"/>
          <w:szCs w:val="24"/>
        </w:rPr>
        <w:t>, NS, XVI, London 1876</w:t>
      </w:r>
      <w:r w:rsidRPr="00DD627E">
        <w:rPr>
          <w:rStyle w:val="FootnoteReference"/>
          <w:rFonts w:ascii="Times New Roman" w:hAnsi="Times New Roman" w:cs="Times New Roman"/>
          <w:bCs/>
          <w:sz w:val="24"/>
          <w:szCs w:val="24"/>
        </w:rPr>
        <w:footnoteReference w:id="25"/>
      </w:r>
      <w:r w:rsidRPr="00DD627E">
        <w:rPr>
          <w:rFonts w:ascii="Times New Roman" w:hAnsi="Times New Roman" w:cs="Times New Roman"/>
          <w:bCs/>
          <w:sz w:val="24"/>
          <w:szCs w:val="24"/>
        </w:rPr>
        <w:t>.</w:t>
      </w:r>
    </w:p>
    <w:p w14:paraId="198FBF27"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Gnecchi 1912 </w:t>
      </w:r>
      <w:r w:rsidRPr="00DD627E">
        <w:rPr>
          <w:rFonts w:ascii="Times New Roman" w:hAnsi="Times New Roman" w:cs="Times New Roman"/>
          <w:bCs/>
          <w:sz w:val="24"/>
          <w:szCs w:val="24"/>
        </w:rPr>
        <w:t xml:space="preserve">– Francesco Gnecchi, </w:t>
      </w:r>
      <w:r w:rsidRPr="00DD627E">
        <w:rPr>
          <w:rFonts w:ascii="Times New Roman" w:hAnsi="Times New Roman" w:cs="Times New Roman"/>
          <w:bCs/>
          <w:i/>
          <w:sz w:val="24"/>
          <w:szCs w:val="24"/>
        </w:rPr>
        <w:t xml:space="preserve">I Medaglioni romani, </w:t>
      </w:r>
      <w:r w:rsidRPr="00DD627E">
        <w:rPr>
          <w:rFonts w:ascii="Times New Roman" w:hAnsi="Times New Roman" w:cs="Times New Roman"/>
          <w:bCs/>
          <w:sz w:val="24"/>
          <w:szCs w:val="24"/>
        </w:rPr>
        <w:t xml:space="preserve">Milano 1912. </w:t>
      </w:r>
    </w:p>
    <w:p w14:paraId="3AA4F709"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Goldsworthy</w:t>
      </w:r>
      <w:r w:rsidRPr="00DD627E">
        <w:rPr>
          <w:rFonts w:ascii="Times New Roman" w:hAnsi="Times New Roman" w:cs="Times New Roman"/>
          <w:bCs/>
          <w:sz w:val="24"/>
          <w:szCs w:val="24"/>
        </w:rPr>
        <w:t xml:space="preserve"> </w:t>
      </w:r>
      <w:r w:rsidRPr="00DD627E">
        <w:rPr>
          <w:rFonts w:ascii="Times New Roman" w:hAnsi="Times New Roman" w:cs="Times New Roman"/>
          <w:b/>
          <w:bCs/>
          <w:sz w:val="24"/>
          <w:szCs w:val="24"/>
        </w:rPr>
        <w:t>2017</w:t>
      </w:r>
      <w:r w:rsidRPr="00DD627E">
        <w:rPr>
          <w:rFonts w:ascii="Times New Roman" w:hAnsi="Times New Roman" w:cs="Times New Roman"/>
          <w:bCs/>
          <w:sz w:val="24"/>
          <w:szCs w:val="24"/>
        </w:rPr>
        <w:t xml:space="preserve"> – Adrian Goldsworthy, </w:t>
      </w:r>
      <w:r w:rsidRPr="00DD627E">
        <w:rPr>
          <w:rFonts w:ascii="Times New Roman" w:hAnsi="Times New Roman" w:cs="Times New Roman"/>
          <w:bCs/>
          <w:i/>
          <w:sz w:val="24"/>
          <w:szCs w:val="24"/>
        </w:rPr>
        <w:t>Pax Romana,</w:t>
      </w:r>
      <w:r w:rsidRPr="00DD627E">
        <w:rPr>
          <w:rFonts w:ascii="Times New Roman" w:hAnsi="Times New Roman" w:cs="Times New Roman"/>
          <w:bCs/>
          <w:sz w:val="24"/>
          <w:szCs w:val="24"/>
        </w:rPr>
        <w:t xml:space="preserve"> Londra 2017.</w:t>
      </w:r>
    </w:p>
    <w:p w14:paraId="65A5F320" w14:textId="38175D6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Gramatopol 1984 </w:t>
      </w:r>
      <w:r w:rsidRPr="00DD627E">
        <w:rPr>
          <w:rFonts w:ascii="Times New Roman" w:hAnsi="Times New Roman" w:cs="Times New Roman"/>
          <w:bCs/>
          <w:sz w:val="24"/>
          <w:szCs w:val="24"/>
        </w:rPr>
        <w:t xml:space="preserve">- Mihai Gramatopol, </w:t>
      </w:r>
      <w:r w:rsidRPr="00DD627E">
        <w:rPr>
          <w:rFonts w:ascii="Times New Roman" w:hAnsi="Times New Roman" w:cs="Times New Roman"/>
          <w:bCs/>
          <w:i/>
          <w:sz w:val="24"/>
          <w:szCs w:val="24"/>
        </w:rPr>
        <w:t>Arta imperială a epocii lui Traian</w:t>
      </w:r>
      <w:r w:rsidRPr="00DD627E">
        <w:rPr>
          <w:rFonts w:ascii="Times New Roman" w:hAnsi="Times New Roman" w:cs="Times New Roman"/>
          <w:bCs/>
          <w:sz w:val="24"/>
          <w:szCs w:val="24"/>
        </w:rPr>
        <w:t>, București 1984.</w:t>
      </w:r>
    </w:p>
    <w:p w14:paraId="2A6D112E"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Gramatopol 2000 </w:t>
      </w:r>
      <w:r w:rsidRPr="00DD627E">
        <w:rPr>
          <w:rFonts w:ascii="Times New Roman" w:hAnsi="Times New Roman" w:cs="Times New Roman"/>
          <w:bCs/>
          <w:sz w:val="24"/>
          <w:szCs w:val="24"/>
        </w:rPr>
        <w:t xml:space="preserve">– Mihai Gramatopol, </w:t>
      </w:r>
      <w:r w:rsidRPr="00DD627E">
        <w:rPr>
          <w:rFonts w:ascii="Times New Roman" w:hAnsi="Times New Roman" w:cs="Times New Roman"/>
          <w:bCs/>
          <w:i/>
          <w:sz w:val="24"/>
          <w:szCs w:val="24"/>
        </w:rPr>
        <w:t>Arta romană în România</w:t>
      </w:r>
      <w:r w:rsidRPr="00DD627E">
        <w:rPr>
          <w:rFonts w:ascii="Times New Roman" w:hAnsi="Times New Roman" w:cs="Times New Roman"/>
          <w:bCs/>
          <w:sz w:val="24"/>
          <w:szCs w:val="24"/>
        </w:rPr>
        <w:t xml:space="preserve">, București 2000. </w:t>
      </w:r>
    </w:p>
    <w:p w14:paraId="3538E389"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Grant 1950</w:t>
      </w:r>
      <w:r w:rsidRPr="00DD627E">
        <w:rPr>
          <w:rFonts w:ascii="Times New Roman" w:hAnsi="Times New Roman" w:cs="Times New Roman"/>
          <w:bCs/>
          <w:sz w:val="24"/>
          <w:szCs w:val="24"/>
        </w:rPr>
        <w:t xml:space="preserve"> - Michael Grant, </w:t>
      </w:r>
      <w:r w:rsidRPr="00DD627E">
        <w:rPr>
          <w:rFonts w:ascii="Times New Roman" w:hAnsi="Times New Roman" w:cs="Times New Roman"/>
          <w:bCs/>
          <w:i/>
          <w:sz w:val="24"/>
          <w:szCs w:val="24"/>
        </w:rPr>
        <w:t>Roman anniversary issues</w:t>
      </w:r>
      <w:r w:rsidRPr="00DD627E">
        <w:rPr>
          <w:rFonts w:ascii="Times New Roman" w:hAnsi="Times New Roman" w:cs="Times New Roman"/>
          <w:bCs/>
          <w:sz w:val="24"/>
          <w:szCs w:val="24"/>
        </w:rPr>
        <w:t>, Cambridge 1950.</w:t>
      </w:r>
    </w:p>
    <w:p w14:paraId="627DBFBB"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
          <w:bCs/>
          <w:sz w:val="24"/>
          <w:szCs w:val="24"/>
        </w:rPr>
      </w:pPr>
      <w:r w:rsidRPr="00DD627E">
        <w:rPr>
          <w:rFonts w:ascii="Times New Roman" w:hAnsi="Times New Roman" w:cs="Times New Roman"/>
          <w:b/>
          <w:sz w:val="24"/>
          <w:szCs w:val="24"/>
        </w:rPr>
        <w:t xml:space="preserve">Grimal 1973 </w:t>
      </w:r>
      <w:r w:rsidRPr="00DD627E">
        <w:rPr>
          <w:rFonts w:ascii="Times New Roman" w:hAnsi="Times New Roman" w:cs="Times New Roman"/>
          <w:sz w:val="24"/>
          <w:szCs w:val="24"/>
        </w:rPr>
        <w:t xml:space="preserve">– Pierre Grimal, </w:t>
      </w:r>
      <w:r w:rsidRPr="00DD627E">
        <w:rPr>
          <w:rFonts w:ascii="Times New Roman" w:hAnsi="Times New Roman" w:cs="Times New Roman"/>
          <w:i/>
          <w:sz w:val="24"/>
          <w:szCs w:val="24"/>
        </w:rPr>
        <w:t>Civilizația romană</w:t>
      </w:r>
      <w:r w:rsidRPr="00DD627E">
        <w:rPr>
          <w:rFonts w:ascii="Times New Roman" w:hAnsi="Times New Roman" w:cs="Times New Roman"/>
          <w:sz w:val="24"/>
          <w:szCs w:val="24"/>
        </w:rPr>
        <w:t>, București 1973.</w:t>
      </w:r>
    </w:p>
    <w:p w14:paraId="0D315549"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Günther 2017</w:t>
      </w:r>
      <w:r w:rsidRPr="00DD627E">
        <w:rPr>
          <w:rFonts w:ascii="Times New Roman" w:hAnsi="Times New Roman" w:cs="Times New Roman"/>
          <w:bCs/>
          <w:sz w:val="24"/>
          <w:szCs w:val="24"/>
        </w:rPr>
        <w:t xml:space="preserve"> – Elisabeth Günther, </w:t>
      </w:r>
      <w:r w:rsidRPr="00DD627E">
        <w:rPr>
          <w:rFonts w:ascii="Times New Roman" w:hAnsi="Times New Roman" w:cs="Times New Roman"/>
          <w:bCs/>
          <w:i/>
          <w:sz w:val="24"/>
          <w:szCs w:val="24"/>
        </w:rPr>
        <w:t xml:space="preserve">Femaleness Matters: Identity and Identification Processes in the Severan Dynasty, </w:t>
      </w:r>
      <w:r w:rsidRPr="00DD627E">
        <w:rPr>
          <w:rFonts w:ascii="Times New Roman" w:hAnsi="Times New Roman" w:cs="Times New Roman"/>
          <w:bCs/>
          <w:sz w:val="24"/>
          <w:szCs w:val="24"/>
        </w:rPr>
        <w:t>în Marburger Beitrage zur Antiken Handel-, Wirtschafts und Sozialgeschichte, Band 34, 2016,</w:t>
      </w:r>
      <w:r w:rsidRPr="00DD627E">
        <w:rPr>
          <w:rFonts w:ascii="Times New Roman" w:hAnsi="Times New Roman" w:cs="Times New Roman"/>
          <w:bCs/>
          <w:i/>
          <w:sz w:val="24"/>
          <w:szCs w:val="24"/>
        </w:rPr>
        <w:t xml:space="preserve"> </w:t>
      </w:r>
      <w:r w:rsidRPr="00DD627E">
        <w:rPr>
          <w:rFonts w:ascii="Times New Roman" w:hAnsi="Times New Roman" w:cs="Times New Roman"/>
          <w:sz w:val="24"/>
          <w:szCs w:val="24"/>
        </w:rPr>
        <w:t>Rahden/Westf.: Leidorf, 2017.</w:t>
      </w:r>
    </w:p>
    <w:p w14:paraId="38A177A9" w14:textId="77777777" w:rsidR="002A7485" w:rsidRPr="00DD627E" w:rsidRDefault="002A7485" w:rsidP="002A7485">
      <w:pPr>
        <w:autoSpaceDE w:val="0"/>
        <w:autoSpaceDN w:val="0"/>
        <w:adjustRightInd w:val="0"/>
        <w:spacing w:after="120" w:line="240" w:lineRule="auto"/>
        <w:jc w:val="both"/>
        <w:rPr>
          <w:rFonts w:ascii="Times New Roman" w:eastAsia="ArialMT" w:hAnsi="Times New Roman" w:cs="Times New Roman"/>
          <w:sz w:val="24"/>
          <w:szCs w:val="24"/>
        </w:rPr>
      </w:pPr>
      <w:r w:rsidRPr="00DD627E">
        <w:rPr>
          <w:rFonts w:ascii="Times New Roman" w:hAnsi="Times New Roman" w:cs="Times New Roman"/>
          <w:b/>
          <w:bCs/>
          <w:sz w:val="24"/>
          <w:szCs w:val="24"/>
        </w:rPr>
        <w:t xml:space="preserve">Hannestad 1989 </w:t>
      </w:r>
      <w:r w:rsidRPr="00DD627E">
        <w:rPr>
          <w:rFonts w:ascii="Times New Roman" w:eastAsia="ArialMT" w:hAnsi="Times New Roman" w:cs="Times New Roman"/>
          <w:sz w:val="24"/>
          <w:szCs w:val="24"/>
        </w:rPr>
        <w:t xml:space="preserve">– </w:t>
      </w:r>
      <w:r w:rsidRPr="00DD627E">
        <w:rPr>
          <w:rFonts w:ascii="Times New Roman" w:hAnsi="Times New Roman" w:cs="Times New Roman"/>
          <w:sz w:val="24"/>
          <w:szCs w:val="24"/>
        </w:rPr>
        <w:t xml:space="preserve">Niels Hannestad, </w:t>
      </w:r>
      <w:r w:rsidRPr="00DD627E">
        <w:rPr>
          <w:rFonts w:ascii="Times New Roman" w:hAnsi="Times New Roman" w:cs="Times New Roman"/>
          <w:i/>
          <w:iCs/>
          <w:sz w:val="24"/>
          <w:szCs w:val="24"/>
        </w:rPr>
        <w:t>Monumentele publice ale artei romane</w:t>
      </w:r>
      <w:r w:rsidRPr="00DD627E">
        <w:rPr>
          <w:rFonts w:ascii="Times New Roman" w:eastAsia="ArialMT" w:hAnsi="Times New Roman" w:cs="Times New Roman"/>
          <w:sz w:val="24"/>
          <w:szCs w:val="24"/>
        </w:rPr>
        <w:t xml:space="preserve">, București 1989, ediția fiind traducera cărții: </w:t>
      </w:r>
      <w:r w:rsidRPr="00DD627E">
        <w:rPr>
          <w:rFonts w:ascii="Times New Roman" w:hAnsi="Times New Roman" w:cs="Times New Roman"/>
          <w:i/>
          <w:iCs/>
          <w:sz w:val="24"/>
          <w:szCs w:val="24"/>
        </w:rPr>
        <w:t>Roman Art and Imperial Policy</w:t>
      </w:r>
      <w:r w:rsidRPr="00DD627E">
        <w:rPr>
          <w:rFonts w:ascii="Times New Roman" w:hAnsi="Times New Roman" w:cs="Times New Roman"/>
          <w:sz w:val="24"/>
          <w:szCs w:val="24"/>
        </w:rPr>
        <w:t>, Aarhus 1986.</w:t>
      </w:r>
    </w:p>
    <w:p w14:paraId="25785355" w14:textId="77777777" w:rsidR="002A7485" w:rsidRPr="00DD627E" w:rsidRDefault="002A7485" w:rsidP="002A7485">
      <w:pPr>
        <w:autoSpaceDE w:val="0"/>
        <w:autoSpaceDN w:val="0"/>
        <w:adjustRightInd w:val="0"/>
        <w:spacing w:after="0" w:line="240" w:lineRule="auto"/>
        <w:jc w:val="both"/>
        <w:rPr>
          <w:rFonts w:ascii="Times New Roman" w:hAnsi="Times New Roman" w:cs="Times New Roman"/>
          <w:i/>
          <w:iCs/>
          <w:sz w:val="24"/>
          <w:szCs w:val="24"/>
        </w:rPr>
      </w:pPr>
      <w:r w:rsidRPr="00DD627E">
        <w:rPr>
          <w:rFonts w:ascii="Times New Roman" w:hAnsi="Times New Roman" w:cs="Times New Roman"/>
          <w:b/>
          <w:bCs/>
          <w:sz w:val="24"/>
          <w:szCs w:val="24"/>
        </w:rPr>
        <w:t xml:space="preserve">Hekster 2003 </w:t>
      </w:r>
      <w:r w:rsidRPr="00DD627E">
        <w:rPr>
          <w:rFonts w:ascii="Times New Roman" w:hAnsi="Times New Roman" w:cs="Times New Roman"/>
          <w:sz w:val="24"/>
          <w:szCs w:val="24"/>
        </w:rPr>
        <w:t xml:space="preserve">– Olivier Hekster, </w:t>
      </w:r>
      <w:r w:rsidRPr="00DD627E">
        <w:rPr>
          <w:rFonts w:ascii="Times New Roman" w:hAnsi="Times New Roman" w:cs="Times New Roman"/>
          <w:i/>
          <w:iCs/>
          <w:sz w:val="24"/>
          <w:szCs w:val="24"/>
        </w:rPr>
        <w:t>Coins and messages: audience targeting on coins of</w:t>
      </w:r>
    </w:p>
    <w:p w14:paraId="14219B8E" w14:textId="77777777" w:rsidR="002A7485" w:rsidRPr="00DD627E" w:rsidRDefault="002A7485" w:rsidP="002A7485">
      <w:pPr>
        <w:autoSpaceDE w:val="0"/>
        <w:autoSpaceDN w:val="0"/>
        <w:adjustRightInd w:val="0"/>
        <w:spacing w:after="0" w:line="240" w:lineRule="auto"/>
        <w:jc w:val="both"/>
        <w:rPr>
          <w:rFonts w:ascii="Times New Roman" w:hAnsi="Times New Roman" w:cs="Times New Roman"/>
          <w:sz w:val="24"/>
          <w:szCs w:val="24"/>
        </w:rPr>
      </w:pPr>
      <w:r w:rsidRPr="00DD627E">
        <w:rPr>
          <w:rFonts w:ascii="Times New Roman" w:hAnsi="Times New Roman" w:cs="Times New Roman"/>
          <w:i/>
          <w:iCs/>
          <w:sz w:val="24"/>
          <w:szCs w:val="24"/>
        </w:rPr>
        <w:t>different denominations?</w:t>
      </w:r>
      <w:r w:rsidRPr="00DD627E">
        <w:rPr>
          <w:rFonts w:ascii="Times New Roman" w:hAnsi="Times New Roman" w:cs="Times New Roman"/>
          <w:sz w:val="24"/>
          <w:szCs w:val="24"/>
        </w:rPr>
        <w:t>, în Blois, L . de; et al. (ed.), Representation and Perception of Roman Imperial Power, Amsterdam 2003.</w:t>
      </w:r>
    </w:p>
    <w:p w14:paraId="6859487C" w14:textId="77777777" w:rsidR="002A7485" w:rsidRPr="00DD627E" w:rsidRDefault="002A7485" w:rsidP="002A7485">
      <w:pPr>
        <w:autoSpaceDE w:val="0"/>
        <w:autoSpaceDN w:val="0"/>
        <w:adjustRightInd w:val="0"/>
        <w:spacing w:after="0" w:line="240" w:lineRule="auto"/>
        <w:jc w:val="both"/>
        <w:rPr>
          <w:rFonts w:ascii="Times New Roman" w:hAnsi="Times New Roman" w:cs="Times New Roman"/>
          <w:sz w:val="24"/>
          <w:szCs w:val="24"/>
        </w:rPr>
      </w:pPr>
      <w:r w:rsidRPr="00DD627E">
        <w:rPr>
          <w:rFonts w:ascii="Times New Roman" w:hAnsi="Times New Roman" w:cs="Times New Roman"/>
          <w:sz w:val="24"/>
          <w:szCs w:val="24"/>
          <w:lang w:val="es-ES_tradnl"/>
        </w:rPr>
        <w:t xml:space="preserve">  </w:t>
      </w:r>
    </w:p>
    <w:p w14:paraId="443EBC33"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Heuchert 2005</w:t>
      </w:r>
      <w:r w:rsidRPr="00DD627E">
        <w:rPr>
          <w:rFonts w:ascii="Times New Roman" w:hAnsi="Times New Roman" w:cs="Times New Roman"/>
          <w:sz w:val="24"/>
          <w:szCs w:val="24"/>
        </w:rPr>
        <w:t xml:space="preserve"> - Volker Heuchert, </w:t>
      </w:r>
      <w:r w:rsidRPr="00DD627E">
        <w:rPr>
          <w:rFonts w:ascii="Times New Roman" w:hAnsi="Times New Roman" w:cs="Times New Roman"/>
          <w:i/>
          <w:sz w:val="24"/>
          <w:szCs w:val="24"/>
        </w:rPr>
        <w:t>The Chronological Development of Roman Provincial Coin Iconography</w:t>
      </w:r>
      <w:r w:rsidRPr="00DD627E">
        <w:rPr>
          <w:rFonts w:ascii="Times New Roman" w:hAnsi="Times New Roman" w:cs="Times New Roman"/>
          <w:sz w:val="24"/>
          <w:szCs w:val="24"/>
        </w:rPr>
        <w:t>, în Coinage and Identity in the Roman Provinces, Oxford 2005.</w:t>
      </w:r>
    </w:p>
    <w:p w14:paraId="35C6D3BC" w14:textId="77777777" w:rsidR="002A7485" w:rsidRPr="00DD627E" w:rsidRDefault="002A7485" w:rsidP="002A7485">
      <w:pPr>
        <w:jc w:val="both"/>
        <w:rPr>
          <w:rFonts w:ascii="Times New Roman" w:hAnsi="Times New Roman" w:cs="Times New Roman"/>
          <w:sz w:val="24"/>
          <w:szCs w:val="24"/>
          <w:lang w:val="pl-PL"/>
        </w:rPr>
      </w:pPr>
    </w:p>
    <w:p w14:paraId="27B599A8"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DD627E">
        <w:rPr>
          <w:rFonts w:ascii="Times New Roman" w:hAnsi="Times New Roman" w:cs="Times New Roman"/>
          <w:b/>
          <w:bCs/>
          <w:sz w:val="24"/>
          <w:szCs w:val="24"/>
        </w:rPr>
        <w:t xml:space="preserve">Howgego 2005 a </w:t>
      </w:r>
      <w:r w:rsidRPr="00DD627E">
        <w:rPr>
          <w:rFonts w:ascii="Times New Roman" w:hAnsi="Times New Roman" w:cs="Times New Roman"/>
          <w:sz w:val="24"/>
          <w:szCs w:val="24"/>
        </w:rPr>
        <w:t xml:space="preserve">– Christopher Howgego, </w:t>
      </w:r>
      <w:r w:rsidRPr="00DD627E">
        <w:rPr>
          <w:rFonts w:ascii="Times New Roman" w:hAnsi="Times New Roman" w:cs="Times New Roman"/>
          <w:i/>
          <w:iCs/>
          <w:sz w:val="24"/>
          <w:szCs w:val="24"/>
        </w:rPr>
        <w:t>Istoria antică prin monede</w:t>
      </w:r>
      <w:r w:rsidRPr="00DD627E">
        <w:rPr>
          <w:rFonts w:ascii="Times New Roman" w:hAnsi="Times New Roman" w:cs="Times New Roman"/>
          <w:sz w:val="24"/>
          <w:szCs w:val="24"/>
        </w:rPr>
        <w:t>, Cluj 2005 ( traducerea a</w:t>
      </w:r>
    </w:p>
    <w:p w14:paraId="7CD48B02"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sz w:val="24"/>
          <w:szCs w:val="24"/>
        </w:rPr>
        <w:t>cărții ”</w:t>
      </w:r>
      <w:r w:rsidRPr="00DD627E">
        <w:rPr>
          <w:rFonts w:ascii="Times New Roman" w:hAnsi="Times New Roman" w:cs="Times New Roman"/>
          <w:i/>
          <w:iCs/>
          <w:sz w:val="24"/>
          <w:szCs w:val="24"/>
        </w:rPr>
        <w:t>Ancient History from Coins</w:t>
      </w:r>
      <w:r w:rsidRPr="00DD627E">
        <w:rPr>
          <w:rFonts w:ascii="Times New Roman" w:hAnsi="Times New Roman" w:cs="Times New Roman"/>
          <w:sz w:val="24"/>
          <w:szCs w:val="24"/>
        </w:rPr>
        <w:t>” din 1995, republicată în 1997 ).</w:t>
      </w:r>
    </w:p>
    <w:p w14:paraId="00E5C8C9"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bCs/>
          <w:sz w:val="24"/>
          <w:szCs w:val="24"/>
        </w:rPr>
        <w:t xml:space="preserve">Howgego 2005 b </w:t>
      </w:r>
      <w:r w:rsidRPr="00DD627E">
        <w:rPr>
          <w:rFonts w:ascii="Times New Roman" w:hAnsi="Times New Roman" w:cs="Times New Roman"/>
          <w:sz w:val="24"/>
          <w:szCs w:val="24"/>
        </w:rPr>
        <w:t xml:space="preserve">– Christopher Howgego, </w:t>
      </w:r>
      <w:r w:rsidRPr="00DD627E">
        <w:rPr>
          <w:rFonts w:ascii="Times New Roman" w:hAnsi="Times New Roman" w:cs="Times New Roman"/>
          <w:i/>
          <w:sz w:val="24"/>
          <w:szCs w:val="24"/>
        </w:rPr>
        <w:t>Coinage and identity in the roman provinces</w:t>
      </w:r>
      <w:r w:rsidRPr="00DD627E">
        <w:rPr>
          <w:rFonts w:ascii="Times New Roman" w:hAnsi="Times New Roman" w:cs="Times New Roman"/>
          <w:sz w:val="24"/>
          <w:szCs w:val="24"/>
        </w:rPr>
        <w:t>, Oxford 2005.</w:t>
      </w:r>
    </w:p>
    <w:p w14:paraId="0A5480A5"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sz w:val="24"/>
          <w:szCs w:val="24"/>
          <w:shd w:val="clear" w:color="auto" w:fill="FFFFFF"/>
        </w:rPr>
        <w:t xml:space="preserve">Hristova/Jekov 2006 </w:t>
      </w:r>
      <w:r w:rsidRPr="00DD627E">
        <w:rPr>
          <w:rFonts w:ascii="Times New Roman" w:hAnsi="Times New Roman" w:cs="Times New Roman"/>
          <w:sz w:val="24"/>
          <w:szCs w:val="24"/>
          <w:shd w:val="clear" w:color="auto" w:fill="FFFFFF"/>
        </w:rPr>
        <w:t xml:space="preserve">– Nina Hristova, Gospodin Jekov, </w:t>
      </w:r>
      <w:r w:rsidRPr="00DD627E">
        <w:rPr>
          <w:rFonts w:ascii="Times New Roman" w:hAnsi="Times New Roman" w:cs="Times New Roman"/>
          <w:i/>
          <w:sz w:val="24"/>
          <w:szCs w:val="24"/>
          <w:shd w:val="clear" w:color="auto" w:fill="FFFFFF"/>
        </w:rPr>
        <w:t>The coins of Moesia Inferior I-III c A.C.- Marcianopolis</w:t>
      </w:r>
      <w:r w:rsidRPr="00DD627E">
        <w:rPr>
          <w:rFonts w:ascii="Times New Roman" w:hAnsi="Times New Roman" w:cs="Times New Roman"/>
          <w:sz w:val="24"/>
          <w:szCs w:val="24"/>
          <w:shd w:val="clear" w:color="auto" w:fill="FFFFFF"/>
        </w:rPr>
        <w:t xml:space="preserve">, Blagoevgrad 2006. </w:t>
      </w:r>
    </w:p>
    <w:p w14:paraId="66D7E134"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sz w:val="24"/>
          <w:szCs w:val="24"/>
          <w:shd w:val="clear" w:color="auto" w:fill="FFFFFF"/>
        </w:rPr>
        <w:t xml:space="preserve">Hristova/Jekov 2009 </w:t>
      </w:r>
      <w:r w:rsidRPr="00DD627E">
        <w:rPr>
          <w:rFonts w:ascii="Times New Roman" w:hAnsi="Times New Roman" w:cs="Times New Roman"/>
          <w:sz w:val="24"/>
          <w:szCs w:val="24"/>
          <w:shd w:val="clear" w:color="auto" w:fill="FFFFFF"/>
        </w:rPr>
        <w:t xml:space="preserve">– Nina Hristova, Gospodin Jekov, </w:t>
      </w:r>
      <w:r w:rsidRPr="00DD627E">
        <w:rPr>
          <w:rFonts w:ascii="Times New Roman" w:hAnsi="Times New Roman" w:cs="Times New Roman"/>
          <w:i/>
          <w:sz w:val="24"/>
          <w:szCs w:val="24"/>
          <w:shd w:val="clear" w:color="auto" w:fill="FFFFFF"/>
        </w:rPr>
        <w:t>The coins of Moesia Inferior I-III c A.C.-Nicopolis ad Istrum</w:t>
      </w:r>
      <w:r w:rsidRPr="00DD627E">
        <w:rPr>
          <w:rFonts w:ascii="Times New Roman" w:hAnsi="Times New Roman" w:cs="Times New Roman"/>
          <w:sz w:val="24"/>
          <w:szCs w:val="24"/>
          <w:shd w:val="clear" w:color="auto" w:fill="FFFFFF"/>
        </w:rPr>
        <w:t xml:space="preserve">, Blagoevgrad 2009. </w:t>
      </w:r>
    </w:p>
    <w:p w14:paraId="02E77421" w14:textId="77777777" w:rsidR="002A7485" w:rsidRPr="00DD627E" w:rsidRDefault="002A7485" w:rsidP="002A7485">
      <w:pPr>
        <w:jc w:val="both"/>
        <w:rPr>
          <w:rFonts w:ascii="Times New Roman" w:hAnsi="Times New Roman" w:cs="Times New Roman"/>
          <w:b/>
          <w:sz w:val="24"/>
          <w:szCs w:val="24"/>
        </w:rPr>
      </w:pPr>
      <w:r w:rsidRPr="00DD627E">
        <w:rPr>
          <w:rFonts w:ascii="Times New Roman" w:hAnsi="Times New Roman" w:cs="Times New Roman"/>
          <w:b/>
          <w:sz w:val="24"/>
          <w:szCs w:val="24"/>
        </w:rPr>
        <w:t>Imhoof-Blumer; Gardner 1887</w:t>
      </w:r>
      <w:r w:rsidRPr="00DD627E">
        <w:rPr>
          <w:rFonts w:ascii="Times New Roman" w:hAnsi="Times New Roman" w:cs="Times New Roman"/>
          <w:sz w:val="24"/>
          <w:szCs w:val="24"/>
        </w:rPr>
        <w:t xml:space="preserve"> - F. Imhoof-Blumer și Percy Gardner, </w:t>
      </w:r>
      <w:r w:rsidRPr="00DD627E">
        <w:rPr>
          <w:rFonts w:ascii="Times New Roman" w:hAnsi="Times New Roman" w:cs="Times New Roman"/>
          <w:i/>
          <w:sz w:val="24"/>
          <w:szCs w:val="24"/>
        </w:rPr>
        <w:t>A numismatic commentary on Pausanias</w:t>
      </w:r>
      <w:r w:rsidRPr="00DD627E">
        <w:rPr>
          <w:rFonts w:ascii="Times New Roman" w:hAnsi="Times New Roman" w:cs="Times New Roman"/>
          <w:sz w:val="24"/>
          <w:szCs w:val="24"/>
        </w:rPr>
        <w:t>, Londra 1887.</w:t>
      </w:r>
    </w:p>
    <w:p w14:paraId="045EC4E6"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 xml:space="preserve">Ivanov 2006 </w:t>
      </w:r>
      <w:r w:rsidRPr="00DD627E">
        <w:rPr>
          <w:rFonts w:ascii="Times New Roman" w:hAnsi="Times New Roman" w:cs="Times New Roman"/>
          <w:sz w:val="24"/>
          <w:szCs w:val="24"/>
        </w:rPr>
        <w:t xml:space="preserve">– Rumen Ivanov, </w:t>
      </w:r>
      <w:r w:rsidRPr="00DD627E">
        <w:rPr>
          <w:rFonts w:ascii="Times New Roman" w:hAnsi="Times New Roman" w:cs="Times New Roman"/>
          <w:i/>
          <w:sz w:val="24"/>
          <w:szCs w:val="24"/>
        </w:rPr>
        <w:t>Roman Cities in Bulgaria – part II</w:t>
      </w:r>
      <w:r w:rsidRPr="00DD627E">
        <w:rPr>
          <w:rFonts w:ascii="Times New Roman" w:hAnsi="Times New Roman" w:cs="Times New Roman"/>
          <w:sz w:val="24"/>
          <w:szCs w:val="24"/>
        </w:rPr>
        <w:t>, Sofia 2006.</w:t>
      </w:r>
    </w:p>
    <w:p w14:paraId="42B453CB"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Knechtel 1912 </w:t>
      </w:r>
      <w:r w:rsidRPr="00DD627E">
        <w:rPr>
          <w:rFonts w:ascii="Times New Roman" w:hAnsi="Times New Roman" w:cs="Times New Roman"/>
          <w:bCs/>
          <w:sz w:val="24"/>
          <w:szCs w:val="24"/>
        </w:rPr>
        <w:t xml:space="preserve">– W. Knechtel, </w:t>
      </w:r>
      <w:r w:rsidRPr="00DD627E">
        <w:rPr>
          <w:rFonts w:ascii="Times New Roman" w:hAnsi="Times New Roman" w:cs="Times New Roman"/>
          <w:bCs/>
          <w:i/>
          <w:sz w:val="24"/>
          <w:szCs w:val="24"/>
        </w:rPr>
        <w:t>Monetele orașelor grecești din Moesia Inferioară</w:t>
      </w:r>
      <w:r w:rsidRPr="00DD627E">
        <w:rPr>
          <w:rFonts w:ascii="Times New Roman" w:hAnsi="Times New Roman" w:cs="Times New Roman"/>
          <w:bCs/>
          <w:sz w:val="24"/>
          <w:szCs w:val="24"/>
        </w:rPr>
        <w:t>, BSNR nr. 18, Anul IX, II, București 1912.</w:t>
      </w:r>
    </w:p>
    <w:p w14:paraId="1AFF71F9"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bCs/>
          <w:sz w:val="24"/>
          <w:szCs w:val="24"/>
        </w:rPr>
        <w:t xml:space="preserve">Kremydi-Sicilianou 2005 </w:t>
      </w:r>
      <w:r w:rsidRPr="00DD627E">
        <w:rPr>
          <w:rFonts w:ascii="Times New Roman" w:hAnsi="Times New Roman" w:cs="Times New Roman"/>
          <w:bCs/>
          <w:sz w:val="24"/>
          <w:szCs w:val="24"/>
        </w:rPr>
        <w:t xml:space="preserve">– Sophia Kremydi-Sicilianou, </w:t>
      </w:r>
      <w:r w:rsidRPr="00DD627E">
        <w:rPr>
          <w:rFonts w:ascii="Times New Roman" w:hAnsi="Times New Roman" w:cs="Times New Roman"/>
          <w:bCs/>
          <w:i/>
          <w:sz w:val="24"/>
          <w:szCs w:val="24"/>
        </w:rPr>
        <w:t>”Belonging” to Rome, ”Remaining” Greek: coinage and identity in Roman Macedonia</w:t>
      </w:r>
      <w:r w:rsidRPr="00DD627E">
        <w:rPr>
          <w:rFonts w:ascii="Times New Roman" w:hAnsi="Times New Roman" w:cs="Times New Roman"/>
          <w:bCs/>
          <w:sz w:val="24"/>
          <w:szCs w:val="24"/>
        </w:rPr>
        <w:t xml:space="preserve">, în </w:t>
      </w:r>
      <w:r w:rsidRPr="00DD627E">
        <w:rPr>
          <w:rFonts w:ascii="Times New Roman" w:hAnsi="Times New Roman" w:cs="Times New Roman"/>
          <w:i/>
          <w:sz w:val="24"/>
          <w:szCs w:val="24"/>
        </w:rPr>
        <w:t>Coinage and identity in the roman provinces</w:t>
      </w:r>
      <w:r w:rsidRPr="00DD627E">
        <w:rPr>
          <w:rFonts w:ascii="Times New Roman" w:hAnsi="Times New Roman" w:cs="Times New Roman"/>
          <w:sz w:val="24"/>
          <w:szCs w:val="24"/>
        </w:rPr>
        <w:t>, Oxford 2005.</w:t>
      </w:r>
    </w:p>
    <w:p w14:paraId="54C422D7"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Lacroix 1946</w:t>
      </w:r>
      <w:r w:rsidRPr="00DD627E">
        <w:rPr>
          <w:rFonts w:ascii="Times New Roman" w:hAnsi="Times New Roman" w:cs="Times New Roman"/>
          <w:sz w:val="24"/>
          <w:szCs w:val="24"/>
        </w:rPr>
        <w:t xml:space="preserve"> – Léon L Lacroix, </w:t>
      </w:r>
      <w:r w:rsidRPr="00DD627E">
        <w:rPr>
          <w:rFonts w:ascii="Times New Roman" w:hAnsi="Times New Roman" w:cs="Times New Roman"/>
          <w:i/>
          <w:sz w:val="24"/>
          <w:szCs w:val="24"/>
        </w:rPr>
        <w:t>Les statues de la Grèce ancienne et le témoignage des monnaies</w:t>
      </w:r>
      <w:r w:rsidRPr="00DD627E">
        <w:rPr>
          <w:rFonts w:ascii="Times New Roman" w:hAnsi="Times New Roman" w:cs="Times New Roman"/>
          <w:sz w:val="24"/>
          <w:szCs w:val="24"/>
        </w:rPr>
        <w:t>, Bulletin de correspondance hellénique. Volume 70, 1946. pp. 288-298.</w:t>
      </w:r>
    </w:p>
    <w:p w14:paraId="03797397" w14:textId="77777777" w:rsidR="002A7485" w:rsidRPr="00DD627E" w:rsidRDefault="002A7485" w:rsidP="002A7485">
      <w:pPr>
        <w:shd w:val="clear" w:color="auto" w:fill="FFFFFF"/>
        <w:jc w:val="both"/>
        <w:rPr>
          <w:rFonts w:ascii="Times New Roman" w:hAnsi="Times New Roman" w:cs="Times New Roman"/>
          <w:sz w:val="24"/>
          <w:szCs w:val="24"/>
        </w:rPr>
      </w:pPr>
      <w:r w:rsidRPr="00DD627E">
        <w:rPr>
          <w:rFonts w:ascii="Times New Roman" w:hAnsi="Times New Roman" w:cs="Times New Roman"/>
          <w:b/>
          <w:sz w:val="24"/>
          <w:szCs w:val="24"/>
        </w:rPr>
        <w:t>Lacroix 1949</w:t>
      </w:r>
      <w:r w:rsidRPr="00DD627E">
        <w:rPr>
          <w:rFonts w:ascii="Times New Roman" w:hAnsi="Times New Roman" w:cs="Times New Roman"/>
          <w:sz w:val="24"/>
          <w:szCs w:val="24"/>
        </w:rPr>
        <w:t xml:space="preserve"> - Léon Lacroix, </w:t>
      </w:r>
      <w:r w:rsidRPr="00DD627E">
        <w:rPr>
          <w:rFonts w:ascii="Times New Roman" w:hAnsi="Times New Roman" w:cs="Times New Roman"/>
          <w:i/>
          <w:sz w:val="24"/>
          <w:szCs w:val="24"/>
        </w:rPr>
        <w:t xml:space="preserve">Les reproductions de statues sur les monnaies grecques, </w:t>
      </w:r>
      <w:r w:rsidRPr="00DD627E">
        <w:rPr>
          <w:rFonts w:ascii="Times New Roman" w:hAnsi="Times New Roman" w:cs="Times New Roman"/>
          <w:sz w:val="24"/>
          <w:szCs w:val="24"/>
        </w:rPr>
        <w:t>Liège 1949.</w:t>
      </w:r>
    </w:p>
    <w:p w14:paraId="65542765"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Lavan 2013 </w:t>
      </w:r>
      <w:r w:rsidRPr="00DD627E">
        <w:rPr>
          <w:rFonts w:ascii="Times New Roman" w:hAnsi="Times New Roman" w:cs="Times New Roman"/>
          <w:bCs/>
          <w:sz w:val="24"/>
          <w:szCs w:val="24"/>
        </w:rPr>
        <w:t xml:space="preserve">– Myles Lavan, </w:t>
      </w:r>
      <w:r w:rsidRPr="00DD627E">
        <w:rPr>
          <w:rFonts w:ascii="Times New Roman" w:hAnsi="Times New Roman" w:cs="Times New Roman"/>
          <w:bCs/>
          <w:i/>
          <w:sz w:val="24"/>
          <w:szCs w:val="24"/>
        </w:rPr>
        <w:t>Slaves to Rome, paradigms of empire in roman culture</w:t>
      </w:r>
      <w:r w:rsidRPr="00DD627E">
        <w:rPr>
          <w:rFonts w:ascii="Times New Roman" w:hAnsi="Times New Roman" w:cs="Times New Roman"/>
          <w:bCs/>
          <w:sz w:val="24"/>
          <w:szCs w:val="24"/>
        </w:rPr>
        <w:t>, Cambridge 2013.</w:t>
      </w:r>
    </w:p>
    <w:p w14:paraId="687828BA"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
          <w:bCs/>
          <w:sz w:val="24"/>
          <w:szCs w:val="24"/>
        </w:rPr>
      </w:pPr>
      <w:r w:rsidRPr="00DD627E">
        <w:rPr>
          <w:rFonts w:ascii="Times New Roman" w:hAnsi="Times New Roman" w:cs="Times New Roman"/>
          <w:b/>
          <w:bCs/>
          <w:sz w:val="24"/>
          <w:szCs w:val="24"/>
        </w:rPr>
        <w:t xml:space="preserve">Leoni 2013 </w:t>
      </w:r>
      <w:r w:rsidRPr="00DD627E">
        <w:rPr>
          <w:rFonts w:ascii="Times New Roman" w:eastAsia="ArialMT" w:hAnsi="Times New Roman" w:cs="Times New Roman"/>
          <w:sz w:val="24"/>
          <w:szCs w:val="24"/>
        </w:rPr>
        <w:t xml:space="preserve">– </w:t>
      </w:r>
      <w:r w:rsidRPr="00DD627E">
        <w:rPr>
          <w:rFonts w:ascii="Times New Roman" w:hAnsi="Times New Roman" w:cs="Times New Roman"/>
          <w:sz w:val="24"/>
          <w:szCs w:val="24"/>
        </w:rPr>
        <w:t xml:space="preserve">Daniele Leoni, </w:t>
      </w:r>
      <w:r w:rsidRPr="00DD627E">
        <w:rPr>
          <w:rFonts w:ascii="Times New Roman" w:hAnsi="Times New Roman" w:cs="Times New Roman"/>
          <w:i/>
          <w:iCs/>
          <w:sz w:val="24"/>
          <w:szCs w:val="24"/>
        </w:rPr>
        <w:t>Le Monete di Roma: Settimio Severo</w:t>
      </w:r>
      <w:r w:rsidRPr="00DD627E">
        <w:rPr>
          <w:rFonts w:ascii="Times New Roman" w:hAnsi="Times New Roman" w:cs="Times New Roman"/>
          <w:sz w:val="24"/>
          <w:szCs w:val="24"/>
        </w:rPr>
        <w:t>, Verona 2013.</w:t>
      </w:r>
    </w:p>
    <w:p w14:paraId="64BF5C02" w14:textId="2F0D72D2" w:rsidR="002A7485" w:rsidRPr="00DD627E" w:rsidRDefault="002A7485" w:rsidP="002A7485">
      <w:pPr>
        <w:rPr>
          <w:rFonts w:ascii="Times New Roman" w:eastAsia="Frutiger-Roman" w:hAnsi="Times New Roman" w:cs="Times New Roman"/>
          <w:sz w:val="24"/>
          <w:szCs w:val="24"/>
        </w:rPr>
      </w:pPr>
      <w:r w:rsidRPr="00DD627E">
        <w:rPr>
          <w:rFonts w:ascii="Times New Roman" w:hAnsi="Times New Roman" w:cs="Times New Roman"/>
          <w:b/>
          <w:sz w:val="24"/>
          <w:szCs w:val="24"/>
        </w:rPr>
        <w:t xml:space="preserve">Lichtenberger, Peter 2017 </w:t>
      </w:r>
      <w:r w:rsidRPr="00DD627E">
        <w:rPr>
          <w:rFonts w:ascii="Times New Roman" w:hAnsi="Times New Roman" w:cs="Times New Roman"/>
          <w:sz w:val="24"/>
          <w:szCs w:val="24"/>
        </w:rPr>
        <w:t xml:space="preserve">– Achim Lichtenberger, Markus Peter, </w:t>
      </w:r>
      <w:r w:rsidRPr="00DD627E">
        <w:rPr>
          <w:rFonts w:ascii="Times New Roman" w:hAnsi="Times New Roman" w:cs="Times New Roman"/>
          <w:i/>
          <w:sz w:val="24"/>
          <w:szCs w:val="24"/>
        </w:rPr>
        <w:t>A New Dynasty: Septimiu Sever and his Family,</w:t>
      </w:r>
      <w:r w:rsidRPr="00DD627E">
        <w:rPr>
          <w:rFonts w:ascii="Times New Roman" w:hAnsi="Times New Roman" w:cs="Times New Roman"/>
          <w:sz w:val="24"/>
          <w:szCs w:val="24"/>
        </w:rPr>
        <w:t xml:space="preserve"> în vol. </w:t>
      </w:r>
      <w:r w:rsidRPr="00DD627E">
        <w:rPr>
          <w:rFonts w:ascii="Times New Roman" w:hAnsi="Times New Roman" w:cs="Times New Roman"/>
          <w:i/>
          <w:sz w:val="24"/>
          <w:szCs w:val="24"/>
        </w:rPr>
        <w:t xml:space="preserve">Faces of Power – Roman Golg Coin from the Victor A. Adda Collection, </w:t>
      </w:r>
      <w:r w:rsidRPr="00DD627E">
        <w:rPr>
          <w:rFonts w:ascii="Times New Roman" w:eastAsia="Frutiger-Roman" w:hAnsi="Times New Roman" w:cs="Times New Roman"/>
          <w:sz w:val="24"/>
          <w:szCs w:val="24"/>
        </w:rPr>
        <w:t>The Israel Museum, Jerusalem and Numismatica Ars Classica NAC AG, Zurich-London, 2017</w:t>
      </w:r>
      <w:r w:rsidRPr="00DD627E">
        <w:rPr>
          <w:rFonts w:ascii="Times New Roman" w:hAnsi="Times New Roman" w:cs="Times New Roman"/>
          <w:i/>
          <w:sz w:val="24"/>
          <w:szCs w:val="24"/>
        </w:rPr>
        <w:t xml:space="preserve"> </w:t>
      </w:r>
    </w:p>
    <w:p w14:paraId="1C399CE8" w14:textId="77777777" w:rsidR="002A7485" w:rsidRPr="00DD627E" w:rsidRDefault="002A7485" w:rsidP="002A7485">
      <w:pPr>
        <w:rPr>
          <w:rFonts w:ascii="Times New Roman" w:hAnsi="Times New Roman" w:cs="Times New Roman"/>
          <w:sz w:val="24"/>
          <w:szCs w:val="24"/>
        </w:rPr>
      </w:pPr>
      <w:r w:rsidRPr="00DD627E">
        <w:rPr>
          <w:rFonts w:ascii="Times New Roman" w:hAnsi="Times New Roman" w:cs="Times New Roman"/>
          <w:b/>
          <w:sz w:val="24"/>
          <w:szCs w:val="24"/>
        </w:rPr>
        <w:t xml:space="preserve">Lummel 1991 – </w:t>
      </w:r>
      <w:r w:rsidRPr="00DD627E">
        <w:rPr>
          <w:rFonts w:ascii="Times New Roman" w:hAnsi="Times New Roman" w:cs="Times New Roman"/>
          <w:sz w:val="24"/>
          <w:szCs w:val="24"/>
        </w:rPr>
        <w:t xml:space="preserve">Peter Lummel, </w:t>
      </w:r>
      <w:r w:rsidRPr="00DD627E">
        <w:rPr>
          <w:rFonts w:ascii="Times New Roman" w:hAnsi="Times New Roman" w:cs="Times New Roman"/>
          <w:i/>
          <w:sz w:val="24"/>
          <w:szCs w:val="24"/>
        </w:rPr>
        <w:t xml:space="preserve">Zielgruppen römischer Staatskunst. Die Münzer der Kaiser Augustus bis Trajan und die trajanischen Staatsrelief, </w:t>
      </w:r>
      <w:r w:rsidRPr="00DD627E">
        <w:rPr>
          <w:rFonts w:ascii="Times New Roman" w:hAnsi="Times New Roman" w:cs="Times New Roman"/>
          <w:sz w:val="24"/>
          <w:szCs w:val="24"/>
        </w:rPr>
        <w:t xml:space="preserve">Tuduv, München, 1991. </w:t>
      </w:r>
    </w:p>
    <w:p w14:paraId="69454480" w14:textId="77777777" w:rsidR="002A7485" w:rsidRPr="00DD627E" w:rsidRDefault="002A7485" w:rsidP="002A7485">
      <w:pPr>
        <w:rPr>
          <w:rFonts w:ascii="Times New Roman" w:hAnsi="Times New Roman" w:cs="Times New Roman"/>
          <w:bCs/>
          <w:sz w:val="24"/>
          <w:szCs w:val="24"/>
        </w:rPr>
      </w:pPr>
      <w:r w:rsidRPr="00DD627E">
        <w:rPr>
          <w:rFonts w:ascii="Times New Roman" w:hAnsi="Times New Roman" w:cs="Times New Roman"/>
          <w:b/>
          <w:sz w:val="24"/>
          <w:szCs w:val="24"/>
        </w:rPr>
        <w:t xml:space="preserve">Mackil, van Alfen 2006 </w:t>
      </w:r>
      <w:r w:rsidRPr="00DD627E">
        <w:rPr>
          <w:rFonts w:ascii="Times New Roman" w:hAnsi="Times New Roman" w:cs="Times New Roman"/>
          <w:sz w:val="24"/>
          <w:szCs w:val="24"/>
        </w:rPr>
        <w:t xml:space="preserve">– Emily Mackil, Peter G. van Alfen, </w:t>
      </w:r>
      <w:r w:rsidRPr="00DD627E">
        <w:rPr>
          <w:rFonts w:ascii="Times New Roman" w:hAnsi="Times New Roman" w:cs="Times New Roman"/>
          <w:i/>
          <w:sz w:val="24"/>
          <w:szCs w:val="24"/>
        </w:rPr>
        <w:t>Cooperative coinage</w:t>
      </w:r>
      <w:r w:rsidRPr="00DD627E">
        <w:rPr>
          <w:rFonts w:ascii="Times New Roman" w:hAnsi="Times New Roman" w:cs="Times New Roman"/>
          <w:sz w:val="24"/>
          <w:szCs w:val="24"/>
        </w:rPr>
        <w:t xml:space="preserve">, in </w:t>
      </w:r>
      <w:r w:rsidRPr="00DD627E">
        <w:rPr>
          <w:rFonts w:ascii="Times New Roman" w:eastAsia="MinionPro-It" w:hAnsi="Times New Roman" w:cs="Times New Roman"/>
          <w:iCs/>
          <w:sz w:val="24"/>
          <w:szCs w:val="24"/>
        </w:rPr>
        <w:t>Agoranomia: Studies in Money and Exchange Presented to John H. Kroll, American Numismatic Society 2006.</w:t>
      </w:r>
    </w:p>
    <w:p w14:paraId="2161C2A3"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sz w:val="24"/>
          <w:szCs w:val="24"/>
        </w:rPr>
      </w:pPr>
      <w:r w:rsidRPr="00DD627E">
        <w:rPr>
          <w:rFonts w:ascii="Times New Roman" w:hAnsi="Times New Roman" w:cs="Times New Roman"/>
          <w:b/>
          <w:sz w:val="24"/>
          <w:szCs w:val="24"/>
        </w:rPr>
        <w:lastRenderedPageBreak/>
        <w:t>Mackil 2015</w:t>
      </w:r>
      <w:r w:rsidRPr="00DD627E">
        <w:rPr>
          <w:rFonts w:ascii="Times New Roman" w:hAnsi="Times New Roman" w:cs="Times New Roman"/>
          <w:sz w:val="24"/>
          <w:szCs w:val="24"/>
        </w:rPr>
        <w:t xml:space="preserve"> - Emily Mackil, </w:t>
      </w:r>
      <w:r w:rsidRPr="00DD627E">
        <w:rPr>
          <w:rFonts w:ascii="Times New Roman" w:hAnsi="Times New Roman" w:cs="Times New Roman"/>
          <w:i/>
          <w:sz w:val="24"/>
          <w:szCs w:val="24"/>
        </w:rPr>
        <w:t>The economics of federation in the ancient Greek world</w:t>
      </w:r>
      <w:r w:rsidRPr="00DD627E">
        <w:rPr>
          <w:rFonts w:ascii="Times New Roman" w:hAnsi="Times New Roman" w:cs="Times New Roman"/>
          <w:sz w:val="24"/>
          <w:szCs w:val="24"/>
        </w:rPr>
        <w:t>, în Federalism in Greek Antiquity, Cambridge 2015.</w:t>
      </w:r>
    </w:p>
    <w:p w14:paraId="3E749C6A" w14:textId="77777777" w:rsidR="002A7485" w:rsidRPr="00DD627E" w:rsidRDefault="002A7485" w:rsidP="002A7485">
      <w:pPr>
        <w:spacing w:after="120"/>
        <w:jc w:val="both"/>
        <w:rPr>
          <w:rFonts w:ascii="Times New Roman" w:hAnsi="Times New Roman" w:cs="Times New Roman"/>
          <w:b/>
          <w:sz w:val="24"/>
          <w:szCs w:val="24"/>
        </w:rPr>
      </w:pPr>
      <w:r w:rsidRPr="00DD627E">
        <w:rPr>
          <w:rFonts w:ascii="Times New Roman" w:hAnsi="Times New Roman" w:cs="Times New Roman"/>
          <w:b/>
          <w:sz w:val="24"/>
          <w:szCs w:val="24"/>
        </w:rPr>
        <w:t xml:space="preserve">Metcalf  1993 - </w:t>
      </w:r>
      <w:r w:rsidRPr="00DD627E">
        <w:rPr>
          <w:rFonts w:ascii="Arial" w:hAnsi="Arial" w:cs="Arial"/>
        </w:rPr>
        <w:t xml:space="preserve">W.E. Metcalf, </w:t>
      </w:r>
      <w:r w:rsidRPr="00DD627E">
        <w:rPr>
          <w:rFonts w:ascii="Arial" w:hAnsi="Arial" w:cs="Arial"/>
          <w:i/>
        </w:rPr>
        <w:t>Whose Liberalitas? Propaganda and audience in the early Roman Empire</w:t>
      </w:r>
      <w:r w:rsidRPr="00DD627E">
        <w:rPr>
          <w:rFonts w:ascii="Arial" w:hAnsi="Arial" w:cs="Arial"/>
        </w:rPr>
        <w:t>, Rivista italiana di numismatica e scienze affini, nr. 95, 1993, pag. 337-346.</w:t>
      </w:r>
    </w:p>
    <w:p w14:paraId="1AA16700"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i/>
          <w:iCs/>
          <w:spacing w:val="-4"/>
          <w:sz w:val="24"/>
          <w:szCs w:val="24"/>
          <w:shd w:val="clear" w:color="auto" w:fill="FFFFFF"/>
        </w:rPr>
      </w:pPr>
      <w:r w:rsidRPr="00DD627E">
        <w:rPr>
          <w:rFonts w:ascii="Times New Roman" w:hAnsi="Times New Roman" w:cs="Times New Roman"/>
          <w:b/>
          <w:spacing w:val="-4"/>
          <w:sz w:val="24"/>
          <w:szCs w:val="24"/>
          <w:shd w:val="clear" w:color="auto" w:fill="FFFFFF"/>
        </w:rPr>
        <w:t>McCann 1968</w:t>
      </w:r>
      <w:r w:rsidRPr="00DD627E">
        <w:rPr>
          <w:rFonts w:ascii="Times New Roman" w:hAnsi="Times New Roman" w:cs="Times New Roman"/>
          <w:spacing w:val="-4"/>
          <w:sz w:val="24"/>
          <w:szCs w:val="24"/>
          <w:shd w:val="clear" w:color="auto" w:fill="FFFFFF"/>
        </w:rPr>
        <w:t xml:space="preserve"> - Anna Marguerite McCann, </w:t>
      </w:r>
      <w:r w:rsidRPr="00DD627E">
        <w:rPr>
          <w:rFonts w:ascii="Times New Roman" w:hAnsi="Times New Roman" w:cs="Times New Roman"/>
          <w:i/>
          <w:spacing w:val="-4"/>
          <w:sz w:val="24"/>
          <w:szCs w:val="24"/>
          <w:shd w:val="clear" w:color="auto" w:fill="FFFFFF"/>
        </w:rPr>
        <w:t xml:space="preserve">The Portraits of Septimiu Sever (A.D. 193-211), </w:t>
      </w:r>
      <w:r w:rsidRPr="00DD627E">
        <w:rPr>
          <w:rFonts w:ascii="Times New Roman" w:hAnsi="Times New Roman" w:cs="Times New Roman"/>
          <w:iCs/>
          <w:spacing w:val="-4"/>
          <w:sz w:val="24"/>
          <w:szCs w:val="24"/>
          <w:shd w:val="clear" w:color="auto" w:fill="FFFFFF"/>
        </w:rPr>
        <w:t>Memoirs of the American Academy in Rome</w:t>
      </w:r>
      <w:r w:rsidRPr="00DD627E">
        <w:rPr>
          <w:rFonts w:ascii="Times New Roman" w:hAnsi="Times New Roman" w:cs="Times New Roman"/>
          <w:spacing w:val="-4"/>
          <w:sz w:val="24"/>
          <w:szCs w:val="24"/>
          <w:shd w:val="clear" w:color="auto" w:fill="FFFFFF"/>
        </w:rPr>
        <w:t xml:space="preserve">, </w:t>
      </w:r>
      <w:hyperlink r:id="rId11" w:history="1">
        <w:r w:rsidRPr="00DD627E">
          <w:rPr>
            <w:rStyle w:val="Hyperlink"/>
            <w:rFonts w:ascii="Times New Roman" w:hAnsi="Times New Roman" w:cs="Times New Roman"/>
            <w:color w:val="auto"/>
            <w:spacing w:val="-4"/>
            <w:sz w:val="24"/>
            <w:szCs w:val="24"/>
            <w:u w:val="none"/>
            <w:shd w:val="clear" w:color="auto" w:fill="FFFFFF"/>
          </w:rPr>
          <w:t>University of Michigan Press</w:t>
        </w:r>
      </w:hyperlink>
      <w:r w:rsidRPr="00DD627E">
        <w:rPr>
          <w:rFonts w:ascii="Times New Roman" w:hAnsi="Times New Roman" w:cs="Times New Roman"/>
          <w:spacing w:val="-4"/>
          <w:sz w:val="24"/>
          <w:szCs w:val="24"/>
          <w:shd w:val="clear" w:color="auto" w:fill="FFFFFF"/>
        </w:rPr>
        <w:t>, vol. 30, 1968, pag. 4–222. </w:t>
      </w:r>
    </w:p>
    <w:p w14:paraId="3CF93255"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McGeough 2004 </w:t>
      </w:r>
      <w:r w:rsidRPr="00DD627E">
        <w:rPr>
          <w:rFonts w:ascii="Times New Roman" w:hAnsi="Times New Roman" w:cs="Times New Roman"/>
          <w:bCs/>
          <w:sz w:val="24"/>
          <w:szCs w:val="24"/>
        </w:rPr>
        <w:t xml:space="preserve">– Kevin M. McGeough, </w:t>
      </w:r>
      <w:r w:rsidRPr="00DD627E">
        <w:rPr>
          <w:rFonts w:ascii="Times New Roman" w:hAnsi="Times New Roman" w:cs="Times New Roman"/>
          <w:bCs/>
          <w:i/>
          <w:sz w:val="24"/>
          <w:szCs w:val="24"/>
        </w:rPr>
        <w:t>The Romans – an introduction</w:t>
      </w:r>
      <w:r w:rsidRPr="00DD627E">
        <w:rPr>
          <w:rFonts w:ascii="Times New Roman" w:hAnsi="Times New Roman" w:cs="Times New Roman"/>
          <w:bCs/>
          <w:sz w:val="24"/>
          <w:szCs w:val="24"/>
        </w:rPr>
        <w:t>, Oxford 2004.</w:t>
      </w:r>
    </w:p>
    <w:p w14:paraId="3F0CBDB9" w14:textId="441D62EF"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McHugh 2017 </w:t>
      </w:r>
      <w:r w:rsidRPr="00DD627E">
        <w:rPr>
          <w:rFonts w:ascii="Times New Roman" w:hAnsi="Times New Roman" w:cs="Times New Roman"/>
          <w:bCs/>
          <w:sz w:val="24"/>
          <w:szCs w:val="24"/>
        </w:rPr>
        <w:t xml:space="preserve">– John S. McHugh, </w:t>
      </w:r>
      <w:r w:rsidRPr="00DD627E">
        <w:rPr>
          <w:rFonts w:ascii="Times New Roman" w:hAnsi="Times New Roman" w:cs="Times New Roman"/>
          <w:bCs/>
          <w:i/>
          <w:sz w:val="24"/>
          <w:szCs w:val="24"/>
        </w:rPr>
        <w:t>Emperor</w:t>
      </w:r>
      <w:r w:rsidRPr="00DD627E">
        <w:rPr>
          <w:rFonts w:ascii="Times New Roman" w:hAnsi="Times New Roman" w:cs="Times New Roman"/>
          <w:b/>
          <w:bCs/>
          <w:sz w:val="24"/>
          <w:szCs w:val="24"/>
        </w:rPr>
        <w:t xml:space="preserve"> </w:t>
      </w:r>
      <w:r w:rsidRPr="00DD627E">
        <w:rPr>
          <w:rFonts w:ascii="Times New Roman" w:hAnsi="Times New Roman" w:cs="Times New Roman"/>
          <w:bCs/>
          <w:i/>
          <w:sz w:val="24"/>
          <w:szCs w:val="24"/>
        </w:rPr>
        <w:t xml:space="preserve">Alexander Severus – Rome`s Age of Insurrection, AD 222-235, </w:t>
      </w:r>
      <w:r w:rsidRPr="00DD627E">
        <w:rPr>
          <w:rFonts w:ascii="Times New Roman" w:hAnsi="Times New Roman" w:cs="Times New Roman"/>
          <w:bCs/>
          <w:sz w:val="24"/>
          <w:szCs w:val="24"/>
        </w:rPr>
        <w:t xml:space="preserve">Barnsley 2017. </w:t>
      </w:r>
    </w:p>
    <w:p w14:paraId="66D729B0"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Mărgineanu-Cârstoiu 2014 </w:t>
      </w:r>
      <w:r w:rsidRPr="00DD627E">
        <w:rPr>
          <w:rFonts w:ascii="Times New Roman" w:hAnsi="Times New Roman" w:cs="Times New Roman"/>
          <w:bCs/>
          <w:sz w:val="24"/>
          <w:szCs w:val="24"/>
        </w:rPr>
        <w:t xml:space="preserve">– Monica Mărgineanu Cârstoiu, </w:t>
      </w:r>
      <w:r w:rsidRPr="00DD627E">
        <w:rPr>
          <w:rFonts w:ascii="Times New Roman" w:hAnsi="Times New Roman" w:cs="Times New Roman"/>
          <w:bCs/>
          <w:i/>
          <w:sz w:val="24"/>
          <w:szCs w:val="24"/>
        </w:rPr>
        <w:t>Le temple de culte impérial D`Auguste à Histria</w:t>
      </w:r>
      <w:r w:rsidRPr="00DD627E">
        <w:rPr>
          <w:rFonts w:ascii="Times New Roman" w:hAnsi="Times New Roman" w:cs="Times New Roman"/>
          <w:bCs/>
          <w:sz w:val="24"/>
          <w:szCs w:val="24"/>
        </w:rPr>
        <w:t xml:space="preserve">, Caietele ARA 5, București 2014. </w:t>
      </w:r>
    </w:p>
    <w:p w14:paraId="676729B7" w14:textId="36694BDC" w:rsidR="002A7485" w:rsidRPr="00DD627E" w:rsidRDefault="002A7485" w:rsidP="002A7485">
      <w:pPr>
        <w:rPr>
          <w:rFonts w:ascii="Times New Roman" w:hAnsi="Times New Roman" w:cs="Times New Roman"/>
          <w:sz w:val="24"/>
          <w:szCs w:val="24"/>
        </w:rPr>
      </w:pPr>
      <w:r w:rsidRPr="00DD627E">
        <w:rPr>
          <w:rFonts w:ascii="Times New Roman" w:hAnsi="Times New Roman" w:cs="Times New Roman"/>
          <w:b/>
          <w:sz w:val="24"/>
          <w:szCs w:val="24"/>
        </w:rPr>
        <w:t>Mennen 2011</w:t>
      </w:r>
      <w:r w:rsidRPr="00DD627E">
        <w:rPr>
          <w:rFonts w:ascii="Times New Roman" w:hAnsi="Times New Roman" w:cs="Times New Roman"/>
          <w:sz w:val="24"/>
          <w:szCs w:val="24"/>
        </w:rPr>
        <w:t xml:space="preserve"> – Inge Mennen, </w:t>
      </w:r>
      <w:r w:rsidRPr="00DD627E">
        <w:rPr>
          <w:rFonts w:ascii="Times New Roman" w:hAnsi="Times New Roman" w:cs="Times New Roman"/>
          <w:i/>
          <w:sz w:val="24"/>
          <w:szCs w:val="24"/>
        </w:rPr>
        <w:t>Power and Status in the Roman Empire</w:t>
      </w:r>
      <w:r w:rsidRPr="00DD627E">
        <w:rPr>
          <w:rFonts w:ascii="Times New Roman" w:hAnsi="Times New Roman" w:cs="Times New Roman"/>
          <w:sz w:val="24"/>
          <w:szCs w:val="24"/>
        </w:rPr>
        <w:t>, AD 193-284, </w:t>
      </w:r>
      <w:r w:rsidRPr="00DD627E">
        <w:rPr>
          <w:rFonts w:ascii="Times New Roman" w:hAnsi="Times New Roman" w:cs="Times New Roman"/>
          <w:bCs/>
          <w:sz w:val="24"/>
          <w:szCs w:val="24"/>
          <w:shd w:val="clear" w:color="auto" w:fill="FFFFFF"/>
        </w:rPr>
        <w:t>Brill 2011.</w:t>
      </w:r>
      <w:r w:rsidRPr="00DD627E">
        <w:rPr>
          <w:rFonts w:ascii="Times New Roman" w:hAnsi="Times New Roman" w:cs="Times New Roman"/>
          <w:sz w:val="24"/>
          <w:szCs w:val="24"/>
        </w:rPr>
        <w:t xml:space="preserve"> </w:t>
      </w:r>
    </w:p>
    <w:p w14:paraId="7BB83714" w14:textId="77777777" w:rsidR="002A7485" w:rsidRPr="00DD627E" w:rsidRDefault="002A7485" w:rsidP="002A7485">
      <w:pPr>
        <w:rPr>
          <w:rFonts w:ascii="Times New Roman" w:hAnsi="Times New Roman" w:cs="Times New Roman"/>
          <w:sz w:val="24"/>
          <w:szCs w:val="24"/>
        </w:rPr>
      </w:pPr>
      <w:r w:rsidRPr="00DD627E">
        <w:rPr>
          <w:rFonts w:ascii="Times New Roman" w:hAnsi="Times New Roman" w:cs="Times New Roman"/>
          <w:b/>
          <w:sz w:val="24"/>
          <w:szCs w:val="24"/>
        </w:rPr>
        <w:t>Migliorati 2011</w:t>
      </w:r>
      <w:r w:rsidRPr="00DD627E">
        <w:rPr>
          <w:rFonts w:ascii="Times New Roman" w:hAnsi="Times New Roman" w:cs="Times New Roman"/>
          <w:sz w:val="24"/>
          <w:szCs w:val="24"/>
        </w:rPr>
        <w:t xml:space="preserve"> – Guido Migliorati, </w:t>
      </w:r>
      <w:r w:rsidRPr="00DD627E">
        <w:rPr>
          <w:rFonts w:ascii="Times New Roman" w:hAnsi="Times New Roman" w:cs="Times New Roman"/>
          <w:i/>
          <w:sz w:val="24"/>
          <w:szCs w:val="24"/>
        </w:rPr>
        <w:t>Iscrizioni per la ricostruzione storica dell'impero romano: da Marco Aurelio a Commodo</w:t>
      </w:r>
      <w:r w:rsidRPr="00DD627E">
        <w:rPr>
          <w:rFonts w:ascii="Times New Roman" w:hAnsi="Times New Roman" w:cs="Times New Roman"/>
          <w:sz w:val="24"/>
          <w:szCs w:val="24"/>
        </w:rPr>
        <w:t>, Milano 2011.</w:t>
      </w:r>
    </w:p>
    <w:p w14:paraId="65260628" w14:textId="30DD2627" w:rsidR="002A7485" w:rsidRPr="00DD627E" w:rsidRDefault="002A7485" w:rsidP="002A7485">
      <w:pPr>
        <w:spacing w:after="120"/>
        <w:jc w:val="both"/>
        <w:rPr>
          <w:rFonts w:ascii="Times New Roman" w:hAnsi="Times New Roman" w:cs="Times New Roman"/>
          <w:i/>
          <w:sz w:val="24"/>
          <w:szCs w:val="24"/>
        </w:rPr>
      </w:pPr>
      <w:r w:rsidRPr="00DD627E">
        <w:rPr>
          <w:rFonts w:ascii="Times New Roman" w:hAnsi="Times New Roman" w:cs="Times New Roman"/>
          <w:b/>
          <w:sz w:val="24"/>
          <w:szCs w:val="24"/>
        </w:rPr>
        <w:t xml:space="preserve">Myzgin 2018 </w:t>
      </w:r>
      <w:r w:rsidRPr="00DD627E">
        <w:rPr>
          <w:rFonts w:ascii="Times New Roman" w:hAnsi="Times New Roman" w:cs="Times New Roman"/>
          <w:sz w:val="24"/>
          <w:szCs w:val="24"/>
        </w:rPr>
        <w:t xml:space="preserve">– Kyrylo Myzgin, </w:t>
      </w:r>
      <w:r w:rsidRPr="00DD627E">
        <w:rPr>
          <w:rFonts w:ascii="Times New Roman" w:hAnsi="Times New Roman" w:cs="Times New Roman"/>
          <w:i/>
          <w:sz w:val="24"/>
          <w:szCs w:val="24"/>
        </w:rPr>
        <w:t xml:space="preserve">Finds of roman provincial coins from the territory of Eastern Europe: Balkan cities mintage, </w:t>
      </w:r>
      <w:r w:rsidRPr="00DD627E">
        <w:rPr>
          <w:rFonts w:ascii="Times New Roman" w:hAnsi="Times New Roman" w:cs="Times New Roman"/>
          <w:sz w:val="24"/>
          <w:szCs w:val="24"/>
        </w:rPr>
        <w:t>în</w:t>
      </w:r>
      <w:r w:rsidR="00DD627E">
        <w:rPr>
          <w:rFonts w:ascii="Times New Roman" w:hAnsi="Times New Roman" w:cs="Times New Roman"/>
          <w:sz w:val="24"/>
          <w:szCs w:val="24"/>
        </w:rPr>
        <w:t xml:space="preserve"> </w:t>
      </w:r>
      <w:r w:rsidRPr="00DD627E">
        <w:rPr>
          <w:rFonts w:ascii="Times New Roman" w:hAnsi="Times New Roman" w:cs="Times New Roman"/>
          <w:sz w:val="24"/>
          <w:szCs w:val="24"/>
        </w:rPr>
        <w:t>”</w:t>
      </w:r>
      <w:r w:rsidRPr="00DD627E">
        <w:rPr>
          <w:rFonts w:ascii="Times New Roman" w:hAnsi="Times New Roman" w:cs="Times New Roman"/>
          <w:sz w:val="24"/>
          <w:szCs w:val="24"/>
          <w:shd w:val="clear" w:color="auto" w:fill="FFFFFF"/>
        </w:rPr>
        <w:t xml:space="preserve">Proceedings of the International Numismatic Symposium: Circulation of antique coins in Southeastern Europe, Viminacium 2017”, Belgrad 2018. </w:t>
      </w:r>
    </w:p>
    <w:p w14:paraId="7EC70B2A"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
          <w:bCs/>
          <w:sz w:val="24"/>
          <w:szCs w:val="24"/>
        </w:rPr>
      </w:pPr>
      <w:r w:rsidRPr="00DD627E">
        <w:rPr>
          <w:rFonts w:ascii="Times New Roman" w:hAnsi="Times New Roman" w:cs="Times New Roman"/>
          <w:b/>
          <w:iCs/>
          <w:sz w:val="24"/>
          <w:szCs w:val="24"/>
          <w:shd w:val="clear" w:color="auto" w:fill="FFFFFF"/>
        </w:rPr>
        <w:t>Moisil 1929</w:t>
      </w:r>
      <w:r w:rsidRPr="00DD627E">
        <w:rPr>
          <w:rFonts w:ascii="Times New Roman" w:hAnsi="Times New Roman" w:cs="Times New Roman"/>
          <w:iCs/>
          <w:sz w:val="24"/>
          <w:szCs w:val="24"/>
          <w:shd w:val="clear" w:color="auto" w:fill="FFFFFF"/>
        </w:rPr>
        <w:t xml:space="preserve"> - Constantin Moisil</w:t>
      </w:r>
      <w:r w:rsidRPr="00DD627E">
        <w:rPr>
          <w:rFonts w:ascii="Times New Roman" w:hAnsi="Times New Roman" w:cs="Times New Roman"/>
          <w:i/>
          <w:iCs/>
          <w:sz w:val="24"/>
          <w:szCs w:val="24"/>
          <w:shd w:val="clear" w:color="auto" w:fill="FFFFFF"/>
        </w:rPr>
        <w:t>, Monedele Împăratului Traian referitoare la războaiele cu dacii și cucerirea Daciei</w:t>
      </w:r>
      <w:r w:rsidRPr="00DD627E">
        <w:rPr>
          <w:rFonts w:ascii="Times New Roman" w:hAnsi="Times New Roman" w:cs="Times New Roman"/>
          <w:sz w:val="24"/>
          <w:szCs w:val="24"/>
          <w:shd w:val="clear" w:color="auto" w:fill="FFFFFF"/>
        </w:rPr>
        <w:t>, în BSNR, XXIII, 1929, p. 11-38.</w:t>
      </w:r>
    </w:p>
    <w:p w14:paraId="350433E8"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i/>
          <w:iCs/>
          <w:sz w:val="24"/>
          <w:szCs w:val="24"/>
        </w:rPr>
      </w:pPr>
      <w:r w:rsidRPr="00DD627E">
        <w:rPr>
          <w:rFonts w:ascii="Times New Roman" w:hAnsi="Times New Roman" w:cs="Times New Roman"/>
          <w:b/>
          <w:bCs/>
          <w:sz w:val="24"/>
          <w:szCs w:val="24"/>
        </w:rPr>
        <w:t xml:space="preserve">Moushmov 1934 </w:t>
      </w:r>
      <w:r w:rsidRPr="00DD627E">
        <w:rPr>
          <w:rFonts w:ascii="Times New Roman" w:hAnsi="Times New Roman" w:cs="Times New Roman"/>
          <w:sz w:val="24"/>
          <w:szCs w:val="24"/>
        </w:rPr>
        <w:t xml:space="preserve">– Nikola Moushmov, </w:t>
      </w:r>
      <w:r w:rsidRPr="00DD627E">
        <w:rPr>
          <w:rFonts w:ascii="Times New Roman" w:hAnsi="Times New Roman" w:cs="Times New Roman"/>
          <w:i/>
          <w:iCs/>
          <w:sz w:val="24"/>
          <w:szCs w:val="24"/>
        </w:rPr>
        <w:t>Le Tresor Numismatique De Reka-Devnia</w:t>
      </w:r>
    </w:p>
    <w:p w14:paraId="7D48299D"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
          <w:bCs/>
          <w:sz w:val="24"/>
          <w:szCs w:val="24"/>
        </w:rPr>
      </w:pPr>
      <w:r w:rsidRPr="00DD627E">
        <w:rPr>
          <w:rFonts w:ascii="Times New Roman" w:hAnsi="Times New Roman" w:cs="Times New Roman"/>
          <w:sz w:val="24"/>
          <w:szCs w:val="24"/>
        </w:rPr>
        <w:t>(Marcianopolis). Sofia, 1934.</w:t>
      </w:r>
      <w:r w:rsidRPr="00DD627E">
        <w:rPr>
          <w:rFonts w:ascii="Times New Roman" w:hAnsi="Times New Roman" w:cs="Times New Roman"/>
          <w:b/>
          <w:bCs/>
          <w:sz w:val="24"/>
          <w:szCs w:val="24"/>
        </w:rPr>
        <w:t xml:space="preserve"> </w:t>
      </w:r>
    </w:p>
    <w:p w14:paraId="5471602C" w14:textId="77777777" w:rsidR="002A7485" w:rsidRPr="00DD627E" w:rsidRDefault="002A7485" w:rsidP="002A7485">
      <w:pPr>
        <w:spacing w:after="120"/>
        <w:jc w:val="both"/>
        <w:rPr>
          <w:rFonts w:ascii="Times New Roman" w:hAnsi="Times New Roman" w:cs="Times New Roman"/>
          <w:bCs/>
          <w:i/>
          <w:sz w:val="24"/>
          <w:szCs w:val="24"/>
        </w:rPr>
      </w:pPr>
      <w:r w:rsidRPr="00DD627E">
        <w:rPr>
          <w:rFonts w:ascii="Times New Roman" w:hAnsi="Times New Roman" w:cs="Times New Roman"/>
          <w:b/>
          <w:bCs/>
          <w:sz w:val="24"/>
          <w:szCs w:val="24"/>
        </w:rPr>
        <w:t xml:space="preserve">Nicols 2014 </w:t>
      </w:r>
      <w:r w:rsidRPr="00DD627E">
        <w:rPr>
          <w:rFonts w:ascii="Times New Roman" w:hAnsi="Times New Roman" w:cs="Times New Roman"/>
          <w:bCs/>
          <w:sz w:val="24"/>
          <w:szCs w:val="24"/>
        </w:rPr>
        <w:t xml:space="preserve">– John Nicols, </w:t>
      </w:r>
      <w:r w:rsidRPr="00DD627E">
        <w:rPr>
          <w:rFonts w:ascii="Times New Roman" w:hAnsi="Times New Roman" w:cs="Times New Roman"/>
          <w:bCs/>
          <w:i/>
          <w:sz w:val="24"/>
          <w:szCs w:val="24"/>
        </w:rPr>
        <w:t xml:space="preserve">Civic patronage in the Roman Empire, </w:t>
      </w:r>
      <w:r w:rsidRPr="00DD627E">
        <w:rPr>
          <w:rFonts w:ascii="Times New Roman" w:hAnsi="Times New Roman" w:cs="Times New Roman"/>
          <w:bCs/>
          <w:sz w:val="24"/>
          <w:szCs w:val="24"/>
        </w:rPr>
        <w:t>Brill 2014</w:t>
      </w:r>
      <w:r w:rsidRPr="00DD627E">
        <w:rPr>
          <w:rFonts w:ascii="Times New Roman" w:hAnsi="Times New Roman" w:cs="Times New Roman"/>
          <w:bCs/>
          <w:i/>
          <w:sz w:val="24"/>
          <w:szCs w:val="24"/>
        </w:rPr>
        <w:t>.</w:t>
      </w:r>
    </w:p>
    <w:p w14:paraId="1C8366CE" w14:textId="77777777" w:rsidR="002A7485" w:rsidRPr="00DD627E" w:rsidRDefault="00000000" w:rsidP="002A7485">
      <w:pPr>
        <w:shd w:val="clear" w:color="auto" w:fill="FFFFFF"/>
        <w:jc w:val="both"/>
        <w:rPr>
          <w:rFonts w:ascii="Times New Roman" w:eastAsia="Times New Roman" w:hAnsi="Times New Roman" w:cs="Times New Roman"/>
          <w:sz w:val="24"/>
          <w:szCs w:val="24"/>
        </w:rPr>
      </w:pPr>
      <w:hyperlink r:id="rId12" w:history="1">
        <w:r w:rsidR="002A7485" w:rsidRPr="00DD627E">
          <w:rPr>
            <w:rStyle w:val="Hyperlink"/>
            <w:rFonts w:ascii="Times New Roman" w:hAnsi="Times New Roman" w:cs="Times New Roman"/>
            <w:b/>
            <w:color w:val="auto"/>
            <w:sz w:val="24"/>
            <w:szCs w:val="24"/>
            <w:u w:val="none"/>
          </w:rPr>
          <w:t>Noreña</w:t>
        </w:r>
      </w:hyperlink>
      <w:r w:rsidR="002A7485" w:rsidRPr="00DD627E">
        <w:rPr>
          <w:rFonts w:ascii="Times New Roman" w:hAnsi="Times New Roman" w:cs="Times New Roman"/>
          <w:b/>
          <w:sz w:val="24"/>
          <w:szCs w:val="24"/>
        </w:rPr>
        <w:t xml:space="preserve"> 2016</w:t>
      </w:r>
      <w:r w:rsidR="002A7485" w:rsidRPr="00DD627E">
        <w:rPr>
          <w:rFonts w:ascii="Times New Roman" w:hAnsi="Times New Roman" w:cs="Times New Roman"/>
          <w:sz w:val="24"/>
          <w:szCs w:val="24"/>
        </w:rPr>
        <w:t xml:space="preserve"> – Carlos </w:t>
      </w:r>
      <w:hyperlink r:id="rId13" w:history="1">
        <w:r w:rsidR="002A7485" w:rsidRPr="00DD627E">
          <w:rPr>
            <w:rStyle w:val="Hyperlink"/>
            <w:rFonts w:ascii="Times New Roman" w:hAnsi="Times New Roman" w:cs="Times New Roman"/>
            <w:color w:val="auto"/>
            <w:sz w:val="24"/>
            <w:szCs w:val="24"/>
            <w:u w:val="none"/>
          </w:rPr>
          <w:t>Noreña</w:t>
        </w:r>
      </w:hyperlink>
      <w:r w:rsidR="002A7485" w:rsidRPr="00DD627E">
        <w:rPr>
          <w:rFonts w:ascii="Times New Roman" w:hAnsi="Times New Roman" w:cs="Times New Roman"/>
          <w:sz w:val="24"/>
          <w:szCs w:val="24"/>
        </w:rPr>
        <w:t xml:space="preserve">, </w:t>
      </w:r>
      <w:r w:rsidR="002A7485" w:rsidRPr="00DD627E">
        <w:rPr>
          <w:rFonts w:ascii="Times New Roman" w:hAnsi="Times New Roman" w:cs="Times New Roman"/>
          <w:sz w:val="24"/>
          <w:szCs w:val="24"/>
        </w:rPr>
        <w:fldChar w:fldCharType="begin"/>
      </w:r>
      <w:r w:rsidR="002A7485" w:rsidRPr="00DD627E">
        <w:rPr>
          <w:rFonts w:ascii="Times New Roman" w:hAnsi="Times New Roman" w:cs="Times New Roman"/>
          <w:sz w:val="24"/>
          <w:szCs w:val="24"/>
        </w:rPr>
        <w:instrText xml:space="preserve"> HYPERLINK "https://www.academia.edu/31454171/Heritage_and_Homogeneity_in_the_Coinage_of_Early_Roman_Antioch" </w:instrText>
      </w:r>
      <w:r w:rsidR="002A7485" w:rsidRPr="00DD627E">
        <w:rPr>
          <w:rFonts w:ascii="Times New Roman" w:hAnsi="Times New Roman" w:cs="Times New Roman"/>
          <w:sz w:val="24"/>
          <w:szCs w:val="24"/>
        </w:rPr>
        <w:fldChar w:fldCharType="separate"/>
      </w:r>
      <w:r w:rsidR="002A7485" w:rsidRPr="00DD627E">
        <w:rPr>
          <w:rFonts w:ascii="Times New Roman" w:hAnsi="Times New Roman" w:cs="Times New Roman"/>
          <w:bCs/>
          <w:i/>
          <w:sz w:val="24"/>
          <w:szCs w:val="24"/>
          <w:shd w:val="clear" w:color="auto" w:fill="FFFFFF"/>
        </w:rPr>
        <w:t xml:space="preserve">Heritage and Homogeneity in the Coinage of Early Roman Antioch, </w:t>
      </w:r>
      <w:r w:rsidR="002A7485" w:rsidRPr="00DD627E">
        <w:rPr>
          <w:rFonts w:ascii="Times New Roman" w:eastAsia="Times New Roman" w:hAnsi="Times New Roman" w:cs="Times New Roman"/>
          <w:sz w:val="24"/>
          <w:szCs w:val="24"/>
        </w:rPr>
        <w:t>în</w:t>
      </w:r>
      <w:r w:rsidR="002A7485" w:rsidRPr="00DD627E">
        <w:rPr>
          <w:rFonts w:ascii="Times New Roman" w:eastAsia="Times New Roman" w:hAnsi="Times New Roman" w:cs="Times New Roman"/>
          <w:i/>
          <w:iCs/>
          <w:sz w:val="24"/>
          <w:szCs w:val="24"/>
        </w:rPr>
        <w:t> Beyond Boundaries</w:t>
      </w:r>
      <w:r w:rsidR="002A7485" w:rsidRPr="00DD627E">
        <w:rPr>
          <w:rFonts w:ascii="Times New Roman" w:eastAsia="Times New Roman" w:hAnsi="Times New Roman" w:cs="Times New Roman"/>
          <w:sz w:val="24"/>
          <w:szCs w:val="24"/>
        </w:rPr>
        <w:t>:</w:t>
      </w:r>
      <w:r w:rsidR="002A7485" w:rsidRPr="00DD627E">
        <w:rPr>
          <w:rFonts w:ascii="Times New Roman" w:eastAsia="Times New Roman" w:hAnsi="Times New Roman" w:cs="Times New Roman"/>
          <w:i/>
          <w:iCs/>
          <w:sz w:val="24"/>
          <w:szCs w:val="24"/>
        </w:rPr>
        <w:t xml:space="preserve">Connecting Visual Cultures in the Provinces of Ancient Rome, </w:t>
      </w:r>
      <w:r w:rsidR="002A7485" w:rsidRPr="00DD627E">
        <w:rPr>
          <w:rFonts w:ascii="Times New Roman" w:eastAsia="Times New Roman" w:hAnsi="Times New Roman" w:cs="Times New Roman"/>
          <w:iCs/>
          <w:sz w:val="24"/>
          <w:szCs w:val="24"/>
        </w:rPr>
        <w:t>S. Alcock, M. Egri, and J.Frakes (editori),</w:t>
      </w:r>
      <w:r w:rsidR="002A7485" w:rsidRPr="00DD627E">
        <w:rPr>
          <w:rFonts w:ascii="Times New Roman" w:eastAsia="Times New Roman" w:hAnsi="Times New Roman" w:cs="Times New Roman"/>
          <w:sz w:val="24"/>
          <w:szCs w:val="24"/>
        </w:rPr>
        <w:t xml:space="preserve"> Getty Publications, 2016. </w:t>
      </w:r>
    </w:p>
    <w:p w14:paraId="780BB91C"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sz w:val="24"/>
          <w:szCs w:val="24"/>
        </w:rPr>
        <w:fldChar w:fldCharType="end"/>
      </w:r>
      <w:r w:rsidRPr="00DD627E">
        <w:rPr>
          <w:rFonts w:ascii="Times New Roman" w:hAnsi="Times New Roman" w:cs="Times New Roman"/>
          <w:b/>
          <w:sz w:val="24"/>
          <w:szCs w:val="24"/>
        </w:rPr>
        <w:t xml:space="preserve">Okoń 2015 </w:t>
      </w:r>
      <w:r w:rsidRPr="00DD627E">
        <w:rPr>
          <w:rFonts w:ascii="Times New Roman" w:hAnsi="Times New Roman" w:cs="Times New Roman"/>
          <w:sz w:val="24"/>
          <w:szCs w:val="24"/>
        </w:rPr>
        <w:t xml:space="preserve">– Danuta Okoń, </w:t>
      </w:r>
      <w:r w:rsidRPr="00DD627E">
        <w:rPr>
          <w:rFonts w:ascii="Times New Roman" w:hAnsi="Times New Roman" w:cs="Times New Roman"/>
          <w:i/>
          <w:sz w:val="24"/>
          <w:szCs w:val="24"/>
        </w:rPr>
        <w:t xml:space="preserve">P. Fu(...) Pontianus, once again, </w:t>
      </w:r>
      <w:r w:rsidRPr="00DD627E">
        <w:rPr>
          <w:rFonts w:ascii="Times New Roman" w:hAnsi="Times New Roman" w:cs="Times New Roman"/>
          <w:sz w:val="24"/>
          <w:szCs w:val="24"/>
        </w:rPr>
        <w:t>Philia, vol. I, Istanbul 2015.</w:t>
      </w:r>
    </w:p>
    <w:p w14:paraId="74C963ED"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 xml:space="preserve">Okoń 2016 </w:t>
      </w:r>
      <w:r w:rsidRPr="00DD627E">
        <w:rPr>
          <w:rFonts w:ascii="Times New Roman" w:hAnsi="Times New Roman" w:cs="Times New Roman"/>
          <w:sz w:val="24"/>
          <w:szCs w:val="24"/>
        </w:rPr>
        <w:t xml:space="preserve">– Danuta Okoń, </w:t>
      </w:r>
      <w:r w:rsidRPr="00DD627E">
        <w:rPr>
          <w:rFonts w:ascii="Times New Roman" w:hAnsi="Times New Roman" w:cs="Times New Roman"/>
          <w:i/>
          <w:sz w:val="24"/>
          <w:szCs w:val="24"/>
        </w:rPr>
        <w:t>Septimiu Sever et senatores once again. A debate with Cesare Letta</w:t>
      </w:r>
      <w:r w:rsidRPr="00DD627E">
        <w:rPr>
          <w:rFonts w:ascii="Times New Roman" w:hAnsi="Times New Roman" w:cs="Times New Roman"/>
          <w:sz w:val="24"/>
          <w:szCs w:val="24"/>
        </w:rPr>
        <w:t xml:space="preserve">, </w:t>
      </w:r>
      <w:r w:rsidRPr="00DD627E">
        <w:rPr>
          <w:rFonts w:ascii="Times New Roman" w:eastAsia="MinionPro-Regular" w:hAnsi="Times New Roman" w:cs="Times New Roman"/>
          <w:sz w:val="24"/>
          <w:szCs w:val="24"/>
        </w:rPr>
        <w:t>Вестник UDC 93 СПбГУ. История. 2016. Вып. 4</w:t>
      </w:r>
    </w:p>
    <w:p w14:paraId="6D0B6591" w14:textId="77777777" w:rsidR="002A7485" w:rsidRPr="00DD627E" w:rsidRDefault="002A7485" w:rsidP="002A7485">
      <w:pPr>
        <w:spacing w:after="120"/>
        <w:jc w:val="both"/>
        <w:rPr>
          <w:rFonts w:ascii="Times New Roman" w:hAnsi="Times New Roman" w:cs="Times New Roman"/>
          <w:b/>
          <w:bCs/>
          <w:sz w:val="24"/>
          <w:szCs w:val="24"/>
        </w:rPr>
      </w:pPr>
      <w:r w:rsidRPr="00DD627E">
        <w:rPr>
          <w:rFonts w:ascii="Times New Roman" w:hAnsi="Times New Roman" w:cs="Times New Roman"/>
          <w:b/>
          <w:sz w:val="24"/>
          <w:szCs w:val="24"/>
        </w:rPr>
        <w:t xml:space="preserve">Okoń 2018 </w:t>
      </w:r>
      <w:r w:rsidRPr="00DD627E">
        <w:rPr>
          <w:rFonts w:ascii="Times New Roman" w:hAnsi="Times New Roman" w:cs="Times New Roman"/>
          <w:sz w:val="24"/>
          <w:szCs w:val="24"/>
        </w:rPr>
        <w:t xml:space="preserve">– Danuta Okoń, </w:t>
      </w:r>
      <w:r w:rsidRPr="00DD627E">
        <w:rPr>
          <w:rFonts w:ascii="Times New Roman" w:hAnsi="Times New Roman" w:cs="Times New Roman"/>
          <w:i/>
          <w:sz w:val="24"/>
          <w:szCs w:val="24"/>
        </w:rPr>
        <w:t xml:space="preserve">Several remarks on the cult and the titulature of empresses from the Severan dynasty, </w:t>
      </w:r>
      <w:r w:rsidRPr="00DD627E">
        <w:rPr>
          <w:rFonts w:ascii="Times New Roman" w:hAnsi="Times New Roman" w:cs="Times New Roman"/>
          <w:sz w:val="24"/>
          <w:szCs w:val="24"/>
        </w:rPr>
        <w:t xml:space="preserve">Mnemon, Issue 18, nr. 2, Sankt Petersburg 2018, pag. 142-149. </w:t>
      </w:r>
    </w:p>
    <w:p w14:paraId="69447039" w14:textId="77777777" w:rsidR="002A7485" w:rsidRPr="00DD627E" w:rsidRDefault="002A7485" w:rsidP="002A7485">
      <w:pPr>
        <w:spacing w:after="120"/>
        <w:jc w:val="both"/>
        <w:rPr>
          <w:rFonts w:ascii="Times New Roman" w:hAnsi="Times New Roman" w:cs="Times New Roman"/>
          <w:b/>
          <w:bCs/>
          <w:sz w:val="24"/>
          <w:szCs w:val="24"/>
        </w:rPr>
      </w:pPr>
      <w:r w:rsidRPr="00DD627E">
        <w:rPr>
          <w:rFonts w:ascii="Times New Roman" w:hAnsi="Times New Roman" w:cs="Times New Roman"/>
          <w:b/>
          <w:bCs/>
          <w:sz w:val="24"/>
          <w:szCs w:val="24"/>
        </w:rPr>
        <w:t xml:space="preserve">Petac, Sandor 2002 </w:t>
      </w:r>
      <w:r w:rsidRPr="00DD627E">
        <w:rPr>
          <w:rFonts w:ascii="Times New Roman" w:hAnsi="Times New Roman" w:cs="Times New Roman"/>
          <w:sz w:val="24"/>
          <w:szCs w:val="24"/>
        </w:rPr>
        <w:t xml:space="preserve">– Emanuel Petac şi Istvan Sandor, </w:t>
      </w:r>
      <w:r w:rsidRPr="00DD627E">
        <w:rPr>
          <w:rFonts w:ascii="Times New Roman" w:hAnsi="Times New Roman" w:cs="Times New Roman"/>
          <w:i/>
          <w:sz w:val="24"/>
          <w:szCs w:val="24"/>
        </w:rPr>
        <w:t>Monede Histriene din perioada romană imperială din colecţia Istvan Sandor, Simpozion de numismatică Chişinău 2002</w:t>
      </w:r>
      <w:r w:rsidRPr="00DD627E">
        <w:rPr>
          <w:rFonts w:ascii="Times New Roman" w:hAnsi="Times New Roman" w:cs="Times New Roman"/>
          <w:sz w:val="24"/>
          <w:szCs w:val="24"/>
        </w:rPr>
        <w:t>, Bucureşti 2003.</w:t>
      </w:r>
    </w:p>
    <w:p w14:paraId="019220FD"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 xml:space="preserve">Peter 2005 </w:t>
      </w:r>
      <w:r w:rsidRPr="00DD627E">
        <w:rPr>
          <w:rFonts w:ascii="Times New Roman" w:hAnsi="Times New Roman" w:cs="Times New Roman"/>
          <w:sz w:val="24"/>
          <w:szCs w:val="24"/>
        </w:rPr>
        <w:t xml:space="preserve">– Ulrike Peter, </w:t>
      </w:r>
      <w:r w:rsidRPr="00DD627E">
        <w:rPr>
          <w:rFonts w:ascii="Times New Roman" w:hAnsi="Times New Roman" w:cs="Times New Roman"/>
          <w:i/>
          <w:sz w:val="24"/>
          <w:szCs w:val="24"/>
        </w:rPr>
        <w:t>Religious-cultural identity in Thrace and Moesia Inferior</w:t>
      </w:r>
      <w:r w:rsidRPr="00DD627E">
        <w:rPr>
          <w:rFonts w:ascii="Times New Roman" w:hAnsi="Times New Roman" w:cs="Times New Roman"/>
          <w:sz w:val="24"/>
          <w:szCs w:val="24"/>
        </w:rPr>
        <w:t xml:space="preserve">, </w:t>
      </w:r>
      <w:r w:rsidRPr="00DD627E">
        <w:rPr>
          <w:rFonts w:ascii="Times New Roman" w:hAnsi="Times New Roman" w:cs="Times New Roman"/>
          <w:bCs/>
          <w:sz w:val="24"/>
          <w:szCs w:val="24"/>
        </w:rPr>
        <w:t xml:space="preserve"> în </w:t>
      </w:r>
      <w:r w:rsidRPr="00DD627E">
        <w:rPr>
          <w:rFonts w:ascii="Times New Roman" w:hAnsi="Times New Roman" w:cs="Times New Roman"/>
          <w:i/>
          <w:sz w:val="24"/>
          <w:szCs w:val="24"/>
        </w:rPr>
        <w:t>Coinage and identity in the roman provinces</w:t>
      </w:r>
      <w:r w:rsidRPr="00DD627E">
        <w:rPr>
          <w:rFonts w:ascii="Times New Roman" w:hAnsi="Times New Roman" w:cs="Times New Roman"/>
          <w:sz w:val="24"/>
          <w:szCs w:val="24"/>
        </w:rPr>
        <w:t>, Oxford 2005.</w:t>
      </w:r>
    </w:p>
    <w:p w14:paraId="5E083B10" w14:textId="77777777" w:rsidR="002A7485" w:rsidRPr="00DD627E" w:rsidRDefault="002A7485" w:rsidP="002A7485">
      <w:pPr>
        <w:spacing w:after="120"/>
        <w:jc w:val="both"/>
        <w:rPr>
          <w:rFonts w:ascii="Times New Roman" w:hAnsi="Times New Roman" w:cs="Times New Roman"/>
          <w:b/>
          <w:sz w:val="24"/>
          <w:szCs w:val="24"/>
        </w:rPr>
      </w:pPr>
      <w:r w:rsidRPr="00DD627E">
        <w:rPr>
          <w:rFonts w:ascii="Times New Roman" w:hAnsi="Times New Roman" w:cs="Times New Roman"/>
          <w:b/>
          <w:sz w:val="24"/>
          <w:szCs w:val="24"/>
        </w:rPr>
        <w:lastRenderedPageBreak/>
        <w:t xml:space="preserve">Petolescu 1988 </w:t>
      </w:r>
      <w:r w:rsidRPr="00DD627E">
        <w:rPr>
          <w:rFonts w:ascii="Times New Roman" w:hAnsi="Times New Roman" w:cs="Times New Roman"/>
          <w:sz w:val="24"/>
          <w:szCs w:val="24"/>
        </w:rPr>
        <w:t xml:space="preserve">– Constantin C. Petolescu, </w:t>
      </w:r>
      <w:r w:rsidRPr="00DD627E">
        <w:rPr>
          <w:rStyle w:val="A7"/>
          <w:rFonts w:ascii="Times New Roman" w:hAnsi="Times New Roman" w:cs="Times New Roman"/>
          <w:i/>
          <w:color w:val="auto"/>
          <w:sz w:val="24"/>
          <w:szCs w:val="24"/>
        </w:rPr>
        <w:t>Din nou despre pretinsul război al lui Caracalla contra carpilor</w:t>
      </w:r>
      <w:r w:rsidRPr="00DD627E">
        <w:rPr>
          <w:rStyle w:val="A7"/>
          <w:rFonts w:ascii="Times New Roman" w:hAnsi="Times New Roman" w:cs="Times New Roman"/>
          <w:color w:val="auto"/>
          <w:sz w:val="24"/>
          <w:szCs w:val="24"/>
        </w:rPr>
        <w:t>, Studii și Cercetări de Istorie Veche și Arheologie 39/3, 281-286, București 1988.</w:t>
      </w:r>
    </w:p>
    <w:p w14:paraId="7CCEB4A5"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 xml:space="preserve">Petolescu 1995 </w:t>
      </w:r>
      <w:r w:rsidRPr="00DD627E">
        <w:rPr>
          <w:rFonts w:ascii="Times New Roman" w:hAnsi="Times New Roman" w:cs="Times New Roman"/>
          <w:sz w:val="24"/>
          <w:szCs w:val="24"/>
        </w:rPr>
        <w:t xml:space="preserve">– Constantin C. Petolescu, </w:t>
      </w:r>
      <w:r w:rsidRPr="00DD627E">
        <w:rPr>
          <w:rFonts w:ascii="Times New Roman" w:hAnsi="Times New Roman" w:cs="Times New Roman"/>
          <w:i/>
          <w:sz w:val="24"/>
          <w:szCs w:val="24"/>
        </w:rPr>
        <w:t>Scurtă istorie a Daciei Roman</w:t>
      </w:r>
      <w:r w:rsidRPr="00DD627E">
        <w:rPr>
          <w:rFonts w:ascii="Times New Roman" w:hAnsi="Times New Roman" w:cs="Times New Roman"/>
          <w:sz w:val="24"/>
          <w:szCs w:val="24"/>
        </w:rPr>
        <w:t>, București 1995.</w:t>
      </w:r>
    </w:p>
    <w:p w14:paraId="20F50F76"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 xml:space="preserve">Petolescu 1996 </w:t>
      </w:r>
      <w:r w:rsidRPr="00DD627E">
        <w:rPr>
          <w:rFonts w:ascii="Times New Roman" w:hAnsi="Times New Roman" w:cs="Times New Roman"/>
          <w:sz w:val="24"/>
          <w:szCs w:val="24"/>
        </w:rPr>
        <w:t xml:space="preserve">– Carmen Maria Petolescu, </w:t>
      </w:r>
      <w:r w:rsidRPr="00DD627E">
        <w:rPr>
          <w:rFonts w:ascii="Times New Roman" w:hAnsi="Times New Roman" w:cs="Times New Roman"/>
          <w:i/>
          <w:sz w:val="24"/>
          <w:szCs w:val="24"/>
        </w:rPr>
        <w:t>Un medalion roman dedicat lui Divus Pertinax</w:t>
      </w:r>
      <w:r w:rsidRPr="00DD627E">
        <w:rPr>
          <w:rFonts w:ascii="Times New Roman" w:hAnsi="Times New Roman" w:cs="Times New Roman"/>
          <w:sz w:val="24"/>
          <w:szCs w:val="24"/>
        </w:rPr>
        <w:t xml:space="preserve">, Cercetări Numismatice, nr. VII, București 1996. </w:t>
      </w:r>
    </w:p>
    <w:p w14:paraId="745EDC88"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 xml:space="preserve">Pippidi 1967 </w:t>
      </w:r>
      <w:r w:rsidRPr="00DD627E">
        <w:rPr>
          <w:rFonts w:ascii="Times New Roman" w:hAnsi="Times New Roman" w:cs="Times New Roman"/>
          <w:sz w:val="24"/>
          <w:szCs w:val="24"/>
        </w:rPr>
        <w:t xml:space="preserve">– D.M. Pippidi, </w:t>
      </w:r>
      <w:r w:rsidRPr="00DD627E">
        <w:rPr>
          <w:rFonts w:ascii="Times New Roman" w:hAnsi="Times New Roman" w:cs="Times New Roman"/>
          <w:i/>
          <w:sz w:val="24"/>
          <w:szCs w:val="24"/>
        </w:rPr>
        <w:t xml:space="preserve">Contribuții la Istoria Vechea a României, </w:t>
      </w:r>
      <w:r w:rsidRPr="00DD627E">
        <w:rPr>
          <w:rFonts w:ascii="Times New Roman" w:hAnsi="Times New Roman" w:cs="Times New Roman"/>
          <w:sz w:val="24"/>
          <w:szCs w:val="24"/>
        </w:rPr>
        <w:t>București 1967.</w:t>
      </w:r>
    </w:p>
    <w:p w14:paraId="763F5639" w14:textId="77777777" w:rsidR="002A7485" w:rsidRPr="00DD627E" w:rsidRDefault="002A7485" w:rsidP="002A7485">
      <w:pPr>
        <w:jc w:val="both"/>
        <w:rPr>
          <w:rFonts w:ascii="Times New Roman" w:hAnsi="Times New Roman" w:cs="Times New Roman"/>
          <w:b/>
          <w:sz w:val="24"/>
          <w:szCs w:val="24"/>
        </w:rPr>
      </w:pPr>
      <w:r w:rsidRPr="00DD627E">
        <w:rPr>
          <w:rFonts w:ascii="Times New Roman" w:hAnsi="Times New Roman" w:cs="Times New Roman"/>
          <w:b/>
          <w:sz w:val="24"/>
          <w:szCs w:val="24"/>
        </w:rPr>
        <w:t xml:space="preserve">Poulter et alii 1995 – </w:t>
      </w:r>
      <w:r w:rsidRPr="00DD627E">
        <w:rPr>
          <w:rFonts w:ascii="Times New Roman" w:hAnsi="Times New Roman" w:cs="Times New Roman"/>
          <w:sz w:val="24"/>
          <w:szCs w:val="24"/>
        </w:rPr>
        <w:t xml:space="preserve">Andrew Poulter, Thomas F. C. Blagg, Kevin Butcher, Joyce Reynolds, P. Strange, Theodore Sturge, </w:t>
      </w:r>
      <w:r w:rsidRPr="00DD627E">
        <w:rPr>
          <w:rFonts w:ascii="Times New Roman" w:hAnsi="Times New Roman" w:cs="Times New Roman"/>
          <w:i/>
          <w:sz w:val="24"/>
          <w:szCs w:val="24"/>
        </w:rPr>
        <w:t xml:space="preserve">Nicopolis ad Istrum, A Roman, Late Roman and Early Byzantine City, </w:t>
      </w:r>
      <w:r w:rsidRPr="00DD627E">
        <w:rPr>
          <w:rFonts w:ascii="Times New Roman" w:hAnsi="Times New Roman" w:cs="Times New Roman"/>
          <w:sz w:val="24"/>
          <w:szCs w:val="24"/>
        </w:rPr>
        <w:t>Londra 1995.</w:t>
      </w:r>
    </w:p>
    <w:p w14:paraId="76DBBC9E"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 xml:space="preserve">Preda 1968 </w:t>
      </w:r>
      <w:r w:rsidRPr="00DD627E">
        <w:rPr>
          <w:rFonts w:ascii="Times New Roman" w:hAnsi="Times New Roman" w:cs="Times New Roman"/>
          <w:sz w:val="24"/>
          <w:szCs w:val="24"/>
        </w:rPr>
        <w:t xml:space="preserve">- Constantin Preda, </w:t>
      </w:r>
      <w:r w:rsidRPr="00DD627E">
        <w:rPr>
          <w:rStyle w:val="Emphasis"/>
          <w:rFonts w:ascii="Times New Roman" w:hAnsi="Times New Roman" w:cs="Times New Roman"/>
          <w:bCs/>
          <w:sz w:val="24"/>
          <w:szCs w:val="24"/>
          <w:shd w:val="clear" w:color="auto" w:fill="FFFFFF"/>
        </w:rPr>
        <w:t>Monede coloniale rare</w:t>
      </w:r>
      <w:r w:rsidRPr="00DD627E">
        <w:rPr>
          <w:rFonts w:ascii="Times New Roman" w:hAnsi="Times New Roman" w:cs="Times New Roman"/>
          <w:sz w:val="24"/>
          <w:szCs w:val="24"/>
          <w:shd w:val="clear" w:color="auto" w:fill="FFFFFF"/>
        </w:rPr>
        <w:t> </w:t>
      </w:r>
      <w:r w:rsidRPr="00DD627E">
        <w:rPr>
          <w:rFonts w:ascii="Times New Roman" w:hAnsi="Times New Roman" w:cs="Times New Roman"/>
          <w:i/>
          <w:sz w:val="24"/>
          <w:szCs w:val="24"/>
          <w:shd w:val="clear" w:color="auto" w:fill="FFFFFF"/>
        </w:rPr>
        <w:t>și inedite</w:t>
      </w:r>
      <w:r w:rsidRPr="00DD627E">
        <w:rPr>
          <w:rFonts w:ascii="Times New Roman" w:hAnsi="Times New Roman" w:cs="Times New Roman"/>
          <w:sz w:val="24"/>
          <w:szCs w:val="24"/>
          <w:shd w:val="clear" w:color="auto" w:fill="FFFFFF"/>
        </w:rPr>
        <w:t xml:space="preserve"> – </w:t>
      </w:r>
      <w:r w:rsidRPr="00DD627E">
        <w:rPr>
          <w:rFonts w:ascii="Times New Roman" w:hAnsi="Times New Roman" w:cs="Times New Roman"/>
          <w:i/>
          <w:sz w:val="24"/>
          <w:szCs w:val="24"/>
          <w:shd w:val="clear" w:color="auto" w:fill="FFFFFF"/>
        </w:rPr>
        <w:t>Histria, Callatis și Tomis - din</w:t>
      </w:r>
      <w:r w:rsidRPr="00DD627E">
        <w:rPr>
          <w:rFonts w:ascii="Times New Roman" w:hAnsi="Times New Roman" w:cs="Times New Roman"/>
          <w:sz w:val="24"/>
          <w:szCs w:val="24"/>
          <w:shd w:val="clear" w:color="auto" w:fill="FFFFFF"/>
        </w:rPr>
        <w:t> </w:t>
      </w:r>
      <w:r w:rsidRPr="00DD627E">
        <w:rPr>
          <w:rStyle w:val="Emphasis"/>
          <w:rFonts w:ascii="Times New Roman" w:hAnsi="Times New Roman" w:cs="Times New Roman"/>
          <w:bCs/>
          <w:sz w:val="24"/>
          <w:szCs w:val="24"/>
          <w:shd w:val="clear" w:color="auto" w:fill="FFFFFF"/>
        </w:rPr>
        <w:t>tezaurul de la Mangalia, SCN, nr. 4, 1968.</w:t>
      </w:r>
    </w:p>
    <w:p w14:paraId="66DFF999"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 xml:space="preserve">Prieur 2000 </w:t>
      </w:r>
      <w:r w:rsidRPr="00DD627E">
        <w:rPr>
          <w:rFonts w:ascii="Times New Roman" w:hAnsi="Times New Roman" w:cs="Times New Roman"/>
          <w:sz w:val="24"/>
          <w:szCs w:val="24"/>
        </w:rPr>
        <w:t xml:space="preserve">– Michel și Karin Prieur, </w:t>
      </w:r>
      <w:r w:rsidRPr="00DD627E">
        <w:rPr>
          <w:rFonts w:ascii="Times New Roman" w:hAnsi="Times New Roman" w:cs="Times New Roman"/>
          <w:i/>
          <w:iCs/>
          <w:sz w:val="24"/>
          <w:szCs w:val="24"/>
        </w:rPr>
        <w:t xml:space="preserve">The Syro-Phoenician Tetradrachms and their fractions from 57 BC to AD 258, </w:t>
      </w:r>
      <w:r w:rsidRPr="00DD627E">
        <w:rPr>
          <w:rFonts w:ascii="Times New Roman" w:hAnsi="Times New Roman" w:cs="Times New Roman"/>
          <w:iCs/>
          <w:sz w:val="24"/>
          <w:szCs w:val="24"/>
        </w:rPr>
        <w:t xml:space="preserve">Londra 2000. </w:t>
      </w:r>
    </w:p>
    <w:p w14:paraId="39775AB1"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Robert 2007 </w:t>
      </w:r>
      <w:r w:rsidRPr="00DD627E">
        <w:rPr>
          <w:rFonts w:ascii="Times New Roman" w:hAnsi="Times New Roman" w:cs="Times New Roman"/>
          <w:bCs/>
          <w:sz w:val="24"/>
          <w:szCs w:val="24"/>
        </w:rPr>
        <w:t xml:space="preserve">– Jean-Noël Robert, </w:t>
      </w:r>
      <w:r w:rsidRPr="00DD627E">
        <w:rPr>
          <w:rFonts w:ascii="Times New Roman" w:hAnsi="Times New Roman" w:cs="Times New Roman"/>
          <w:bCs/>
          <w:i/>
          <w:sz w:val="24"/>
          <w:szCs w:val="24"/>
        </w:rPr>
        <w:t>Roma</w:t>
      </w:r>
      <w:r w:rsidRPr="00DD627E">
        <w:rPr>
          <w:rFonts w:ascii="Times New Roman" w:hAnsi="Times New Roman" w:cs="Times New Roman"/>
          <w:bCs/>
          <w:sz w:val="24"/>
          <w:szCs w:val="24"/>
        </w:rPr>
        <w:t>, București 2007.</w:t>
      </w:r>
    </w:p>
    <w:p w14:paraId="32DF18A9"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i/>
          <w:iCs/>
          <w:sz w:val="24"/>
          <w:szCs w:val="24"/>
        </w:rPr>
      </w:pPr>
      <w:r w:rsidRPr="00DD627E">
        <w:rPr>
          <w:rFonts w:ascii="Times New Roman" w:hAnsi="Times New Roman" w:cs="Times New Roman"/>
          <w:b/>
          <w:bCs/>
          <w:sz w:val="24"/>
          <w:szCs w:val="24"/>
        </w:rPr>
        <w:t xml:space="preserve">Rowan 2012 </w:t>
      </w:r>
      <w:r w:rsidRPr="00DD627E">
        <w:rPr>
          <w:rFonts w:ascii="Times New Roman" w:eastAsia="ArialMT" w:hAnsi="Times New Roman" w:cs="Times New Roman"/>
          <w:sz w:val="24"/>
          <w:szCs w:val="24"/>
        </w:rPr>
        <w:t xml:space="preserve">– </w:t>
      </w:r>
      <w:r w:rsidRPr="00DD627E">
        <w:rPr>
          <w:rFonts w:ascii="Times New Roman" w:hAnsi="Times New Roman" w:cs="Times New Roman"/>
          <w:bCs/>
          <w:sz w:val="24"/>
          <w:szCs w:val="24"/>
        </w:rPr>
        <w:t>Clare Rowan</w:t>
      </w:r>
      <w:r w:rsidRPr="00DD627E">
        <w:rPr>
          <w:rFonts w:ascii="Times New Roman" w:hAnsi="Times New Roman" w:cs="Times New Roman"/>
          <w:sz w:val="24"/>
          <w:szCs w:val="24"/>
        </w:rPr>
        <w:t xml:space="preserve">, </w:t>
      </w:r>
      <w:r w:rsidRPr="00DD627E">
        <w:rPr>
          <w:rFonts w:ascii="Times New Roman" w:hAnsi="Times New Roman" w:cs="Times New Roman"/>
          <w:i/>
          <w:iCs/>
          <w:sz w:val="24"/>
          <w:szCs w:val="24"/>
        </w:rPr>
        <w:t>Under divine auspices: divine ideology and the visualisation of imperial power in the Severan period</w:t>
      </w:r>
      <w:r w:rsidRPr="00DD627E">
        <w:rPr>
          <w:rFonts w:ascii="Times New Roman" w:hAnsi="Times New Roman" w:cs="Times New Roman"/>
          <w:sz w:val="24"/>
          <w:szCs w:val="24"/>
        </w:rPr>
        <w:t>, Cambridge 2012.</w:t>
      </w:r>
    </w:p>
    <w:p w14:paraId="33C1D580"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 xml:space="preserve">RPC I </w:t>
      </w:r>
      <w:r w:rsidRPr="00DD627E">
        <w:rPr>
          <w:rFonts w:ascii="Times New Roman" w:hAnsi="Times New Roman" w:cs="Times New Roman"/>
          <w:sz w:val="24"/>
          <w:szCs w:val="24"/>
        </w:rPr>
        <w:t>– A</w:t>
      </w:r>
      <w:r w:rsidRPr="00DD627E">
        <w:rPr>
          <w:rFonts w:ascii="Times New Roman" w:hAnsi="Times New Roman" w:cs="Times New Roman"/>
          <w:bCs/>
          <w:sz w:val="24"/>
          <w:szCs w:val="24"/>
        </w:rPr>
        <w:t xml:space="preserve">. </w:t>
      </w:r>
      <w:hyperlink r:id="rId14" w:history="1">
        <w:r w:rsidRPr="00DD627E">
          <w:rPr>
            <w:rFonts w:ascii="Times New Roman" w:hAnsi="Times New Roman" w:cs="Times New Roman"/>
            <w:bCs/>
            <w:sz w:val="24"/>
            <w:szCs w:val="24"/>
          </w:rPr>
          <w:t>Burnett</w:t>
        </w:r>
      </w:hyperlink>
      <w:r w:rsidRPr="00DD627E">
        <w:rPr>
          <w:rFonts w:ascii="Times New Roman" w:hAnsi="Times New Roman" w:cs="Times New Roman"/>
          <w:bCs/>
          <w:sz w:val="24"/>
          <w:szCs w:val="24"/>
        </w:rPr>
        <w:t>, M. </w:t>
      </w:r>
      <w:hyperlink r:id="rId15" w:history="1">
        <w:r w:rsidRPr="00DD627E">
          <w:rPr>
            <w:rFonts w:ascii="Times New Roman" w:hAnsi="Times New Roman" w:cs="Times New Roman"/>
            <w:bCs/>
            <w:sz w:val="24"/>
            <w:szCs w:val="24"/>
          </w:rPr>
          <w:t>Amandry</w:t>
        </w:r>
      </w:hyperlink>
      <w:r w:rsidRPr="00DD627E">
        <w:rPr>
          <w:rFonts w:ascii="Times New Roman" w:hAnsi="Times New Roman" w:cs="Times New Roman"/>
          <w:bCs/>
          <w:sz w:val="24"/>
          <w:szCs w:val="24"/>
        </w:rPr>
        <w:t>, P.P. </w:t>
      </w:r>
      <w:hyperlink r:id="rId16" w:history="1">
        <w:r w:rsidRPr="00DD627E">
          <w:rPr>
            <w:rFonts w:ascii="Times New Roman" w:hAnsi="Times New Roman" w:cs="Times New Roman"/>
            <w:bCs/>
            <w:sz w:val="24"/>
            <w:szCs w:val="24"/>
          </w:rPr>
          <w:t>Ripollès</w:t>
        </w:r>
      </w:hyperlink>
      <w:r w:rsidRPr="00DD627E">
        <w:rPr>
          <w:rFonts w:ascii="Times New Roman" w:hAnsi="Times New Roman" w:cs="Times New Roman"/>
          <w:bCs/>
          <w:sz w:val="24"/>
          <w:szCs w:val="24"/>
        </w:rPr>
        <w:t>,</w:t>
      </w:r>
      <w:r w:rsidRPr="00DD627E">
        <w:rPr>
          <w:rFonts w:ascii="Times New Roman" w:hAnsi="Times New Roman" w:cs="Times New Roman"/>
          <w:sz w:val="24"/>
          <w:szCs w:val="24"/>
        </w:rPr>
        <w:t> </w:t>
      </w:r>
      <w:r w:rsidRPr="00DD627E">
        <w:rPr>
          <w:rFonts w:ascii="Times New Roman" w:hAnsi="Times New Roman" w:cs="Times New Roman"/>
          <w:i/>
          <w:iCs/>
          <w:sz w:val="24"/>
          <w:szCs w:val="24"/>
        </w:rPr>
        <w:t>Roman Provincial Coinage I: From the death of </w:t>
      </w:r>
      <w:hyperlink r:id="rId17" w:history="1">
        <w:r w:rsidRPr="00DD627E">
          <w:rPr>
            <w:rFonts w:ascii="Times New Roman" w:hAnsi="Times New Roman" w:cs="Times New Roman"/>
            <w:sz w:val="24"/>
            <w:szCs w:val="24"/>
          </w:rPr>
          <w:t>Caesar</w:t>
        </w:r>
      </w:hyperlink>
      <w:r w:rsidRPr="00DD627E">
        <w:rPr>
          <w:rFonts w:ascii="Times New Roman" w:hAnsi="Times New Roman" w:cs="Times New Roman"/>
          <w:i/>
          <w:iCs/>
          <w:sz w:val="24"/>
          <w:szCs w:val="24"/>
        </w:rPr>
        <w:t> to the death of </w:t>
      </w:r>
      <w:hyperlink r:id="rId18" w:history="1">
        <w:r w:rsidRPr="00DD627E">
          <w:rPr>
            <w:rFonts w:ascii="Times New Roman" w:hAnsi="Times New Roman" w:cs="Times New Roman"/>
            <w:sz w:val="24"/>
            <w:szCs w:val="24"/>
          </w:rPr>
          <w:t>Vitellius</w:t>
        </w:r>
      </w:hyperlink>
      <w:r w:rsidRPr="00DD627E">
        <w:rPr>
          <w:rFonts w:ascii="Times New Roman" w:hAnsi="Times New Roman" w:cs="Times New Roman"/>
          <w:i/>
          <w:iCs/>
          <w:sz w:val="24"/>
          <w:szCs w:val="24"/>
        </w:rPr>
        <w:t> (44 BC-AD 69)</w:t>
      </w:r>
      <w:r w:rsidRPr="00DD627E">
        <w:rPr>
          <w:rFonts w:ascii="Times New Roman" w:hAnsi="Times New Roman" w:cs="Times New Roman"/>
          <w:sz w:val="24"/>
          <w:szCs w:val="24"/>
        </w:rPr>
        <w:t>, Londra 1992.</w:t>
      </w:r>
    </w:p>
    <w:p w14:paraId="2E285BA1" w14:textId="77777777" w:rsidR="002A7485" w:rsidRPr="00DD627E" w:rsidRDefault="002A7485" w:rsidP="002A7485">
      <w:pPr>
        <w:spacing w:after="120"/>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RPC Supp1 </w:t>
      </w:r>
      <w:r w:rsidRPr="00DD627E">
        <w:rPr>
          <w:rFonts w:ascii="Times New Roman" w:hAnsi="Times New Roman" w:cs="Times New Roman"/>
          <w:bCs/>
          <w:sz w:val="24"/>
          <w:szCs w:val="24"/>
        </w:rPr>
        <w:t xml:space="preserve">– </w:t>
      </w:r>
      <w:r w:rsidRPr="00DD627E">
        <w:rPr>
          <w:rFonts w:ascii="Times New Roman" w:hAnsi="Times New Roman" w:cs="Times New Roman"/>
          <w:bCs/>
          <w:i/>
          <w:sz w:val="24"/>
          <w:szCs w:val="24"/>
        </w:rPr>
        <w:t>Roman Provincial Coinage Consolidated Supplement</w:t>
      </w:r>
      <w:r w:rsidRPr="00DD627E">
        <w:rPr>
          <w:rFonts w:ascii="Times New Roman" w:hAnsi="Times New Roman" w:cs="Times New Roman"/>
          <w:bCs/>
          <w:sz w:val="24"/>
          <w:szCs w:val="24"/>
        </w:rPr>
        <w:t>, I-III (1992-2015), Oxford 2015.</w:t>
      </w:r>
    </w:p>
    <w:p w14:paraId="5D4FF7F1"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 xml:space="preserve">RPC II </w:t>
      </w:r>
      <w:r w:rsidRPr="00DD627E">
        <w:rPr>
          <w:rFonts w:ascii="Times New Roman" w:hAnsi="Times New Roman" w:cs="Times New Roman"/>
          <w:sz w:val="24"/>
          <w:szCs w:val="24"/>
        </w:rPr>
        <w:t xml:space="preserve">- A. </w:t>
      </w:r>
      <w:hyperlink r:id="rId19" w:history="1">
        <w:r w:rsidRPr="00DD627E">
          <w:rPr>
            <w:rStyle w:val="Hyperlink"/>
            <w:rFonts w:ascii="Times New Roman" w:hAnsi="Times New Roman" w:cs="Times New Roman"/>
            <w:color w:val="auto"/>
            <w:sz w:val="24"/>
            <w:szCs w:val="24"/>
            <w:u w:val="none"/>
          </w:rPr>
          <w:t>Burnett</w:t>
        </w:r>
      </w:hyperlink>
      <w:r w:rsidRPr="00DD627E">
        <w:rPr>
          <w:rFonts w:ascii="Times New Roman" w:hAnsi="Times New Roman" w:cs="Times New Roman"/>
          <w:sz w:val="24"/>
          <w:szCs w:val="24"/>
        </w:rPr>
        <w:t>, M. </w:t>
      </w:r>
      <w:hyperlink r:id="rId20" w:history="1">
        <w:r w:rsidRPr="00DD627E">
          <w:rPr>
            <w:rStyle w:val="Hyperlink"/>
            <w:rFonts w:ascii="Times New Roman" w:hAnsi="Times New Roman" w:cs="Times New Roman"/>
            <w:color w:val="auto"/>
            <w:sz w:val="24"/>
            <w:szCs w:val="24"/>
            <w:u w:val="none"/>
          </w:rPr>
          <w:t>Amandry</w:t>
        </w:r>
      </w:hyperlink>
      <w:r w:rsidRPr="00DD627E">
        <w:rPr>
          <w:rFonts w:ascii="Times New Roman" w:hAnsi="Times New Roman" w:cs="Times New Roman"/>
          <w:sz w:val="24"/>
          <w:szCs w:val="24"/>
        </w:rPr>
        <w:t>, </w:t>
      </w:r>
      <w:r w:rsidRPr="00DD627E">
        <w:rPr>
          <w:rFonts w:ascii="Times New Roman" w:hAnsi="Times New Roman" w:cs="Times New Roman"/>
          <w:i/>
          <w:iCs/>
          <w:sz w:val="24"/>
          <w:szCs w:val="24"/>
        </w:rPr>
        <w:t xml:space="preserve">Roman Provincial Coinage II: From Vespasian to Domitian, </w:t>
      </w:r>
      <w:r w:rsidRPr="00DD627E">
        <w:rPr>
          <w:rFonts w:ascii="Times New Roman" w:hAnsi="Times New Roman" w:cs="Times New Roman"/>
          <w:iCs/>
          <w:sz w:val="24"/>
          <w:szCs w:val="24"/>
        </w:rPr>
        <w:t>Londra 1999.</w:t>
      </w:r>
    </w:p>
    <w:p w14:paraId="5FE7CB30"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 xml:space="preserve">RPC III </w:t>
      </w:r>
      <w:r w:rsidRPr="00DD627E">
        <w:rPr>
          <w:rFonts w:ascii="Times New Roman" w:hAnsi="Times New Roman" w:cs="Times New Roman"/>
          <w:sz w:val="24"/>
          <w:szCs w:val="24"/>
        </w:rPr>
        <w:t xml:space="preserve">- A. </w:t>
      </w:r>
      <w:hyperlink r:id="rId21" w:history="1">
        <w:r w:rsidRPr="00DD627E">
          <w:rPr>
            <w:rStyle w:val="Hyperlink"/>
            <w:rFonts w:ascii="Times New Roman" w:hAnsi="Times New Roman" w:cs="Times New Roman"/>
            <w:color w:val="auto"/>
            <w:sz w:val="24"/>
            <w:szCs w:val="24"/>
            <w:u w:val="none"/>
          </w:rPr>
          <w:t>Burnett</w:t>
        </w:r>
      </w:hyperlink>
      <w:r w:rsidRPr="00DD627E">
        <w:rPr>
          <w:rFonts w:ascii="Times New Roman" w:hAnsi="Times New Roman" w:cs="Times New Roman"/>
          <w:sz w:val="24"/>
          <w:szCs w:val="24"/>
        </w:rPr>
        <w:t>, M. </w:t>
      </w:r>
      <w:hyperlink r:id="rId22" w:history="1">
        <w:r w:rsidRPr="00DD627E">
          <w:rPr>
            <w:rStyle w:val="Hyperlink"/>
            <w:rFonts w:ascii="Times New Roman" w:hAnsi="Times New Roman" w:cs="Times New Roman"/>
            <w:color w:val="auto"/>
            <w:sz w:val="24"/>
            <w:szCs w:val="24"/>
            <w:u w:val="none"/>
          </w:rPr>
          <w:t>Amandry</w:t>
        </w:r>
      </w:hyperlink>
      <w:r w:rsidRPr="00DD627E">
        <w:rPr>
          <w:rFonts w:ascii="Times New Roman" w:hAnsi="Times New Roman" w:cs="Times New Roman"/>
          <w:sz w:val="24"/>
          <w:szCs w:val="24"/>
        </w:rPr>
        <w:t>, J. Mairat, </w:t>
      </w:r>
      <w:r w:rsidRPr="00DD627E">
        <w:rPr>
          <w:rFonts w:ascii="Times New Roman" w:hAnsi="Times New Roman" w:cs="Times New Roman"/>
          <w:i/>
          <w:iCs/>
          <w:sz w:val="24"/>
          <w:szCs w:val="24"/>
        </w:rPr>
        <w:t xml:space="preserve">Roman Provincial Coinage III: From Nerva to Hadrian, </w:t>
      </w:r>
      <w:r w:rsidRPr="00DD627E">
        <w:rPr>
          <w:rFonts w:ascii="Times New Roman" w:hAnsi="Times New Roman" w:cs="Times New Roman"/>
          <w:iCs/>
          <w:sz w:val="24"/>
          <w:szCs w:val="24"/>
        </w:rPr>
        <w:t xml:space="preserve">Londra &amp; Paris 2015. </w:t>
      </w:r>
    </w:p>
    <w:p w14:paraId="5A6AED31" w14:textId="77777777" w:rsidR="002A7485" w:rsidRPr="00DD627E" w:rsidRDefault="002A7485" w:rsidP="002A7485">
      <w:pPr>
        <w:spacing w:after="120"/>
        <w:jc w:val="both"/>
        <w:rPr>
          <w:rFonts w:ascii="Times New Roman" w:hAnsi="Times New Roman" w:cs="Times New Roman"/>
          <w:bCs/>
          <w:sz w:val="24"/>
          <w:szCs w:val="24"/>
        </w:rPr>
      </w:pPr>
      <w:r w:rsidRPr="00DD627E">
        <w:rPr>
          <w:rFonts w:ascii="Times New Roman" w:hAnsi="Times New Roman" w:cs="Times New Roman"/>
          <w:b/>
          <w:sz w:val="24"/>
          <w:szCs w:val="24"/>
        </w:rPr>
        <w:t xml:space="preserve">RPC IV </w:t>
      </w:r>
      <w:r w:rsidRPr="00DD627E">
        <w:rPr>
          <w:rFonts w:ascii="Times New Roman" w:hAnsi="Times New Roman" w:cs="Times New Roman"/>
          <w:sz w:val="24"/>
          <w:szCs w:val="24"/>
        </w:rPr>
        <w:t xml:space="preserve">(online) - </w:t>
      </w:r>
      <w:r w:rsidRPr="00DD627E">
        <w:rPr>
          <w:rFonts w:ascii="Times New Roman" w:hAnsi="Times New Roman" w:cs="Times New Roman"/>
          <w:i/>
          <w:iCs/>
          <w:sz w:val="24"/>
          <w:szCs w:val="24"/>
        </w:rPr>
        <w:t xml:space="preserve">Roman Provincial Coinage IV: Antoninus Pius-Commodus (with temporary numbers), </w:t>
      </w:r>
      <w:r w:rsidRPr="00DD627E">
        <w:rPr>
          <w:rFonts w:ascii="Times New Roman" w:hAnsi="Times New Roman" w:cs="Times New Roman"/>
          <w:sz w:val="24"/>
          <w:szCs w:val="24"/>
        </w:rPr>
        <w:t>Roman Provincial Coinage Online - </w:t>
      </w:r>
      <w:hyperlink r:id="rId23" w:tgtFrame="_blank" w:history="1">
        <w:r w:rsidRPr="00DD627E">
          <w:rPr>
            <w:rStyle w:val="Hyperlink"/>
            <w:rFonts w:ascii="Times New Roman" w:hAnsi="Times New Roman" w:cs="Times New Roman"/>
            <w:color w:val="auto"/>
            <w:sz w:val="24"/>
            <w:szCs w:val="24"/>
            <w:u w:val="none"/>
          </w:rPr>
          <w:t>http://rpc.ashmus.ox.ac.uk/</w:t>
        </w:r>
      </w:hyperlink>
      <w:r w:rsidRPr="00DD627E">
        <w:rPr>
          <w:rFonts w:ascii="Times New Roman" w:hAnsi="Times New Roman" w:cs="Times New Roman"/>
          <w:sz w:val="24"/>
          <w:szCs w:val="24"/>
        </w:rPr>
        <w:t xml:space="preserve"> .</w:t>
      </w:r>
    </w:p>
    <w:p w14:paraId="531A5B33"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bCs/>
          <w:sz w:val="24"/>
          <w:szCs w:val="24"/>
        </w:rPr>
        <w:t xml:space="preserve">Ruzicka 1917 </w:t>
      </w:r>
      <w:r w:rsidRPr="00DD627E">
        <w:rPr>
          <w:rFonts w:ascii="Times New Roman" w:hAnsi="Times New Roman" w:cs="Times New Roman"/>
          <w:sz w:val="24"/>
          <w:szCs w:val="24"/>
        </w:rPr>
        <w:t xml:space="preserve">– Leon Ruzicka, </w:t>
      </w:r>
      <w:r w:rsidRPr="00DD627E">
        <w:rPr>
          <w:rFonts w:ascii="Times New Roman" w:hAnsi="Times New Roman" w:cs="Times New Roman"/>
          <w:i/>
          <w:sz w:val="24"/>
          <w:szCs w:val="24"/>
        </w:rPr>
        <w:t>Inedita aus Moesia Inferior</w:t>
      </w:r>
      <w:r w:rsidRPr="00DD627E">
        <w:rPr>
          <w:rFonts w:ascii="Times New Roman" w:hAnsi="Times New Roman" w:cs="Times New Roman"/>
          <w:sz w:val="24"/>
          <w:szCs w:val="24"/>
        </w:rPr>
        <w:t>, Sonderabdruck aus der Numismatischen Zeitschrift, nr. 50, Viena 1917.</w:t>
      </w:r>
    </w:p>
    <w:p w14:paraId="35298AAC" w14:textId="77777777" w:rsidR="002A7485" w:rsidRPr="00DD627E" w:rsidRDefault="002A7485" w:rsidP="002A7485">
      <w:pPr>
        <w:spacing w:after="120"/>
        <w:jc w:val="both"/>
        <w:rPr>
          <w:rFonts w:ascii="Times New Roman" w:hAnsi="Times New Roman" w:cs="Times New Roman"/>
          <w:b/>
          <w:bCs/>
          <w:sz w:val="24"/>
          <w:szCs w:val="24"/>
        </w:rPr>
      </w:pPr>
      <w:r w:rsidRPr="00DD627E">
        <w:rPr>
          <w:rFonts w:ascii="Times New Roman" w:hAnsi="Times New Roman" w:cs="Times New Roman"/>
          <w:b/>
          <w:bCs/>
          <w:sz w:val="24"/>
          <w:szCs w:val="24"/>
        </w:rPr>
        <w:t xml:space="preserve">Ruzicka 1933 </w:t>
      </w:r>
      <w:r w:rsidRPr="00DD627E">
        <w:rPr>
          <w:rFonts w:ascii="Times New Roman" w:hAnsi="Times New Roman" w:cs="Times New Roman"/>
          <w:sz w:val="24"/>
          <w:szCs w:val="24"/>
        </w:rPr>
        <w:t xml:space="preserve">– Leon Ruzicka, </w:t>
      </w:r>
      <w:r w:rsidRPr="00DD627E">
        <w:rPr>
          <w:rFonts w:ascii="Times New Roman" w:hAnsi="Times New Roman" w:cs="Times New Roman"/>
          <w:i/>
          <w:iCs/>
          <w:sz w:val="24"/>
          <w:szCs w:val="24"/>
        </w:rPr>
        <w:t xml:space="preserve">Die Münzen von Pautalia, </w:t>
      </w:r>
      <w:r w:rsidRPr="00DD627E">
        <w:rPr>
          <w:rFonts w:ascii="Times New Roman" w:hAnsi="Times New Roman" w:cs="Times New Roman"/>
          <w:iCs/>
          <w:sz w:val="24"/>
          <w:szCs w:val="24"/>
        </w:rPr>
        <w:t xml:space="preserve">Sofia 1933. </w:t>
      </w:r>
    </w:p>
    <w:p w14:paraId="15B9A57B" w14:textId="77777777" w:rsidR="002A7485" w:rsidRPr="00DD627E" w:rsidRDefault="002A7485" w:rsidP="002A7485">
      <w:pPr>
        <w:autoSpaceDE w:val="0"/>
        <w:autoSpaceDN w:val="0"/>
        <w:adjustRightInd w:val="0"/>
        <w:spacing w:after="12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Salway 2000 </w:t>
      </w:r>
      <w:r w:rsidRPr="00DD627E">
        <w:rPr>
          <w:rFonts w:ascii="Times New Roman" w:hAnsi="Times New Roman" w:cs="Times New Roman"/>
          <w:bCs/>
          <w:sz w:val="24"/>
          <w:szCs w:val="24"/>
        </w:rPr>
        <w:t xml:space="preserve">– Benet Salway, </w:t>
      </w:r>
      <w:r w:rsidRPr="00DD627E">
        <w:rPr>
          <w:rFonts w:ascii="Times New Roman" w:hAnsi="Times New Roman" w:cs="Times New Roman"/>
          <w:bCs/>
          <w:i/>
          <w:sz w:val="24"/>
          <w:szCs w:val="24"/>
        </w:rPr>
        <w:t xml:space="preserve">Prefects, </w:t>
      </w:r>
      <w:r w:rsidRPr="00DD627E">
        <w:rPr>
          <w:rFonts w:ascii="Times New Roman" w:hAnsi="Times New Roman" w:cs="Times New Roman"/>
          <w:bCs/>
          <w:i/>
          <w:iCs/>
          <w:sz w:val="24"/>
          <w:szCs w:val="24"/>
        </w:rPr>
        <w:t xml:space="preserve">patroni, </w:t>
      </w:r>
      <w:r w:rsidRPr="00DD627E">
        <w:rPr>
          <w:rFonts w:ascii="Times New Roman" w:hAnsi="Times New Roman" w:cs="Times New Roman"/>
          <w:bCs/>
          <w:i/>
          <w:sz w:val="24"/>
          <w:szCs w:val="24"/>
        </w:rPr>
        <w:t xml:space="preserve">and decurions: a new perspective on the album of Canusium, </w:t>
      </w:r>
      <w:r w:rsidRPr="00DD627E">
        <w:rPr>
          <w:rFonts w:ascii="Times New Roman" w:hAnsi="Times New Roman" w:cs="Times New Roman"/>
          <w:iCs/>
          <w:sz w:val="24"/>
          <w:szCs w:val="24"/>
          <w:shd w:val="clear" w:color="auto" w:fill="FFFFFF"/>
        </w:rPr>
        <w:t>Bulletin of the Institute of Classical Studies. Supplement, nr. 73, Oxford 2000.</w:t>
      </w:r>
    </w:p>
    <w:p w14:paraId="0E0E0D9E" w14:textId="77777777" w:rsidR="002A7485" w:rsidRPr="00DD627E" w:rsidRDefault="002A7485" w:rsidP="002A7485">
      <w:pPr>
        <w:jc w:val="both"/>
        <w:rPr>
          <w:rFonts w:ascii="Times New Roman" w:hAnsi="Times New Roman" w:cs="Times New Roman"/>
          <w:b/>
          <w:bCs/>
          <w:sz w:val="24"/>
          <w:szCs w:val="24"/>
        </w:rPr>
      </w:pPr>
      <w:r w:rsidRPr="00DD627E">
        <w:rPr>
          <w:rFonts w:ascii="Times New Roman" w:hAnsi="Times New Roman" w:cs="Times New Roman"/>
          <w:b/>
          <w:bCs/>
          <w:sz w:val="24"/>
          <w:szCs w:val="24"/>
        </w:rPr>
        <w:t xml:space="preserve">Sâmpetru 1979 </w:t>
      </w:r>
      <w:r w:rsidRPr="00DD627E">
        <w:rPr>
          <w:rFonts w:ascii="Times New Roman" w:hAnsi="Times New Roman" w:cs="Times New Roman"/>
          <w:bCs/>
          <w:sz w:val="24"/>
          <w:szCs w:val="24"/>
        </w:rPr>
        <w:t xml:space="preserve">– Mihai Sâmpetru, </w:t>
      </w:r>
      <w:r w:rsidRPr="00DD627E">
        <w:rPr>
          <w:rFonts w:ascii="Times New Roman" w:hAnsi="Times New Roman" w:cs="Times New Roman"/>
          <w:i/>
          <w:sz w:val="24"/>
          <w:szCs w:val="24"/>
        </w:rPr>
        <w:t xml:space="preserve">Trofeul lui Traian de la Adamclisi pe monede ale orașului Tomis, </w:t>
      </w:r>
      <w:r w:rsidRPr="00DD627E">
        <w:rPr>
          <w:rFonts w:ascii="Times New Roman" w:hAnsi="Times New Roman" w:cs="Times New Roman"/>
          <w:sz w:val="24"/>
          <w:szCs w:val="24"/>
        </w:rPr>
        <w:t>SCIVA, tomul 30, nr. 3, București, iulie - septembrie 1979.</w:t>
      </w:r>
    </w:p>
    <w:p w14:paraId="4C2D2723" w14:textId="77777777" w:rsidR="002A7485" w:rsidRPr="00DD627E" w:rsidRDefault="002A7485" w:rsidP="002A7485">
      <w:pPr>
        <w:spacing w:after="120"/>
        <w:jc w:val="both"/>
        <w:rPr>
          <w:rFonts w:ascii="Times New Roman" w:eastAsia="Times New Roman" w:hAnsi="Times New Roman" w:cs="Times New Roman"/>
          <w:bCs/>
          <w:sz w:val="24"/>
          <w:szCs w:val="24"/>
        </w:rPr>
      </w:pPr>
      <w:r w:rsidRPr="00DD627E">
        <w:rPr>
          <w:rFonts w:ascii="Times New Roman" w:eastAsia="Times New Roman" w:hAnsi="Times New Roman" w:cs="Times New Roman"/>
          <w:b/>
          <w:bCs/>
          <w:sz w:val="24"/>
          <w:szCs w:val="24"/>
        </w:rPr>
        <w:lastRenderedPageBreak/>
        <w:t>Schollmeyer 2007</w:t>
      </w:r>
      <w:r w:rsidRPr="00DD627E">
        <w:rPr>
          <w:rFonts w:ascii="Times New Roman" w:eastAsia="Times New Roman" w:hAnsi="Times New Roman" w:cs="Times New Roman"/>
          <w:bCs/>
          <w:sz w:val="24"/>
          <w:szCs w:val="24"/>
        </w:rPr>
        <w:t xml:space="preserve"> – Patrick Schollmeyer, </w:t>
      </w:r>
      <w:r w:rsidRPr="00DD627E">
        <w:rPr>
          <w:rFonts w:ascii="Times New Roman" w:eastAsia="Times New Roman" w:hAnsi="Times New Roman" w:cs="Times New Roman"/>
          <w:bCs/>
          <w:i/>
          <w:sz w:val="24"/>
          <w:szCs w:val="24"/>
        </w:rPr>
        <w:t>La scultura romana</w:t>
      </w:r>
      <w:r w:rsidRPr="00DD627E">
        <w:rPr>
          <w:rFonts w:ascii="Times New Roman" w:eastAsia="Times New Roman" w:hAnsi="Times New Roman" w:cs="Times New Roman"/>
          <w:bCs/>
          <w:sz w:val="24"/>
          <w:szCs w:val="24"/>
        </w:rPr>
        <w:t xml:space="preserve">, Roma 2007. </w:t>
      </w:r>
    </w:p>
    <w:p w14:paraId="7B434127" w14:textId="77777777" w:rsidR="002A7485" w:rsidRPr="00DD627E" w:rsidRDefault="002A7485" w:rsidP="002A7485">
      <w:pPr>
        <w:spacing w:after="120"/>
        <w:jc w:val="both"/>
        <w:rPr>
          <w:rFonts w:ascii="Times New Roman" w:eastAsia="Times New Roman" w:hAnsi="Times New Roman" w:cs="Times New Roman"/>
          <w:bCs/>
          <w:sz w:val="24"/>
          <w:szCs w:val="24"/>
        </w:rPr>
      </w:pPr>
      <w:r w:rsidRPr="00DD627E">
        <w:rPr>
          <w:rFonts w:ascii="Times New Roman" w:eastAsia="Times New Roman" w:hAnsi="Times New Roman" w:cs="Times New Roman"/>
          <w:b/>
          <w:bCs/>
          <w:sz w:val="24"/>
          <w:szCs w:val="24"/>
        </w:rPr>
        <w:t xml:space="preserve">Scorpan 1967 </w:t>
      </w:r>
      <w:r w:rsidRPr="00DD627E">
        <w:rPr>
          <w:rFonts w:ascii="Times New Roman" w:eastAsia="Times New Roman" w:hAnsi="Times New Roman" w:cs="Times New Roman"/>
          <w:bCs/>
          <w:sz w:val="24"/>
          <w:szCs w:val="24"/>
        </w:rPr>
        <w:t xml:space="preserve">– Constantin Scorpan, </w:t>
      </w:r>
      <w:r w:rsidRPr="00DD627E">
        <w:rPr>
          <w:rFonts w:ascii="Times New Roman" w:eastAsia="Times New Roman" w:hAnsi="Times New Roman" w:cs="Times New Roman"/>
          <w:bCs/>
          <w:i/>
          <w:sz w:val="24"/>
          <w:szCs w:val="24"/>
        </w:rPr>
        <w:t xml:space="preserve">Cavalerul Trac, </w:t>
      </w:r>
      <w:r w:rsidRPr="00DD627E">
        <w:rPr>
          <w:rFonts w:ascii="Times New Roman" w:eastAsia="Times New Roman" w:hAnsi="Times New Roman" w:cs="Times New Roman"/>
          <w:bCs/>
          <w:sz w:val="24"/>
          <w:szCs w:val="24"/>
        </w:rPr>
        <w:t xml:space="preserve">Constanța 1967. </w:t>
      </w:r>
    </w:p>
    <w:p w14:paraId="5E277465" w14:textId="77777777" w:rsidR="002A7485" w:rsidRPr="00DD627E" w:rsidRDefault="002A7485" w:rsidP="002A7485">
      <w:pPr>
        <w:spacing w:after="120"/>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Scott 2008 </w:t>
      </w:r>
      <w:r w:rsidRPr="00DD627E">
        <w:rPr>
          <w:rFonts w:ascii="Times New Roman" w:hAnsi="Times New Roman" w:cs="Times New Roman"/>
          <w:bCs/>
          <w:sz w:val="24"/>
          <w:szCs w:val="24"/>
        </w:rPr>
        <w:t xml:space="preserve">– Andrew Scott, </w:t>
      </w:r>
      <w:r w:rsidRPr="00DD627E">
        <w:rPr>
          <w:rFonts w:ascii="Times New Roman" w:hAnsi="Times New Roman" w:cs="Times New Roman"/>
          <w:i/>
          <w:iCs/>
          <w:sz w:val="24"/>
          <w:szCs w:val="24"/>
          <w:shd w:val="clear" w:color="auto" w:fill="FFFFFF"/>
        </w:rPr>
        <w:t xml:space="preserve">Change and Discontinuity Within the Severan Dynasty: The Case of Macrinus, </w:t>
      </w:r>
      <w:r w:rsidRPr="00DD627E">
        <w:rPr>
          <w:rFonts w:ascii="Times New Roman" w:hAnsi="Times New Roman" w:cs="Times New Roman"/>
          <w:bCs/>
          <w:sz w:val="24"/>
          <w:szCs w:val="24"/>
        </w:rPr>
        <w:t xml:space="preserve"> disertație Rutgers 2008. </w:t>
      </w:r>
    </w:p>
    <w:p w14:paraId="2AA93104" w14:textId="77777777" w:rsidR="002A7485" w:rsidRPr="00DD627E" w:rsidRDefault="002A7485" w:rsidP="002A7485">
      <w:pPr>
        <w:spacing w:after="120"/>
        <w:jc w:val="both"/>
        <w:rPr>
          <w:rFonts w:ascii="Times New Roman" w:hAnsi="Times New Roman" w:cs="Times New Roman"/>
          <w:b/>
          <w:sz w:val="24"/>
          <w:szCs w:val="24"/>
        </w:rPr>
      </w:pPr>
      <w:r w:rsidRPr="00DD627E">
        <w:rPr>
          <w:rFonts w:ascii="Times New Roman" w:hAnsi="Times New Roman" w:cs="Times New Roman"/>
          <w:b/>
          <w:bCs/>
          <w:sz w:val="24"/>
          <w:szCs w:val="24"/>
        </w:rPr>
        <w:t xml:space="preserve">Stevenson 1889 </w:t>
      </w:r>
      <w:r w:rsidRPr="00DD627E">
        <w:rPr>
          <w:rFonts w:ascii="Times New Roman" w:eastAsia="ArialMT" w:hAnsi="Times New Roman" w:cs="Times New Roman"/>
          <w:sz w:val="24"/>
          <w:szCs w:val="24"/>
        </w:rPr>
        <w:t xml:space="preserve">– </w:t>
      </w:r>
      <w:r w:rsidRPr="00DD627E">
        <w:rPr>
          <w:rFonts w:ascii="Times New Roman" w:hAnsi="Times New Roman" w:cs="Times New Roman"/>
          <w:sz w:val="24"/>
          <w:szCs w:val="24"/>
        </w:rPr>
        <w:t xml:space="preserve">Seth William Stevenson, </w:t>
      </w:r>
      <w:r w:rsidRPr="00DD627E">
        <w:rPr>
          <w:rFonts w:ascii="Times New Roman" w:hAnsi="Times New Roman" w:cs="Times New Roman"/>
          <w:i/>
          <w:iCs/>
          <w:sz w:val="24"/>
          <w:szCs w:val="24"/>
        </w:rPr>
        <w:t>A Dictionary of Roman Coins</w:t>
      </w:r>
      <w:r w:rsidRPr="00DD627E">
        <w:rPr>
          <w:rFonts w:ascii="Times New Roman" w:hAnsi="Times New Roman" w:cs="Times New Roman"/>
          <w:sz w:val="24"/>
          <w:szCs w:val="24"/>
        </w:rPr>
        <w:t>, Londra 1889.</w:t>
      </w:r>
    </w:p>
    <w:p w14:paraId="37CA36A1" w14:textId="77777777" w:rsidR="002A7485" w:rsidRPr="00DD627E" w:rsidRDefault="002A7485" w:rsidP="002A7485">
      <w:pPr>
        <w:spacing w:after="120"/>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Stoian 1962 </w:t>
      </w:r>
      <w:r w:rsidRPr="00DD627E">
        <w:rPr>
          <w:rFonts w:ascii="Times New Roman" w:hAnsi="Times New Roman" w:cs="Times New Roman"/>
          <w:bCs/>
          <w:sz w:val="24"/>
          <w:szCs w:val="24"/>
        </w:rPr>
        <w:t xml:space="preserve">– Iorgu Stoian, </w:t>
      </w:r>
      <w:r w:rsidRPr="00DD627E">
        <w:rPr>
          <w:rFonts w:ascii="Times New Roman" w:hAnsi="Times New Roman" w:cs="Times New Roman"/>
          <w:bCs/>
          <w:i/>
          <w:sz w:val="24"/>
          <w:szCs w:val="24"/>
        </w:rPr>
        <w:t xml:space="preserve">Tomitana Contribuții epigrafice la istoria cetății Tomis, </w:t>
      </w:r>
      <w:r w:rsidRPr="00DD627E">
        <w:rPr>
          <w:rFonts w:ascii="Times New Roman" w:hAnsi="Times New Roman" w:cs="Times New Roman"/>
          <w:bCs/>
          <w:sz w:val="24"/>
          <w:szCs w:val="24"/>
        </w:rPr>
        <w:t xml:space="preserve">București 1962. </w:t>
      </w:r>
    </w:p>
    <w:p w14:paraId="639E7F99"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 xml:space="preserve">Sommer 2003 </w:t>
      </w:r>
      <w:r w:rsidRPr="00DD627E">
        <w:rPr>
          <w:rFonts w:ascii="Times New Roman" w:hAnsi="Times New Roman" w:cs="Times New Roman"/>
          <w:sz w:val="24"/>
          <w:szCs w:val="24"/>
        </w:rPr>
        <w:t xml:space="preserve">– Andreas Urs Sommer, </w:t>
      </w:r>
      <w:r w:rsidRPr="00DD627E">
        <w:rPr>
          <w:rFonts w:ascii="Times New Roman" w:hAnsi="Times New Roman" w:cs="Times New Roman"/>
          <w:i/>
          <w:sz w:val="24"/>
          <w:szCs w:val="24"/>
        </w:rPr>
        <w:t>Katalog der Byzantinischen Münzen</w:t>
      </w:r>
      <w:r w:rsidRPr="00DD627E">
        <w:rPr>
          <w:rFonts w:ascii="Times New Roman" w:hAnsi="Times New Roman" w:cs="Times New Roman"/>
          <w:sz w:val="24"/>
          <w:szCs w:val="24"/>
        </w:rPr>
        <w:t xml:space="preserve">, Göttingen 2003. </w:t>
      </w:r>
    </w:p>
    <w:p w14:paraId="52920ADD"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Stroud 1974</w:t>
      </w:r>
      <w:r w:rsidRPr="00DD627E">
        <w:rPr>
          <w:rFonts w:ascii="Times New Roman" w:hAnsi="Times New Roman" w:cs="Times New Roman"/>
          <w:sz w:val="24"/>
          <w:szCs w:val="24"/>
        </w:rPr>
        <w:t xml:space="preserve"> – Ronald S Stroud, </w:t>
      </w:r>
      <w:r w:rsidRPr="00DD627E">
        <w:rPr>
          <w:rFonts w:ascii="Times New Roman" w:hAnsi="Times New Roman" w:cs="Times New Roman"/>
          <w:i/>
          <w:sz w:val="24"/>
          <w:szCs w:val="24"/>
        </w:rPr>
        <w:t>An Athenian Law on Silver Coinage</w:t>
      </w:r>
      <w:r w:rsidRPr="00DD627E">
        <w:rPr>
          <w:rFonts w:ascii="Times New Roman" w:hAnsi="Times New Roman" w:cs="Times New Roman"/>
          <w:sz w:val="24"/>
          <w:szCs w:val="24"/>
        </w:rPr>
        <w:t xml:space="preserve">, Hesperia XLIII, 2, Aprilie-Iunie 1974, </w:t>
      </w:r>
      <w:hyperlink r:id="rId24" w:history="1">
        <w:r w:rsidRPr="00DD627E">
          <w:rPr>
            <w:rFonts w:ascii="Times New Roman" w:hAnsi="Times New Roman" w:cs="Times New Roman"/>
            <w:sz w:val="24"/>
            <w:szCs w:val="24"/>
          </w:rPr>
          <w:t>The American School of Classical Studies at Athens</w:t>
        </w:r>
      </w:hyperlink>
      <w:r w:rsidRPr="00DD627E">
        <w:rPr>
          <w:rFonts w:ascii="Times New Roman" w:hAnsi="Times New Roman" w:cs="Times New Roman"/>
          <w:sz w:val="24"/>
          <w:szCs w:val="24"/>
        </w:rPr>
        <w:t xml:space="preserve">. </w:t>
      </w:r>
    </w:p>
    <w:p w14:paraId="47B7AAE8" w14:textId="77777777" w:rsidR="002A7485" w:rsidRPr="00DD627E" w:rsidRDefault="002A7485" w:rsidP="002A7485">
      <w:pPr>
        <w:spacing w:after="120"/>
        <w:jc w:val="both"/>
        <w:rPr>
          <w:rFonts w:ascii="Times New Roman" w:hAnsi="Times New Roman" w:cs="Times New Roman"/>
          <w:b/>
          <w:bCs/>
          <w:sz w:val="24"/>
          <w:szCs w:val="24"/>
        </w:rPr>
      </w:pPr>
      <w:r w:rsidRPr="00DD627E">
        <w:rPr>
          <w:rFonts w:ascii="Times New Roman" w:hAnsi="Times New Roman" w:cs="Times New Roman"/>
          <w:b/>
          <w:bCs/>
          <w:sz w:val="24"/>
          <w:szCs w:val="24"/>
        </w:rPr>
        <w:t xml:space="preserve">Tachev 2016 – </w:t>
      </w:r>
      <w:r w:rsidRPr="00DD627E">
        <w:rPr>
          <w:rFonts w:ascii="Times New Roman" w:hAnsi="Times New Roman" w:cs="Times New Roman"/>
          <w:bCs/>
          <w:sz w:val="24"/>
          <w:szCs w:val="24"/>
        </w:rPr>
        <w:t>Yanislav Tachev, The Coinage Of Dionysopolis (IV Century BC – III Century AD): Catalogue, Sofia 2016.</w:t>
      </w:r>
    </w:p>
    <w:p w14:paraId="6C247253" w14:textId="77777777" w:rsidR="002A7485" w:rsidRPr="00DD627E" w:rsidRDefault="002A7485" w:rsidP="002A7485">
      <w:pPr>
        <w:spacing w:after="120"/>
        <w:jc w:val="both"/>
        <w:rPr>
          <w:rFonts w:ascii="Times New Roman" w:hAnsi="Times New Roman" w:cs="Times New Roman"/>
          <w:b/>
          <w:sz w:val="24"/>
          <w:szCs w:val="24"/>
        </w:rPr>
      </w:pPr>
      <w:r w:rsidRPr="00DD627E">
        <w:rPr>
          <w:rFonts w:ascii="Times New Roman" w:hAnsi="Times New Roman" w:cs="Times New Roman"/>
          <w:b/>
          <w:bCs/>
          <w:sz w:val="24"/>
          <w:szCs w:val="24"/>
        </w:rPr>
        <w:t xml:space="preserve">Talmaţchi 2011 </w:t>
      </w:r>
      <w:r w:rsidRPr="00DD627E">
        <w:rPr>
          <w:rFonts w:ascii="Times New Roman" w:hAnsi="Times New Roman" w:cs="Times New Roman"/>
          <w:sz w:val="24"/>
          <w:szCs w:val="24"/>
        </w:rPr>
        <w:t xml:space="preserve">– Gabriel Talmațchi, </w:t>
      </w:r>
      <w:r w:rsidRPr="00DD627E">
        <w:rPr>
          <w:rFonts w:ascii="Times New Roman" w:hAnsi="Times New Roman" w:cs="Times New Roman"/>
          <w:i/>
          <w:sz w:val="24"/>
          <w:szCs w:val="24"/>
        </w:rPr>
        <w:t>Monetăriile oraşelor vest-pontice Histria, Callatis şi Tomis în epoca autonomă</w:t>
      </w:r>
      <w:r w:rsidRPr="00DD627E">
        <w:rPr>
          <w:rFonts w:ascii="Times New Roman" w:hAnsi="Times New Roman" w:cs="Times New Roman"/>
          <w:sz w:val="24"/>
          <w:szCs w:val="24"/>
        </w:rPr>
        <w:t>, Cluj 2011.</w:t>
      </w:r>
    </w:p>
    <w:p w14:paraId="4D42D782" w14:textId="77777777" w:rsidR="002A7485" w:rsidRPr="00DD627E" w:rsidRDefault="002A7485" w:rsidP="002A7485">
      <w:pPr>
        <w:autoSpaceDE w:val="0"/>
        <w:autoSpaceDN w:val="0"/>
        <w:adjustRightInd w:val="0"/>
        <w:spacing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D. Tudor 1974 </w:t>
      </w:r>
      <w:r w:rsidRPr="00DD627E">
        <w:rPr>
          <w:rFonts w:ascii="Times New Roman" w:hAnsi="Times New Roman" w:cs="Times New Roman"/>
          <w:bCs/>
          <w:sz w:val="24"/>
          <w:szCs w:val="24"/>
        </w:rPr>
        <w:t>– Dumitru Tudor, Figuri de împărați romani, vol. II, București 1974.</w:t>
      </w:r>
    </w:p>
    <w:p w14:paraId="18526BB9" w14:textId="77777777" w:rsidR="002A7485" w:rsidRPr="00DD627E" w:rsidRDefault="002A7485" w:rsidP="002A7485">
      <w:pPr>
        <w:autoSpaceDE w:val="0"/>
        <w:autoSpaceDN w:val="0"/>
        <w:adjustRightInd w:val="0"/>
        <w:spacing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 xml:space="preserve">Vagi 1999 </w:t>
      </w:r>
      <w:r w:rsidRPr="00DD627E">
        <w:rPr>
          <w:rFonts w:ascii="Times New Roman" w:hAnsi="Times New Roman" w:cs="Times New Roman"/>
          <w:bCs/>
          <w:sz w:val="24"/>
          <w:szCs w:val="24"/>
        </w:rPr>
        <w:t xml:space="preserve">– David Vagi, </w:t>
      </w:r>
      <w:r w:rsidRPr="00DD627E">
        <w:rPr>
          <w:rFonts w:ascii="Times New Roman" w:hAnsi="Times New Roman" w:cs="Times New Roman"/>
          <w:i/>
          <w:iCs/>
          <w:sz w:val="24"/>
          <w:szCs w:val="24"/>
        </w:rPr>
        <w:t xml:space="preserve">Coinage and History of the Roman Empire, </w:t>
      </w:r>
      <w:r w:rsidRPr="00DD627E">
        <w:rPr>
          <w:rFonts w:ascii="Times New Roman" w:hAnsi="Times New Roman" w:cs="Times New Roman"/>
          <w:iCs/>
          <w:sz w:val="24"/>
          <w:szCs w:val="24"/>
        </w:rPr>
        <w:t xml:space="preserve">Sidney 1999. </w:t>
      </w:r>
    </w:p>
    <w:p w14:paraId="2CFB555A" w14:textId="77777777" w:rsidR="002A7485" w:rsidRPr="00DD627E" w:rsidRDefault="002A7485" w:rsidP="002A7485">
      <w:pPr>
        <w:autoSpaceDE w:val="0"/>
        <w:autoSpaceDN w:val="0"/>
        <w:adjustRightInd w:val="0"/>
        <w:spacing w:line="240" w:lineRule="auto"/>
        <w:jc w:val="both"/>
        <w:rPr>
          <w:rFonts w:ascii="Times New Roman" w:hAnsi="Times New Roman" w:cs="Times New Roman"/>
          <w:sz w:val="24"/>
          <w:szCs w:val="24"/>
        </w:rPr>
      </w:pPr>
      <w:r w:rsidRPr="00DD627E">
        <w:rPr>
          <w:rFonts w:ascii="Times New Roman" w:hAnsi="Times New Roman" w:cs="Times New Roman"/>
          <w:b/>
          <w:bCs/>
          <w:sz w:val="24"/>
          <w:szCs w:val="24"/>
        </w:rPr>
        <w:t xml:space="preserve">Van Alfen 2005 </w:t>
      </w:r>
      <w:r w:rsidRPr="00DD627E">
        <w:rPr>
          <w:rFonts w:ascii="Times New Roman" w:eastAsia="ArialMT" w:hAnsi="Times New Roman" w:cs="Times New Roman"/>
          <w:sz w:val="24"/>
          <w:szCs w:val="24"/>
        </w:rPr>
        <w:t xml:space="preserve">– </w:t>
      </w:r>
      <w:r w:rsidRPr="00DD627E">
        <w:rPr>
          <w:rFonts w:ascii="Times New Roman" w:hAnsi="Times New Roman" w:cs="Times New Roman"/>
          <w:sz w:val="24"/>
          <w:szCs w:val="24"/>
        </w:rPr>
        <w:t xml:space="preserve">Peter G. van Alfen, </w:t>
      </w:r>
      <w:r w:rsidRPr="00DD627E">
        <w:rPr>
          <w:rFonts w:ascii="Times New Roman" w:hAnsi="Times New Roman" w:cs="Times New Roman"/>
          <w:i/>
          <w:iCs/>
          <w:sz w:val="24"/>
          <w:szCs w:val="24"/>
        </w:rPr>
        <w:t xml:space="preserve">Problems in ancient imitative and counterfeit coinage, </w:t>
      </w:r>
      <w:r w:rsidRPr="00DD627E">
        <w:rPr>
          <w:rFonts w:ascii="Times New Roman" w:hAnsi="Times New Roman" w:cs="Times New Roman"/>
          <w:sz w:val="24"/>
          <w:szCs w:val="24"/>
        </w:rPr>
        <w:t>in ”</w:t>
      </w:r>
      <w:r w:rsidRPr="00DD627E">
        <w:rPr>
          <w:rFonts w:ascii="Times New Roman" w:hAnsi="Times New Roman" w:cs="Times New Roman"/>
          <w:i/>
          <w:sz w:val="24"/>
          <w:szCs w:val="24"/>
        </w:rPr>
        <w:t>Making, moving and managing the new world of ancient economies 323-31 BC</w:t>
      </w:r>
      <w:r w:rsidRPr="00DD627E">
        <w:rPr>
          <w:rFonts w:ascii="Times New Roman" w:hAnsi="Times New Roman" w:cs="Times New Roman"/>
          <w:sz w:val="24"/>
          <w:szCs w:val="24"/>
        </w:rPr>
        <w:t>”, Londra: Oxbow, 2005.</w:t>
      </w:r>
    </w:p>
    <w:p w14:paraId="41061990" w14:textId="77777777" w:rsidR="002A7485" w:rsidRPr="00DD627E" w:rsidRDefault="002A7485" w:rsidP="002A7485">
      <w:pPr>
        <w:autoSpaceDE w:val="0"/>
        <w:autoSpaceDN w:val="0"/>
        <w:adjustRightInd w:val="0"/>
        <w:spacing w:after="0" w:line="240" w:lineRule="auto"/>
        <w:jc w:val="both"/>
        <w:rPr>
          <w:rFonts w:ascii="Times New Roman" w:hAnsi="Times New Roman" w:cs="Times New Roman"/>
          <w:bCs/>
          <w:sz w:val="24"/>
          <w:szCs w:val="24"/>
        </w:rPr>
      </w:pPr>
      <w:r w:rsidRPr="00DD627E">
        <w:rPr>
          <w:rFonts w:ascii="Times New Roman" w:hAnsi="Times New Roman" w:cs="Times New Roman"/>
          <w:b/>
          <w:bCs/>
          <w:sz w:val="24"/>
          <w:szCs w:val="24"/>
        </w:rPr>
        <w:t>Vertan 2002</w:t>
      </w:r>
      <w:r w:rsidRPr="00DD627E">
        <w:rPr>
          <w:rFonts w:ascii="Times New Roman" w:hAnsi="Times New Roman" w:cs="Times New Roman"/>
          <w:bCs/>
          <w:sz w:val="24"/>
          <w:szCs w:val="24"/>
        </w:rPr>
        <w:t xml:space="preserve"> – Antoaneta Vertan, </w:t>
      </w:r>
      <w:r w:rsidRPr="00DD627E">
        <w:rPr>
          <w:rFonts w:ascii="Times New Roman" w:hAnsi="Times New Roman" w:cs="Times New Roman"/>
          <w:bCs/>
          <w:i/>
          <w:sz w:val="24"/>
          <w:szCs w:val="24"/>
        </w:rPr>
        <w:t xml:space="preserve">Circulația monetară în Dobrogea romană (secolele I-III), </w:t>
      </w:r>
      <w:r w:rsidRPr="00DD627E">
        <w:rPr>
          <w:rFonts w:ascii="Times New Roman" w:hAnsi="Times New Roman" w:cs="Times New Roman"/>
          <w:bCs/>
          <w:sz w:val="24"/>
          <w:szCs w:val="24"/>
        </w:rPr>
        <w:t xml:space="preserve">Cluj 2002. </w:t>
      </w:r>
    </w:p>
    <w:p w14:paraId="220F882D" w14:textId="01DADB58" w:rsidR="002A7485" w:rsidRPr="00DD627E" w:rsidRDefault="002A7485" w:rsidP="002A7485">
      <w:pPr>
        <w:autoSpaceDE w:val="0"/>
        <w:autoSpaceDN w:val="0"/>
        <w:adjustRightInd w:val="0"/>
        <w:spacing w:after="0" w:line="240" w:lineRule="auto"/>
        <w:jc w:val="both"/>
        <w:rPr>
          <w:rFonts w:ascii="Times New Roman" w:hAnsi="Times New Roman" w:cs="Times New Roman"/>
          <w:sz w:val="24"/>
          <w:szCs w:val="24"/>
        </w:rPr>
      </w:pPr>
      <w:r w:rsidRPr="00DD627E">
        <w:rPr>
          <w:rFonts w:ascii="Times New Roman" w:hAnsi="Times New Roman" w:cs="Times New Roman"/>
          <w:b/>
          <w:bCs/>
          <w:sz w:val="24"/>
          <w:szCs w:val="24"/>
        </w:rPr>
        <w:t xml:space="preserve">Veyne 2010 – </w:t>
      </w:r>
      <w:r w:rsidRPr="00DD627E">
        <w:rPr>
          <w:rFonts w:ascii="Times New Roman" w:hAnsi="Times New Roman" w:cs="Times New Roman"/>
          <w:sz w:val="24"/>
          <w:szCs w:val="24"/>
        </w:rPr>
        <w:t xml:space="preserve">Paul Veyne, </w:t>
      </w:r>
      <w:r w:rsidRPr="00DD627E">
        <w:rPr>
          <w:rFonts w:ascii="Times New Roman" w:hAnsi="Times New Roman" w:cs="Times New Roman"/>
          <w:i/>
          <w:iCs/>
          <w:sz w:val="24"/>
          <w:szCs w:val="24"/>
        </w:rPr>
        <w:t>Când lumea noastră a devenit creștină (312-394)</w:t>
      </w:r>
      <w:r w:rsidRPr="00DD627E">
        <w:rPr>
          <w:rFonts w:ascii="Times New Roman" w:hAnsi="Times New Roman" w:cs="Times New Roman"/>
          <w:sz w:val="24"/>
          <w:szCs w:val="24"/>
        </w:rPr>
        <w:t>, Cluj-Napoca</w:t>
      </w:r>
    </w:p>
    <w:p w14:paraId="48E7D82D"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sz w:val="24"/>
          <w:szCs w:val="24"/>
        </w:rPr>
        <w:t>2010.</w:t>
      </w:r>
    </w:p>
    <w:p w14:paraId="015D082C"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 xml:space="preserve">Vulpe, Barnea 1968 </w:t>
      </w:r>
      <w:r w:rsidRPr="00DD627E">
        <w:rPr>
          <w:rFonts w:ascii="Times New Roman" w:hAnsi="Times New Roman" w:cs="Times New Roman"/>
          <w:sz w:val="24"/>
          <w:szCs w:val="24"/>
        </w:rPr>
        <w:t xml:space="preserve">– R. Vulpe și I. Barnea, </w:t>
      </w:r>
      <w:r w:rsidRPr="00DD627E">
        <w:rPr>
          <w:rFonts w:ascii="Times New Roman" w:hAnsi="Times New Roman" w:cs="Times New Roman"/>
          <w:i/>
          <w:sz w:val="24"/>
          <w:szCs w:val="24"/>
        </w:rPr>
        <w:t xml:space="preserve">Din istoria Dobrogei: Românii la Dunăre de Jos, </w:t>
      </w:r>
      <w:r w:rsidRPr="00DD627E">
        <w:rPr>
          <w:rFonts w:ascii="Times New Roman" w:hAnsi="Times New Roman" w:cs="Times New Roman"/>
          <w:sz w:val="24"/>
          <w:szCs w:val="24"/>
        </w:rPr>
        <w:t>București 1968.</w:t>
      </w:r>
    </w:p>
    <w:p w14:paraId="690F40F2"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 xml:space="preserve">Warburton 1753 </w:t>
      </w:r>
      <w:r w:rsidRPr="00DD627E">
        <w:rPr>
          <w:rFonts w:ascii="Times New Roman" w:hAnsi="Times New Roman" w:cs="Times New Roman"/>
          <w:sz w:val="24"/>
          <w:szCs w:val="24"/>
        </w:rPr>
        <w:t xml:space="preserve">– John Warburton, </w:t>
      </w:r>
      <w:r w:rsidRPr="00DD627E">
        <w:rPr>
          <w:rFonts w:ascii="Times New Roman" w:hAnsi="Times New Roman" w:cs="Times New Roman"/>
          <w:i/>
          <w:sz w:val="24"/>
          <w:szCs w:val="24"/>
        </w:rPr>
        <w:t>Vallum Romanum: or, the history and antiquites of the roman wall, commonly called the Picts Wall, in Cumberland and Northumberland, (…),</w:t>
      </w:r>
      <w:r w:rsidRPr="00DD627E">
        <w:rPr>
          <w:rFonts w:ascii="Times New Roman" w:hAnsi="Times New Roman" w:cs="Times New Roman"/>
          <w:sz w:val="24"/>
          <w:szCs w:val="24"/>
        </w:rPr>
        <w:t xml:space="preserve"> Londra 1753. </w:t>
      </w:r>
    </w:p>
    <w:p w14:paraId="093B7044"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 xml:space="preserve">Warren 1863 </w:t>
      </w:r>
      <w:r w:rsidRPr="00DD627E">
        <w:rPr>
          <w:rFonts w:ascii="Times New Roman" w:hAnsi="Times New Roman" w:cs="Times New Roman"/>
          <w:sz w:val="24"/>
          <w:szCs w:val="24"/>
        </w:rPr>
        <w:t xml:space="preserve">– Hon. J. Leicester Warren, </w:t>
      </w:r>
      <w:r w:rsidRPr="00DD627E">
        <w:rPr>
          <w:rFonts w:ascii="Times New Roman" w:hAnsi="Times New Roman" w:cs="Times New Roman"/>
          <w:i/>
          <w:sz w:val="24"/>
          <w:szCs w:val="24"/>
        </w:rPr>
        <w:t>An essay on Greek federal coinage</w:t>
      </w:r>
      <w:r w:rsidRPr="00DD627E">
        <w:rPr>
          <w:rFonts w:ascii="Times New Roman" w:hAnsi="Times New Roman" w:cs="Times New Roman"/>
          <w:sz w:val="24"/>
          <w:szCs w:val="24"/>
        </w:rPr>
        <w:t xml:space="preserve">, Londra 1863. </w:t>
      </w:r>
    </w:p>
    <w:p w14:paraId="484E924E"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 xml:space="preserve">Winckelmann 1985 </w:t>
      </w:r>
      <w:r w:rsidRPr="00DD627E">
        <w:rPr>
          <w:rFonts w:ascii="Times New Roman" w:hAnsi="Times New Roman" w:cs="Times New Roman"/>
          <w:sz w:val="24"/>
          <w:szCs w:val="24"/>
        </w:rPr>
        <w:t xml:space="preserve">– Johann Joachim Winckelmann, </w:t>
      </w:r>
      <w:r w:rsidRPr="00DD627E">
        <w:rPr>
          <w:rFonts w:ascii="Times New Roman" w:hAnsi="Times New Roman" w:cs="Times New Roman"/>
          <w:i/>
          <w:sz w:val="24"/>
          <w:szCs w:val="24"/>
        </w:rPr>
        <w:t>Istoria artei antice</w:t>
      </w:r>
      <w:r w:rsidRPr="00DD627E">
        <w:rPr>
          <w:rFonts w:ascii="Times New Roman" w:hAnsi="Times New Roman" w:cs="Times New Roman"/>
          <w:sz w:val="24"/>
          <w:szCs w:val="24"/>
        </w:rPr>
        <w:t xml:space="preserve"> , București 1985.</w:t>
      </w:r>
    </w:p>
    <w:p w14:paraId="094F9D9F"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t>Woytek 2014</w:t>
      </w:r>
      <w:r w:rsidRPr="00DD627E">
        <w:rPr>
          <w:rFonts w:ascii="Times New Roman" w:hAnsi="Times New Roman" w:cs="Times New Roman"/>
          <w:sz w:val="24"/>
          <w:szCs w:val="24"/>
        </w:rPr>
        <w:t xml:space="preserve"> – Bernhard E. Woytek, </w:t>
      </w:r>
      <w:r w:rsidRPr="00DD627E">
        <w:rPr>
          <w:rFonts w:ascii="Times New Roman" w:hAnsi="Times New Roman" w:cs="Times New Roman"/>
          <w:i/>
          <w:sz w:val="24"/>
          <w:szCs w:val="24"/>
        </w:rPr>
        <w:t>Heads and Bust on Roman Coins – Some Remarks on the Morphology of Numismatic Portraiture</w:t>
      </w:r>
      <w:r w:rsidRPr="00DD627E">
        <w:rPr>
          <w:rFonts w:ascii="Times New Roman" w:hAnsi="Times New Roman" w:cs="Times New Roman"/>
          <w:sz w:val="24"/>
          <w:szCs w:val="24"/>
        </w:rPr>
        <w:t>, Revue Numismatique, Tome 171, 2014.</w:t>
      </w:r>
    </w:p>
    <w:p w14:paraId="4E5E83B9" w14:textId="77777777" w:rsidR="002A7485" w:rsidRPr="00DD627E" w:rsidRDefault="002A7485" w:rsidP="002A7485">
      <w:pPr>
        <w:jc w:val="both"/>
        <w:rPr>
          <w:rFonts w:ascii="Times New Roman" w:hAnsi="Times New Roman" w:cs="Times New Roman"/>
          <w:sz w:val="24"/>
          <w:szCs w:val="24"/>
        </w:rPr>
      </w:pPr>
      <w:r w:rsidRPr="00DD627E">
        <w:rPr>
          <w:rFonts w:ascii="Times New Roman" w:hAnsi="Times New Roman" w:cs="Times New Roman"/>
          <w:b/>
          <w:sz w:val="24"/>
          <w:szCs w:val="24"/>
        </w:rPr>
        <w:lastRenderedPageBreak/>
        <w:t>Zograph 1926</w:t>
      </w:r>
      <w:r w:rsidRPr="00DD627E">
        <w:rPr>
          <w:rFonts w:ascii="Times New Roman" w:hAnsi="Times New Roman" w:cs="Times New Roman"/>
          <w:sz w:val="24"/>
          <w:szCs w:val="24"/>
        </w:rPr>
        <w:t xml:space="preserve"> – Alexander Zograph, </w:t>
      </w:r>
      <w:r w:rsidRPr="00DD627E">
        <w:rPr>
          <w:rFonts w:ascii="Times New Roman" w:hAnsi="Times New Roman" w:cs="Times New Roman"/>
          <w:i/>
          <w:sz w:val="24"/>
          <w:szCs w:val="24"/>
        </w:rPr>
        <w:t xml:space="preserve">Ein Bronzemedaillon von Assos, </w:t>
      </w:r>
      <w:r w:rsidRPr="00DD627E">
        <w:rPr>
          <w:rFonts w:ascii="Times New Roman" w:hAnsi="Times New Roman" w:cs="Times New Roman"/>
          <w:sz w:val="24"/>
          <w:szCs w:val="24"/>
        </w:rPr>
        <w:t>Zeitschrift für Numismatik, nr. 36, Berlin 1926.</w:t>
      </w:r>
    </w:p>
    <w:p w14:paraId="1AF03B6F" w14:textId="77777777" w:rsidR="002A7485" w:rsidRPr="00DD627E" w:rsidRDefault="002A7485" w:rsidP="002A7485">
      <w:pPr>
        <w:spacing w:after="120"/>
        <w:jc w:val="both"/>
        <w:rPr>
          <w:rFonts w:ascii="Times New Roman" w:hAnsi="Times New Roman" w:cs="Times New Roman"/>
          <w:sz w:val="24"/>
          <w:szCs w:val="24"/>
        </w:rPr>
      </w:pPr>
      <w:r w:rsidRPr="00DD627E">
        <w:rPr>
          <w:rFonts w:ascii="Times New Roman" w:hAnsi="Times New Roman" w:cs="Times New Roman"/>
          <w:b/>
          <w:sz w:val="24"/>
          <w:szCs w:val="24"/>
        </w:rPr>
        <w:t>Zanker 2012</w:t>
      </w:r>
      <w:r w:rsidRPr="00DD627E">
        <w:rPr>
          <w:rFonts w:ascii="Times New Roman" w:hAnsi="Times New Roman" w:cs="Times New Roman"/>
          <w:sz w:val="24"/>
          <w:szCs w:val="24"/>
        </w:rPr>
        <w:t xml:space="preserve"> – Paul Zanker, </w:t>
      </w:r>
      <w:r w:rsidRPr="00DD627E">
        <w:rPr>
          <w:rFonts w:ascii="Times New Roman" w:hAnsi="Times New Roman" w:cs="Times New Roman"/>
          <w:i/>
          <w:sz w:val="24"/>
          <w:szCs w:val="24"/>
        </w:rPr>
        <w:t xml:space="preserve">Arte romana, </w:t>
      </w:r>
      <w:r w:rsidRPr="00DD627E">
        <w:rPr>
          <w:rFonts w:ascii="Times New Roman" w:hAnsi="Times New Roman" w:cs="Times New Roman"/>
          <w:sz w:val="24"/>
          <w:szCs w:val="24"/>
        </w:rPr>
        <w:t>Bari 2012.</w:t>
      </w:r>
    </w:p>
    <w:p w14:paraId="0C84641E" w14:textId="1641F911" w:rsidR="008265ED" w:rsidRDefault="008265ED" w:rsidP="002A7485">
      <w:pPr>
        <w:jc w:val="both"/>
        <w:rPr>
          <w:rFonts w:ascii="Times New Roman" w:hAnsi="Times New Roman" w:cs="Times New Roman"/>
          <w:sz w:val="24"/>
          <w:szCs w:val="24"/>
        </w:rPr>
      </w:pPr>
    </w:p>
    <w:p w14:paraId="7BFCCE93" w14:textId="2C8DCF98" w:rsidR="00F54E0E" w:rsidRDefault="00F54E0E" w:rsidP="002A7485">
      <w:pPr>
        <w:jc w:val="both"/>
        <w:rPr>
          <w:rFonts w:ascii="Times New Roman" w:hAnsi="Times New Roman" w:cs="Times New Roman"/>
          <w:sz w:val="24"/>
          <w:szCs w:val="24"/>
        </w:rPr>
      </w:pPr>
    </w:p>
    <w:p w14:paraId="5761CD2A" w14:textId="5EB4DBE9" w:rsidR="00F54E0E" w:rsidRPr="00544EDA" w:rsidRDefault="00F54E0E" w:rsidP="00544EDA">
      <w:pPr>
        <w:jc w:val="both"/>
        <w:rPr>
          <w:rFonts w:ascii="Times New Roman" w:hAnsi="Times New Roman" w:cs="Times New Roman"/>
          <w:b/>
          <w:bCs/>
          <w:sz w:val="24"/>
          <w:szCs w:val="24"/>
        </w:rPr>
      </w:pPr>
      <w:r w:rsidRPr="00544EDA">
        <w:rPr>
          <w:rFonts w:ascii="Times New Roman" w:hAnsi="Times New Roman" w:cs="Times New Roman"/>
          <w:b/>
          <w:bCs/>
          <w:sz w:val="24"/>
          <w:szCs w:val="24"/>
        </w:rPr>
        <w:t>Bibliografie - lucrări prescurtate</w:t>
      </w:r>
    </w:p>
    <w:p w14:paraId="5085A41D" w14:textId="77777777" w:rsidR="00417BFB" w:rsidRPr="00F42984" w:rsidRDefault="00417BFB" w:rsidP="00417BFB">
      <w:pPr>
        <w:spacing w:after="100" w:afterAutospacing="1"/>
        <w:jc w:val="both"/>
        <w:rPr>
          <w:rFonts w:ascii="Times New Roman" w:eastAsiaTheme="minorHAnsi" w:hAnsi="Times New Roman" w:cs="Times New Roman"/>
          <w:noProof/>
          <w:sz w:val="24"/>
          <w:szCs w:val="24"/>
          <w:lang w:val="ro-RO"/>
        </w:rPr>
      </w:pPr>
      <w:bookmarkStart w:id="0" w:name="_Hlk114121855"/>
      <w:r w:rsidRPr="00F42984">
        <w:rPr>
          <w:rFonts w:ascii="Times New Roman" w:eastAsiaTheme="minorHAnsi" w:hAnsi="Times New Roman" w:cs="Times New Roman"/>
          <w:b/>
          <w:noProof/>
          <w:sz w:val="24"/>
          <w:szCs w:val="24"/>
          <w:lang w:val="ro-RO"/>
        </w:rPr>
        <w:t>AMNG I</w:t>
      </w:r>
      <w:r w:rsidRPr="00F42984">
        <w:rPr>
          <w:rFonts w:ascii="Times New Roman" w:eastAsiaTheme="minorHAnsi" w:hAnsi="Times New Roman" w:cs="Times New Roman"/>
          <w:noProof/>
          <w:sz w:val="24"/>
          <w:szCs w:val="24"/>
          <w:lang w:val="ro-RO"/>
        </w:rPr>
        <w:t xml:space="preserve"> – Behrend Pick, </w:t>
      </w:r>
      <w:r w:rsidRPr="00F42984">
        <w:rPr>
          <w:rFonts w:ascii="Times New Roman" w:eastAsiaTheme="minorHAnsi" w:hAnsi="Times New Roman" w:cs="Times New Roman"/>
          <w:i/>
          <w:noProof/>
          <w:sz w:val="24"/>
          <w:szCs w:val="24"/>
          <w:lang w:val="ro-RO"/>
        </w:rPr>
        <w:t>Die Antiken Münzen Nord-Griechenlands</w:t>
      </w:r>
      <w:r w:rsidRPr="00F42984">
        <w:rPr>
          <w:rFonts w:ascii="Times New Roman" w:eastAsiaTheme="minorHAnsi" w:hAnsi="Times New Roman" w:cs="Times New Roman"/>
          <w:noProof/>
          <w:sz w:val="24"/>
          <w:szCs w:val="24"/>
          <w:lang w:val="ro-RO"/>
        </w:rPr>
        <w:t xml:space="preserve">, Berlin 1898. </w:t>
      </w:r>
    </w:p>
    <w:p w14:paraId="31F5CF4B" w14:textId="77777777" w:rsidR="00417BFB" w:rsidRPr="00F42984" w:rsidRDefault="00417BFB" w:rsidP="00417BFB">
      <w:pPr>
        <w:spacing w:after="100" w:afterAutospacing="1"/>
        <w:jc w:val="both"/>
        <w:rPr>
          <w:rFonts w:ascii="Times New Roman" w:eastAsiaTheme="minorHAnsi" w:hAnsi="Times New Roman" w:cs="Times New Roman"/>
          <w:b/>
          <w:noProof/>
          <w:sz w:val="24"/>
          <w:szCs w:val="24"/>
          <w:lang w:val="ro-RO"/>
        </w:rPr>
      </w:pPr>
      <w:r w:rsidRPr="00F42984">
        <w:rPr>
          <w:rFonts w:ascii="Times New Roman" w:eastAsiaTheme="minorHAnsi" w:hAnsi="Times New Roman" w:cs="Times New Roman"/>
          <w:b/>
          <w:bCs/>
          <w:noProof/>
          <w:sz w:val="24"/>
          <w:szCs w:val="24"/>
          <w:lang w:val="ro-RO"/>
        </w:rPr>
        <w:t xml:space="preserve">AMNG II </w:t>
      </w:r>
      <w:r w:rsidRPr="00F42984">
        <w:rPr>
          <w:rFonts w:ascii="Times New Roman" w:eastAsiaTheme="minorHAnsi" w:hAnsi="Times New Roman" w:cs="Times New Roman"/>
          <w:noProof/>
          <w:sz w:val="24"/>
          <w:szCs w:val="24"/>
          <w:lang w:val="ro-RO"/>
        </w:rPr>
        <w:t xml:space="preserve">– Behrend Pick und Kurt Regling, </w:t>
      </w:r>
      <w:r w:rsidRPr="00F42984">
        <w:rPr>
          <w:rFonts w:ascii="Times New Roman" w:eastAsiaTheme="minorHAnsi" w:hAnsi="Times New Roman" w:cs="Times New Roman"/>
          <w:i/>
          <w:noProof/>
          <w:sz w:val="24"/>
          <w:szCs w:val="24"/>
          <w:lang w:val="ro-RO"/>
        </w:rPr>
        <w:t>Die Antiken Münzen Nord-Griechenlands</w:t>
      </w:r>
      <w:r w:rsidRPr="00F42984">
        <w:rPr>
          <w:rFonts w:ascii="Times New Roman" w:eastAsiaTheme="minorHAnsi" w:hAnsi="Times New Roman" w:cs="Times New Roman"/>
          <w:noProof/>
          <w:sz w:val="24"/>
          <w:szCs w:val="24"/>
          <w:lang w:val="ro-RO"/>
        </w:rPr>
        <w:t>, Berlin 1910.</w:t>
      </w:r>
    </w:p>
    <w:p w14:paraId="3E1E3328" w14:textId="77777777" w:rsidR="00417BFB" w:rsidRPr="00F42984" w:rsidRDefault="00417BFB" w:rsidP="00417BFB">
      <w:pPr>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bCs/>
          <w:noProof/>
          <w:sz w:val="24"/>
          <w:szCs w:val="24"/>
          <w:lang w:val="ro-RO"/>
        </w:rPr>
        <w:t xml:space="preserve">AMNG III </w:t>
      </w:r>
      <w:r w:rsidRPr="00F42984">
        <w:rPr>
          <w:rFonts w:ascii="Times New Roman" w:eastAsiaTheme="minorHAnsi" w:hAnsi="Times New Roman" w:cs="Times New Roman"/>
          <w:bCs/>
          <w:noProof/>
          <w:sz w:val="24"/>
          <w:szCs w:val="24"/>
          <w:lang w:val="ro-RO"/>
        </w:rPr>
        <w:t xml:space="preserve">– Friederich Münzer, Max L. Strack, </w:t>
      </w:r>
      <w:r w:rsidRPr="00F42984">
        <w:rPr>
          <w:rFonts w:ascii="Times New Roman" w:eastAsiaTheme="minorHAnsi" w:hAnsi="Times New Roman" w:cs="Times New Roman"/>
          <w:i/>
          <w:noProof/>
          <w:sz w:val="24"/>
          <w:szCs w:val="24"/>
          <w:lang w:val="ro-RO"/>
        </w:rPr>
        <w:t xml:space="preserve">Die Antiken Münzen Nord-Griechenlands/ Die Antiken Münzen von Thrakien, </w:t>
      </w:r>
      <w:r w:rsidRPr="00F42984">
        <w:rPr>
          <w:rFonts w:ascii="Times New Roman" w:eastAsiaTheme="minorHAnsi" w:hAnsi="Times New Roman" w:cs="Times New Roman"/>
          <w:noProof/>
          <w:sz w:val="24"/>
          <w:szCs w:val="24"/>
          <w:lang w:val="ro-RO"/>
        </w:rPr>
        <w:t>Berlin 1912.</w:t>
      </w:r>
    </w:p>
    <w:p w14:paraId="279D673D" w14:textId="77777777" w:rsidR="00417BFB" w:rsidRPr="00F42984" w:rsidRDefault="00417BFB" w:rsidP="00417BFB">
      <w:pPr>
        <w:autoSpaceDE w:val="0"/>
        <w:autoSpaceDN w:val="0"/>
        <w:adjustRightInd w:val="0"/>
        <w:spacing w:after="120" w:line="240" w:lineRule="auto"/>
        <w:jc w:val="both"/>
        <w:rPr>
          <w:rFonts w:ascii="Times New Roman" w:eastAsiaTheme="minorHAnsi" w:hAnsi="Times New Roman" w:cs="Times New Roman"/>
          <w:i/>
          <w:iCs/>
          <w:noProof/>
          <w:sz w:val="24"/>
          <w:szCs w:val="24"/>
          <w:lang w:val="ro-RO"/>
        </w:rPr>
      </w:pPr>
      <w:r w:rsidRPr="00F42984">
        <w:rPr>
          <w:rFonts w:ascii="Times New Roman" w:eastAsiaTheme="minorHAnsi" w:hAnsi="Times New Roman" w:cs="Times New Roman"/>
          <w:b/>
          <w:noProof/>
          <w:sz w:val="24"/>
          <w:szCs w:val="24"/>
          <w:lang w:val="ro-RO"/>
        </w:rPr>
        <w:t xml:space="preserve">BMC V </w:t>
      </w:r>
      <w:r w:rsidRPr="00F42984">
        <w:rPr>
          <w:rFonts w:ascii="Times New Roman" w:eastAsiaTheme="minorHAnsi" w:hAnsi="Times New Roman" w:cs="Times New Roman"/>
          <w:noProof/>
          <w:sz w:val="24"/>
          <w:szCs w:val="24"/>
          <w:lang w:val="ro-RO"/>
        </w:rPr>
        <w:t>- Harold Mattlingy</w:t>
      </w:r>
      <w:r w:rsidRPr="00F42984">
        <w:rPr>
          <w:rFonts w:ascii="Times New Roman" w:eastAsiaTheme="minorHAnsi" w:hAnsi="Times New Roman" w:cs="Times New Roman"/>
          <w:i/>
          <w:iCs/>
          <w:noProof/>
          <w:sz w:val="24"/>
          <w:szCs w:val="24"/>
          <w:lang w:val="ro-RO"/>
        </w:rPr>
        <w:t>, Coins of The Roman Empire in The British Museum</w:t>
      </w:r>
      <w:r w:rsidRPr="00F42984">
        <w:rPr>
          <w:rFonts w:ascii="Times New Roman" w:eastAsiaTheme="minorHAnsi" w:hAnsi="Times New Roman" w:cs="Times New Roman"/>
          <w:noProof/>
          <w:sz w:val="24"/>
          <w:szCs w:val="24"/>
          <w:lang w:val="ro-RO"/>
        </w:rPr>
        <w:t xml:space="preserve">, </w:t>
      </w:r>
      <w:r w:rsidRPr="00F42984">
        <w:rPr>
          <w:rFonts w:ascii="Times New Roman" w:eastAsiaTheme="minorHAnsi" w:hAnsi="Times New Roman" w:cs="Times New Roman"/>
          <w:i/>
          <w:iCs/>
          <w:noProof/>
          <w:sz w:val="24"/>
          <w:szCs w:val="24"/>
          <w:lang w:val="ro-RO"/>
        </w:rPr>
        <w:t>vol. V, Pertinax</w:t>
      </w:r>
    </w:p>
    <w:p w14:paraId="5C8E639A" w14:textId="77777777" w:rsidR="00417BFB" w:rsidRPr="00F42984" w:rsidRDefault="00417BFB" w:rsidP="00417BFB">
      <w:pPr>
        <w:spacing w:after="120"/>
        <w:ind w:firstLine="7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i/>
          <w:iCs/>
          <w:noProof/>
          <w:sz w:val="24"/>
          <w:szCs w:val="24"/>
          <w:lang w:val="ro-RO"/>
        </w:rPr>
        <w:t>to Elagabalus</w:t>
      </w:r>
      <w:r w:rsidRPr="00F42984">
        <w:rPr>
          <w:rFonts w:ascii="Times New Roman" w:eastAsiaTheme="minorHAnsi" w:hAnsi="Times New Roman" w:cs="Times New Roman"/>
          <w:noProof/>
          <w:sz w:val="24"/>
          <w:szCs w:val="24"/>
          <w:lang w:val="ro-RO"/>
        </w:rPr>
        <w:t>, Londra, 1950.</w:t>
      </w:r>
    </w:p>
    <w:p w14:paraId="5D8FFFFB"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BMC Ionia </w:t>
      </w:r>
      <w:r w:rsidRPr="00F42984">
        <w:rPr>
          <w:rFonts w:ascii="Times New Roman" w:eastAsiaTheme="minorHAnsi" w:hAnsi="Times New Roman" w:cs="Times New Roman"/>
          <w:noProof/>
          <w:sz w:val="24"/>
          <w:szCs w:val="24"/>
          <w:lang w:val="ro-RO"/>
        </w:rPr>
        <w:t xml:space="preserve">– V. Barclay, Stuart Reginald, </w:t>
      </w:r>
      <w:r w:rsidRPr="00F42984">
        <w:rPr>
          <w:rFonts w:ascii="Times New Roman" w:eastAsiaTheme="minorHAnsi" w:hAnsi="Times New Roman" w:cs="Times New Roman"/>
          <w:i/>
          <w:noProof/>
          <w:sz w:val="24"/>
          <w:szCs w:val="24"/>
          <w:lang w:val="ro-RO"/>
        </w:rPr>
        <w:t>A Catalog of the </w:t>
      </w:r>
      <w:hyperlink r:id="rId25" w:history="1">
        <w:r w:rsidRPr="00F42984">
          <w:rPr>
            <w:rFonts w:ascii="Times New Roman" w:eastAsiaTheme="minorHAnsi" w:hAnsi="Times New Roman" w:cs="Times New Roman"/>
            <w:i/>
            <w:noProof/>
            <w:sz w:val="24"/>
            <w:szCs w:val="24"/>
            <w:lang w:val="ro-RO"/>
          </w:rPr>
          <w:t>Greek Coins</w:t>
        </w:r>
      </w:hyperlink>
      <w:r w:rsidRPr="00F42984">
        <w:rPr>
          <w:rFonts w:ascii="Times New Roman" w:eastAsiaTheme="minorHAnsi" w:hAnsi="Times New Roman" w:cs="Times New Roman"/>
          <w:i/>
          <w:noProof/>
          <w:sz w:val="24"/>
          <w:szCs w:val="24"/>
          <w:lang w:val="ro-RO"/>
        </w:rPr>
        <w:t> in the British Museum, </w:t>
      </w:r>
      <w:r w:rsidRPr="00F42984">
        <w:rPr>
          <w:rFonts w:ascii="Times New Roman" w:eastAsiaTheme="minorHAnsi" w:hAnsi="Times New Roman" w:cs="Times New Roman"/>
          <w:noProof/>
          <w:sz w:val="24"/>
          <w:szCs w:val="24"/>
          <w:lang w:val="ro-RO"/>
        </w:rPr>
        <w:t>Ionia, Londra 1892.</w:t>
      </w:r>
    </w:p>
    <w:p w14:paraId="785C35BE"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BMC Pontus </w:t>
      </w:r>
      <w:r w:rsidRPr="00F42984">
        <w:rPr>
          <w:rFonts w:ascii="Times New Roman" w:eastAsiaTheme="minorHAnsi" w:hAnsi="Times New Roman" w:cs="Times New Roman"/>
          <w:noProof/>
          <w:sz w:val="24"/>
          <w:szCs w:val="24"/>
          <w:lang w:val="ro-RO"/>
        </w:rPr>
        <w:t xml:space="preserve">– Warwick Wroth, </w:t>
      </w:r>
      <w:r w:rsidRPr="00F42984">
        <w:rPr>
          <w:rFonts w:ascii="Times New Roman" w:eastAsiaTheme="minorHAnsi" w:hAnsi="Times New Roman" w:cs="Times New Roman"/>
          <w:i/>
          <w:noProof/>
          <w:sz w:val="24"/>
          <w:szCs w:val="24"/>
          <w:lang w:val="ro-RO"/>
        </w:rPr>
        <w:t>A Catalog of the </w:t>
      </w:r>
      <w:hyperlink r:id="rId26" w:history="1">
        <w:r w:rsidRPr="00F42984">
          <w:rPr>
            <w:rFonts w:ascii="Times New Roman" w:eastAsiaTheme="minorHAnsi" w:hAnsi="Times New Roman" w:cs="Times New Roman"/>
            <w:i/>
            <w:noProof/>
            <w:sz w:val="24"/>
            <w:szCs w:val="24"/>
            <w:lang w:val="ro-RO"/>
          </w:rPr>
          <w:t>Greek Coins</w:t>
        </w:r>
      </w:hyperlink>
      <w:r w:rsidRPr="00F42984">
        <w:rPr>
          <w:rFonts w:ascii="Times New Roman" w:eastAsiaTheme="minorHAnsi" w:hAnsi="Times New Roman" w:cs="Times New Roman"/>
          <w:i/>
          <w:noProof/>
          <w:sz w:val="24"/>
          <w:szCs w:val="24"/>
          <w:lang w:val="ro-RO"/>
        </w:rPr>
        <w:t> in the British Museum, </w:t>
      </w:r>
      <w:hyperlink r:id="rId27" w:history="1">
        <w:r w:rsidRPr="00F42984">
          <w:rPr>
            <w:rFonts w:ascii="Times New Roman" w:eastAsiaTheme="minorHAnsi" w:hAnsi="Times New Roman" w:cs="Times New Roman"/>
            <w:i/>
            <w:noProof/>
            <w:sz w:val="24"/>
            <w:szCs w:val="24"/>
            <w:lang w:val="ro-RO"/>
          </w:rPr>
          <w:t>Pontus</w:t>
        </w:r>
      </w:hyperlink>
      <w:r w:rsidRPr="00F42984">
        <w:rPr>
          <w:rFonts w:ascii="Times New Roman" w:eastAsiaTheme="minorHAnsi" w:hAnsi="Times New Roman" w:cs="Times New Roman"/>
          <w:i/>
          <w:noProof/>
          <w:sz w:val="24"/>
          <w:szCs w:val="24"/>
          <w:lang w:val="ro-RO"/>
        </w:rPr>
        <w:t>, </w:t>
      </w:r>
      <w:hyperlink r:id="rId28" w:history="1">
        <w:r w:rsidRPr="00F42984">
          <w:rPr>
            <w:rFonts w:ascii="Times New Roman" w:eastAsiaTheme="minorHAnsi" w:hAnsi="Times New Roman" w:cs="Times New Roman"/>
            <w:i/>
            <w:noProof/>
            <w:sz w:val="24"/>
            <w:szCs w:val="24"/>
            <w:lang w:val="ro-RO"/>
          </w:rPr>
          <w:t>Paphlagonia</w:t>
        </w:r>
      </w:hyperlink>
      <w:r w:rsidRPr="00F42984">
        <w:rPr>
          <w:rFonts w:ascii="Times New Roman" w:eastAsiaTheme="minorHAnsi" w:hAnsi="Times New Roman" w:cs="Times New Roman"/>
          <w:i/>
          <w:noProof/>
          <w:sz w:val="24"/>
          <w:szCs w:val="24"/>
          <w:lang w:val="ro-RO"/>
        </w:rPr>
        <w:t>, </w:t>
      </w:r>
      <w:hyperlink r:id="rId29" w:history="1">
        <w:r w:rsidRPr="00F42984">
          <w:rPr>
            <w:rFonts w:ascii="Times New Roman" w:eastAsiaTheme="minorHAnsi" w:hAnsi="Times New Roman" w:cs="Times New Roman"/>
            <w:i/>
            <w:noProof/>
            <w:sz w:val="24"/>
            <w:szCs w:val="24"/>
            <w:lang w:val="ro-RO"/>
          </w:rPr>
          <w:t>Bithynia</w:t>
        </w:r>
      </w:hyperlink>
      <w:r w:rsidRPr="00F42984">
        <w:rPr>
          <w:rFonts w:ascii="Times New Roman" w:eastAsiaTheme="minorHAnsi" w:hAnsi="Times New Roman" w:cs="Times New Roman"/>
          <w:noProof/>
          <w:sz w:val="24"/>
          <w:szCs w:val="24"/>
          <w:lang w:val="ro-RO"/>
        </w:rPr>
        <w:t>, Londra 1889.</w:t>
      </w:r>
    </w:p>
    <w:p w14:paraId="0486BA01" w14:textId="77777777" w:rsidR="00417BFB" w:rsidRPr="00F42984" w:rsidRDefault="00417BFB" w:rsidP="00417BFB">
      <w:pPr>
        <w:autoSpaceDE w:val="0"/>
        <w:autoSpaceDN w:val="0"/>
        <w:adjustRightInd w:val="0"/>
        <w:spacing w:after="120" w:line="240" w:lineRule="auto"/>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bCs/>
          <w:noProof/>
          <w:sz w:val="24"/>
          <w:szCs w:val="24"/>
          <w:lang w:val="ro-RO"/>
        </w:rPr>
        <w:t xml:space="preserve">Dio Cassius </w:t>
      </w:r>
      <w:r w:rsidRPr="00F42984">
        <w:rPr>
          <w:rFonts w:ascii="Times New Roman" w:eastAsiaTheme="minorHAnsi" w:hAnsi="Times New Roman" w:cs="Times New Roman"/>
          <w:noProof/>
          <w:sz w:val="24"/>
          <w:szCs w:val="24"/>
          <w:lang w:val="ro-RO"/>
        </w:rPr>
        <w:t xml:space="preserve">– Dio Cassius, </w:t>
      </w:r>
      <w:r w:rsidRPr="00F42984">
        <w:rPr>
          <w:rFonts w:ascii="Times New Roman" w:eastAsiaTheme="minorHAnsi" w:hAnsi="Times New Roman" w:cs="Times New Roman"/>
          <w:i/>
          <w:noProof/>
          <w:sz w:val="24"/>
          <w:szCs w:val="24"/>
          <w:lang w:val="ro-RO"/>
        </w:rPr>
        <w:t>Istoria Romană</w:t>
      </w:r>
      <w:r w:rsidRPr="00F42984">
        <w:rPr>
          <w:rFonts w:ascii="Times New Roman" w:eastAsiaTheme="minorHAnsi" w:hAnsi="Times New Roman" w:cs="Times New Roman"/>
          <w:noProof/>
          <w:sz w:val="24"/>
          <w:szCs w:val="24"/>
          <w:lang w:val="ro-RO"/>
        </w:rPr>
        <w:t xml:space="preserve"> ( TΩN ΔIΩNOΣ, IΣTOPIΩN RΩMAIKΩN ), trad. Dr. A. Piatkowski, Cluj 1985.</w:t>
      </w:r>
    </w:p>
    <w:p w14:paraId="3F9A7521" w14:textId="77777777" w:rsidR="00417BFB" w:rsidRPr="00F42984" w:rsidRDefault="00417BFB" w:rsidP="00417BFB">
      <w:pPr>
        <w:autoSpaceDE w:val="0"/>
        <w:autoSpaceDN w:val="0"/>
        <w:adjustRightInd w:val="0"/>
        <w:spacing w:after="120" w:line="240" w:lineRule="auto"/>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bCs/>
          <w:noProof/>
          <w:sz w:val="24"/>
          <w:szCs w:val="24"/>
          <w:lang w:val="ro-RO"/>
        </w:rPr>
        <w:t xml:space="preserve">HA </w:t>
      </w:r>
      <w:r w:rsidRPr="00F42984">
        <w:rPr>
          <w:rFonts w:ascii="Times New Roman" w:eastAsiaTheme="minorHAnsi" w:hAnsi="Times New Roman" w:cs="Times New Roman"/>
          <w:bCs/>
          <w:noProof/>
          <w:sz w:val="24"/>
          <w:szCs w:val="24"/>
          <w:lang w:val="ro-RO"/>
        </w:rPr>
        <w:t xml:space="preserve">(Istoria Augustă) </w:t>
      </w:r>
      <w:r w:rsidRPr="00F42984">
        <w:rPr>
          <w:rFonts w:ascii="Times New Roman" w:eastAsia="ArialMT" w:hAnsi="Times New Roman" w:cs="Times New Roman"/>
          <w:noProof/>
          <w:sz w:val="24"/>
          <w:szCs w:val="24"/>
          <w:lang w:val="ro-RO"/>
        </w:rPr>
        <w:t xml:space="preserve">– </w:t>
      </w:r>
      <w:r w:rsidRPr="00F42984">
        <w:rPr>
          <w:rFonts w:ascii="Times New Roman" w:eastAsiaTheme="minorHAnsi" w:hAnsi="Times New Roman" w:cs="Times New Roman"/>
          <w:i/>
          <w:iCs/>
          <w:noProof/>
          <w:sz w:val="24"/>
          <w:szCs w:val="24"/>
          <w:lang w:val="ro-RO"/>
        </w:rPr>
        <w:t xml:space="preserve">Scriptores Historiae Augustae </w:t>
      </w:r>
      <w:r w:rsidRPr="00F42984">
        <w:rPr>
          <w:rFonts w:ascii="Times New Roman" w:eastAsia="Arial-ItalicMT" w:hAnsi="Times New Roman" w:cs="Times New Roman"/>
          <w:i/>
          <w:iCs/>
          <w:noProof/>
          <w:sz w:val="24"/>
          <w:szCs w:val="24"/>
          <w:lang w:val="ro-RO"/>
        </w:rPr>
        <w:t xml:space="preserve">– </w:t>
      </w:r>
      <w:r w:rsidRPr="00F42984">
        <w:rPr>
          <w:rFonts w:ascii="Times New Roman" w:eastAsiaTheme="minorHAnsi" w:hAnsi="Times New Roman" w:cs="Times New Roman"/>
          <w:i/>
          <w:iCs/>
          <w:noProof/>
          <w:sz w:val="24"/>
          <w:szCs w:val="24"/>
          <w:lang w:val="ro-RO"/>
        </w:rPr>
        <w:t>vitae diversorum principum et tyrannorum a Divo Hadriano usque ad Numerianum</w:t>
      </w:r>
      <w:r w:rsidRPr="00F42984">
        <w:rPr>
          <w:rFonts w:ascii="Times New Roman" w:eastAsia="ArialMT" w:hAnsi="Times New Roman" w:cs="Times New Roman"/>
          <w:noProof/>
          <w:sz w:val="24"/>
          <w:szCs w:val="24"/>
          <w:lang w:val="ro-RO"/>
        </w:rPr>
        <w:t>, în traducerea lui David Popescu și Constantin Drăgulescu,</w:t>
      </w:r>
      <w:r w:rsidRPr="00F42984">
        <w:rPr>
          <w:rFonts w:ascii="Times New Roman" w:eastAsiaTheme="minorHAnsi" w:hAnsi="Times New Roman" w:cs="Times New Roman"/>
          <w:i/>
          <w:iCs/>
          <w:noProof/>
          <w:sz w:val="24"/>
          <w:szCs w:val="24"/>
          <w:lang w:val="ro-RO"/>
        </w:rPr>
        <w:t xml:space="preserve"> </w:t>
      </w:r>
      <w:r w:rsidRPr="00F42984">
        <w:rPr>
          <w:rFonts w:ascii="Times New Roman" w:eastAsiaTheme="minorHAnsi" w:hAnsi="Times New Roman" w:cs="Times New Roman"/>
          <w:noProof/>
          <w:sz w:val="24"/>
          <w:szCs w:val="24"/>
          <w:lang w:val="ro-RO"/>
        </w:rPr>
        <w:t>Cluj 1971.</w:t>
      </w:r>
    </w:p>
    <w:p w14:paraId="238C58BE" w14:textId="77777777" w:rsidR="00417BFB" w:rsidRPr="00F42984" w:rsidRDefault="00417BFB" w:rsidP="00417BFB">
      <w:pPr>
        <w:autoSpaceDE w:val="0"/>
        <w:autoSpaceDN w:val="0"/>
        <w:adjustRightInd w:val="0"/>
        <w:spacing w:after="120" w:line="240" w:lineRule="auto"/>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es-ES_tradnl"/>
        </w:rPr>
        <w:t xml:space="preserve">Herodian </w:t>
      </w:r>
      <w:r w:rsidRPr="00F42984">
        <w:rPr>
          <w:rFonts w:ascii="Times New Roman" w:eastAsiaTheme="minorHAnsi" w:hAnsi="Times New Roman" w:cs="Times New Roman"/>
          <w:noProof/>
          <w:sz w:val="24"/>
          <w:szCs w:val="24"/>
          <w:lang w:val="es-ES_tradnl"/>
        </w:rPr>
        <w:t xml:space="preserve">– Herodian, </w:t>
      </w:r>
      <w:r w:rsidRPr="00F42984">
        <w:rPr>
          <w:rFonts w:ascii="Times New Roman" w:eastAsiaTheme="minorHAnsi" w:hAnsi="Times New Roman" w:cs="Times New Roman"/>
          <w:i/>
          <w:noProof/>
          <w:sz w:val="24"/>
          <w:szCs w:val="24"/>
          <w:lang w:val="es-ES_tradnl"/>
        </w:rPr>
        <w:t>Istoria Imperiului Roman după moartea lui Marcu Aureliu / Herodiani, Ab excessu Divi Marci libri octo</w:t>
      </w:r>
      <w:r w:rsidRPr="00F42984">
        <w:rPr>
          <w:rFonts w:ascii="Times New Roman" w:eastAsiaTheme="minorHAnsi" w:hAnsi="Times New Roman" w:cs="Times New Roman"/>
          <w:noProof/>
          <w:sz w:val="24"/>
          <w:szCs w:val="24"/>
          <w:lang w:val="es-ES_tradnl"/>
        </w:rPr>
        <w:t>, Bucureşti 1960.</w:t>
      </w:r>
    </w:p>
    <w:p w14:paraId="5A353E20" w14:textId="77777777" w:rsidR="00417BFB" w:rsidRPr="00F42984" w:rsidRDefault="00417BFB" w:rsidP="00417BFB">
      <w:pPr>
        <w:autoSpaceDE w:val="0"/>
        <w:autoSpaceDN w:val="0"/>
        <w:adjustRightInd w:val="0"/>
        <w:spacing w:after="120" w:line="240" w:lineRule="auto"/>
        <w:jc w:val="both"/>
        <w:rPr>
          <w:rFonts w:ascii="Times New Roman" w:eastAsiaTheme="minorHAnsi" w:hAnsi="Times New Roman" w:cs="Times New Roman"/>
          <w:noProof/>
          <w:sz w:val="24"/>
          <w:szCs w:val="24"/>
          <w:lang w:val="pl-PL"/>
        </w:rPr>
      </w:pPr>
      <w:r w:rsidRPr="00F42984">
        <w:rPr>
          <w:rFonts w:ascii="Times New Roman" w:eastAsiaTheme="minorHAnsi" w:hAnsi="Times New Roman" w:cs="Times New Roman"/>
          <w:b/>
          <w:bCs/>
          <w:noProof/>
          <w:sz w:val="24"/>
          <w:szCs w:val="24"/>
          <w:lang w:val="ro-RO"/>
        </w:rPr>
        <w:t xml:space="preserve">Histria III </w:t>
      </w:r>
      <w:r w:rsidRPr="00F42984">
        <w:rPr>
          <w:rFonts w:ascii="Times New Roman" w:eastAsiaTheme="minorHAnsi" w:hAnsi="Times New Roman" w:cs="Times New Roman"/>
          <w:bCs/>
          <w:noProof/>
          <w:sz w:val="24"/>
          <w:szCs w:val="24"/>
          <w:lang w:val="ro-RO"/>
        </w:rPr>
        <w:t xml:space="preserve">- </w:t>
      </w:r>
      <w:r w:rsidRPr="00F42984">
        <w:rPr>
          <w:rFonts w:ascii="Times New Roman" w:eastAsiaTheme="minorHAnsi" w:hAnsi="Times New Roman" w:cs="Times New Roman"/>
          <w:noProof/>
          <w:sz w:val="24"/>
          <w:szCs w:val="24"/>
          <w:lang w:val="pl-PL"/>
        </w:rPr>
        <w:t>Constantin  Preda şi H. Nubar, Histria III Descoperirile monetare 1914 – 1970, Bucureşti, 1973.</w:t>
      </w:r>
    </w:p>
    <w:p w14:paraId="479D27F1" w14:textId="77777777" w:rsidR="00417BFB" w:rsidRPr="00F42984" w:rsidRDefault="00417BFB" w:rsidP="00417BFB">
      <w:pPr>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IDRE I </w:t>
      </w:r>
      <w:r w:rsidRPr="00F42984">
        <w:rPr>
          <w:rFonts w:ascii="Times New Roman" w:eastAsiaTheme="minorHAnsi" w:hAnsi="Times New Roman" w:cs="Times New Roman"/>
          <w:noProof/>
          <w:sz w:val="24"/>
          <w:szCs w:val="24"/>
          <w:lang w:val="ro-RO"/>
        </w:rPr>
        <w:t xml:space="preserve">– Constantin C. Petolescu, </w:t>
      </w:r>
      <w:r w:rsidRPr="00F42984">
        <w:rPr>
          <w:rFonts w:ascii="Times New Roman" w:eastAsiaTheme="minorHAnsi" w:hAnsi="Times New Roman" w:cs="Times New Roman"/>
          <w:i/>
          <w:noProof/>
          <w:sz w:val="24"/>
          <w:szCs w:val="24"/>
          <w:shd w:val="clear" w:color="auto" w:fill="FFFFFF"/>
          <w:lang w:val="ro-RO"/>
        </w:rPr>
        <w:t>Inscriptions de la Dacie romaine. Inscriptions externes concernant l’histoire de la Dacie romaine (Ier- IIIe sičcles), vol. I. Les provinces occidentales</w:t>
      </w:r>
      <w:r w:rsidRPr="00F42984">
        <w:rPr>
          <w:rFonts w:ascii="Times New Roman" w:eastAsiaTheme="minorHAnsi" w:hAnsi="Times New Roman" w:cs="Times New Roman"/>
          <w:noProof/>
          <w:sz w:val="24"/>
          <w:szCs w:val="24"/>
          <w:shd w:val="clear" w:color="auto" w:fill="FFFFFF"/>
          <w:lang w:val="ro-RO"/>
        </w:rPr>
        <w:t>, București, 1996.</w:t>
      </w:r>
    </w:p>
    <w:p w14:paraId="73122BFA" w14:textId="77777777" w:rsidR="00417BFB" w:rsidRPr="00F42984" w:rsidRDefault="00417BFB" w:rsidP="00417BFB">
      <w:pPr>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IGBulg </w:t>
      </w:r>
      <w:r w:rsidRPr="00F42984">
        <w:rPr>
          <w:rFonts w:ascii="Times New Roman" w:eastAsiaTheme="minorHAnsi" w:hAnsi="Times New Roman" w:cs="Times New Roman"/>
          <w:noProof/>
          <w:sz w:val="24"/>
          <w:szCs w:val="24"/>
          <w:lang w:val="ro-RO"/>
        </w:rPr>
        <w:t xml:space="preserve">- G. Mihailov (ed.), </w:t>
      </w:r>
      <w:r w:rsidRPr="00F42984">
        <w:rPr>
          <w:rFonts w:ascii="Times New Roman" w:eastAsiaTheme="minorHAnsi" w:hAnsi="Times New Roman" w:cs="Times New Roman"/>
          <w:i/>
          <w:noProof/>
          <w:sz w:val="24"/>
          <w:szCs w:val="24"/>
          <w:lang w:val="ro-RO"/>
        </w:rPr>
        <w:t>Inscriptiones Graecae in Bulgaria Repertae</w:t>
      </w:r>
      <w:r w:rsidRPr="00F42984">
        <w:rPr>
          <w:rFonts w:ascii="Times New Roman" w:eastAsiaTheme="minorHAnsi" w:hAnsi="Times New Roman" w:cs="Times New Roman"/>
          <w:noProof/>
          <w:sz w:val="24"/>
          <w:szCs w:val="24"/>
          <w:lang w:val="ro-RO"/>
        </w:rPr>
        <w:t>, vol I-IV Sofia, 1956-1971.</w:t>
      </w:r>
    </w:p>
    <w:p w14:paraId="1B2E1773"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Mc Alee </w:t>
      </w:r>
      <w:r w:rsidRPr="00F42984">
        <w:rPr>
          <w:rFonts w:ascii="Times New Roman" w:eastAsiaTheme="minorHAnsi" w:hAnsi="Times New Roman" w:cs="Times New Roman"/>
          <w:noProof/>
          <w:sz w:val="24"/>
          <w:szCs w:val="24"/>
          <w:lang w:val="ro-RO"/>
        </w:rPr>
        <w:t>- Richard  McAlee, </w:t>
      </w:r>
      <w:r w:rsidRPr="00F42984">
        <w:rPr>
          <w:rFonts w:ascii="Times New Roman" w:eastAsiaTheme="minorHAnsi" w:hAnsi="Times New Roman" w:cs="Times New Roman"/>
          <w:i/>
          <w:iCs/>
          <w:noProof/>
          <w:sz w:val="24"/>
          <w:szCs w:val="24"/>
          <w:lang w:val="ro-RO"/>
        </w:rPr>
        <w:t>The Coins of Roman Antioch</w:t>
      </w:r>
      <w:r w:rsidRPr="00F42984">
        <w:rPr>
          <w:rFonts w:ascii="Times New Roman" w:eastAsiaTheme="minorHAnsi" w:hAnsi="Times New Roman" w:cs="Times New Roman"/>
          <w:noProof/>
          <w:sz w:val="24"/>
          <w:szCs w:val="24"/>
          <w:lang w:val="ro-RO"/>
        </w:rPr>
        <w:t>, Lancaster  2007.</w:t>
      </w:r>
    </w:p>
    <w:p w14:paraId="5246538B" w14:textId="77777777" w:rsidR="00417BFB" w:rsidRPr="00F42984" w:rsidRDefault="00417BFB" w:rsidP="00417BFB">
      <w:pPr>
        <w:autoSpaceDE w:val="0"/>
        <w:autoSpaceDN w:val="0"/>
        <w:adjustRightInd w:val="0"/>
        <w:spacing w:after="120" w:line="240" w:lineRule="auto"/>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bCs/>
          <w:noProof/>
          <w:sz w:val="24"/>
          <w:szCs w:val="24"/>
          <w:lang w:val="ro-RO"/>
        </w:rPr>
        <w:lastRenderedPageBreak/>
        <w:t xml:space="preserve">Moushmov </w:t>
      </w:r>
      <w:r w:rsidRPr="00F42984">
        <w:rPr>
          <w:rFonts w:ascii="Times New Roman" w:eastAsia="Arial-BoldMT" w:hAnsi="Times New Roman" w:cs="Times New Roman"/>
          <w:b/>
          <w:bCs/>
          <w:noProof/>
          <w:sz w:val="24"/>
          <w:szCs w:val="24"/>
          <w:lang w:val="ro-RO"/>
        </w:rPr>
        <w:t xml:space="preserve">– </w:t>
      </w:r>
      <w:r w:rsidRPr="00F42984">
        <w:rPr>
          <w:rFonts w:ascii="Times New Roman" w:eastAsiaTheme="minorHAnsi" w:hAnsi="Times New Roman" w:cs="Times New Roman"/>
          <w:noProof/>
          <w:sz w:val="24"/>
          <w:szCs w:val="24"/>
          <w:lang w:val="ro-RO"/>
        </w:rPr>
        <w:t xml:space="preserve">Nikola Moushmov, </w:t>
      </w:r>
      <w:r w:rsidRPr="00F42984">
        <w:rPr>
          <w:rFonts w:ascii="Times New Roman" w:eastAsiaTheme="minorHAnsi" w:hAnsi="Times New Roman" w:cs="Times New Roman"/>
          <w:i/>
          <w:iCs/>
          <w:noProof/>
          <w:sz w:val="24"/>
          <w:szCs w:val="24"/>
          <w:lang w:val="ro-RO"/>
        </w:rPr>
        <w:t>Antichnite moneti na Balkanskiya polouostrov i monetite</w:t>
      </w:r>
      <w:r w:rsidRPr="00F42984">
        <w:rPr>
          <w:rFonts w:ascii="Times New Roman" w:eastAsiaTheme="minorHAnsi" w:hAnsi="Times New Roman" w:cs="Times New Roman"/>
          <w:bCs/>
          <w:noProof/>
          <w:sz w:val="24"/>
          <w:szCs w:val="24"/>
          <w:lang w:val="ro-RO"/>
        </w:rPr>
        <w:t xml:space="preserve"> </w:t>
      </w:r>
      <w:r w:rsidRPr="00F42984">
        <w:rPr>
          <w:rFonts w:ascii="Times New Roman" w:eastAsiaTheme="minorHAnsi" w:hAnsi="Times New Roman" w:cs="Times New Roman"/>
          <w:i/>
          <w:iCs/>
          <w:noProof/>
          <w:sz w:val="24"/>
          <w:szCs w:val="24"/>
          <w:lang w:val="ro-RO"/>
        </w:rPr>
        <w:t>na bulgarskite tsare</w:t>
      </w:r>
      <w:r w:rsidRPr="00F42984">
        <w:rPr>
          <w:rFonts w:ascii="Times New Roman" w:eastAsiaTheme="minorHAnsi" w:hAnsi="Times New Roman" w:cs="Times New Roman"/>
          <w:noProof/>
          <w:sz w:val="24"/>
          <w:szCs w:val="24"/>
          <w:lang w:val="ro-RO"/>
        </w:rPr>
        <w:t>, Sofia 1912.</w:t>
      </w:r>
    </w:p>
    <w:p w14:paraId="6EFFE13F" w14:textId="77777777" w:rsidR="00417BFB" w:rsidRPr="00F42984" w:rsidRDefault="00417BFB" w:rsidP="00417BFB">
      <w:pPr>
        <w:autoSpaceDE w:val="0"/>
        <w:autoSpaceDN w:val="0"/>
        <w:adjustRightInd w:val="0"/>
        <w:spacing w:after="120" w:line="240" w:lineRule="auto"/>
        <w:jc w:val="both"/>
        <w:rPr>
          <w:rFonts w:ascii="Times New Roman" w:eastAsiaTheme="minorHAnsi" w:hAnsi="Times New Roman" w:cs="Times New Roman"/>
          <w:bCs/>
          <w:noProof/>
          <w:sz w:val="24"/>
          <w:szCs w:val="24"/>
          <w:lang w:val="ro-RO"/>
        </w:rPr>
      </w:pPr>
      <w:r w:rsidRPr="00F42984">
        <w:rPr>
          <w:rFonts w:ascii="Times New Roman" w:eastAsiaTheme="minorHAnsi" w:hAnsi="Times New Roman" w:cs="Times New Roman"/>
          <w:b/>
          <w:bCs/>
          <w:noProof/>
          <w:sz w:val="24"/>
          <w:szCs w:val="24"/>
          <w:lang w:val="ro-RO"/>
        </w:rPr>
        <w:t xml:space="preserve">Niggeler </w:t>
      </w:r>
      <w:r w:rsidRPr="00F42984">
        <w:rPr>
          <w:rFonts w:ascii="Times New Roman" w:eastAsiaTheme="minorHAnsi" w:hAnsi="Times New Roman" w:cs="Times New Roman"/>
          <w:bCs/>
          <w:noProof/>
          <w:sz w:val="24"/>
          <w:szCs w:val="24"/>
          <w:lang w:val="ro-RO"/>
        </w:rPr>
        <w:t xml:space="preserve">- </w:t>
      </w:r>
      <w:r w:rsidRPr="00F42984">
        <w:rPr>
          <w:rFonts w:ascii="Times New Roman" w:eastAsiaTheme="minorHAnsi" w:hAnsi="Times New Roman" w:cs="Times New Roman"/>
          <w:noProof/>
          <w:sz w:val="24"/>
          <w:szCs w:val="24"/>
          <w:lang w:val="ro-RO"/>
        </w:rPr>
        <w:t>Bank Leu/Münzen und Medaillen AG. </w:t>
      </w:r>
      <w:r w:rsidRPr="00F42984">
        <w:rPr>
          <w:rFonts w:ascii="Times New Roman" w:eastAsiaTheme="minorHAnsi" w:hAnsi="Times New Roman" w:cs="Times New Roman"/>
          <w:i/>
          <w:iCs/>
          <w:noProof/>
          <w:sz w:val="24"/>
          <w:szCs w:val="24"/>
          <w:lang w:val="ro-RO"/>
        </w:rPr>
        <w:t>Sammlung Walter Niggeler</w:t>
      </w:r>
      <w:r w:rsidRPr="00F42984">
        <w:rPr>
          <w:rFonts w:ascii="Times New Roman" w:eastAsiaTheme="minorHAnsi" w:hAnsi="Times New Roman" w:cs="Times New Roman"/>
          <w:noProof/>
          <w:sz w:val="24"/>
          <w:szCs w:val="24"/>
          <w:lang w:val="ro-RO"/>
        </w:rPr>
        <w:t xml:space="preserve"> , 4 vol ale licitațiilor din  Zürich and </w:t>
      </w:r>
      <w:hyperlink r:id="rId30" w:history="1">
        <w:r w:rsidRPr="00F42984">
          <w:rPr>
            <w:rFonts w:ascii="Times New Roman" w:eastAsiaTheme="minorHAnsi" w:hAnsi="Times New Roman" w:cs="Times New Roman"/>
            <w:noProof/>
            <w:sz w:val="24"/>
            <w:szCs w:val="24"/>
            <w:lang w:val="ro-RO"/>
          </w:rPr>
          <w:t>Basel</w:t>
        </w:r>
      </w:hyperlink>
      <w:r w:rsidRPr="00F42984">
        <w:rPr>
          <w:rFonts w:ascii="Times New Roman" w:eastAsiaTheme="minorHAnsi" w:hAnsi="Times New Roman" w:cs="Times New Roman"/>
          <w:noProof/>
          <w:sz w:val="24"/>
          <w:szCs w:val="24"/>
          <w:lang w:val="ro-RO"/>
        </w:rPr>
        <w:t>, 1965-1967.</w:t>
      </w:r>
    </w:p>
    <w:p w14:paraId="69712159"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RecGen </w:t>
      </w:r>
      <w:r w:rsidRPr="00F42984">
        <w:rPr>
          <w:rFonts w:ascii="Times New Roman" w:eastAsiaTheme="minorHAnsi" w:hAnsi="Times New Roman" w:cs="Times New Roman"/>
          <w:noProof/>
          <w:sz w:val="24"/>
          <w:szCs w:val="24"/>
          <w:lang w:val="ro-RO"/>
        </w:rPr>
        <w:t>- E. </w:t>
      </w:r>
      <w:hyperlink r:id="rId31" w:history="1">
        <w:r w:rsidRPr="00F42984">
          <w:rPr>
            <w:rFonts w:ascii="Times New Roman" w:eastAsiaTheme="minorHAnsi" w:hAnsi="Times New Roman" w:cs="Times New Roman"/>
            <w:noProof/>
            <w:sz w:val="24"/>
            <w:szCs w:val="24"/>
            <w:lang w:val="ro-RO"/>
          </w:rPr>
          <w:t>Babelon</w:t>
        </w:r>
      </w:hyperlink>
      <w:r w:rsidRPr="00F42984">
        <w:rPr>
          <w:rFonts w:ascii="Times New Roman" w:eastAsiaTheme="minorHAnsi" w:hAnsi="Times New Roman" w:cs="Times New Roman"/>
          <w:noProof/>
          <w:sz w:val="24"/>
          <w:szCs w:val="24"/>
          <w:lang w:val="ro-RO"/>
        </w:rPr>
        <w:t> și T. Reinach, </w:t>
      </w:r>
      <w:hyperlink r:id="rId32" w:history="1">
        <w:r w:rsidRPr="00F42984">
          <w:rPr>
            <w:rFonts w:ascii="Times New Roman" w:eastAsiaTheme="minorHAnsi" w:hAnsi="Times New Roman" w:cs="Times New Roman"/>
            <w:i/>
            <w:iCs/>
            <w:noProof/>
            <w:sz w:val="24"/>
            <w:szCs w:val="24"/>
            <w:lang w:val="ro-RO"/>
          </w:rPr>
          <w:t>Recueil Général</w:t>
        </w:r>
      </w:hyperlink>
      <w:r w:rsidRPr="00F42984">
        <w:rPr>
          <w:rFonts w:ascii="Times New Roman" w:eastAsiaTheme="minorHAnsi" w:hAnsi="Times New Roman" w:cs="Times New Roman"/>
          <w:i/>
          <w:iCs/>
          <w:noProof/>
          <w:sz w:val="24"/>
          <w:szCs w:val="24"/>
          <w:lang w:val="ro-RO"/>
        </w:rPr>
        <w:t> </w:t>
      </w:r>
      <w:r w:rsidRPr="00F42984">
        <w:rPr>
          <w:rFonts w:ascii="Times New Roman" w:eastAsiaTheme="minorHAnsi" w:hAnsi="Times New Roman" w:cs="Times New Roman"/>
          <w:i/>
          <w:noProof/>
          <w:sz w:val="24"/>
          <w:szCs w:val="24"/>
          <w:lang w:val="ro-RO"/>
        </w:rPr>
        <w:t>des </w:t>
      </w:r>
      <w:hyperlink r:id="rId33" w:history="1">
        <w:r w:rsidRPr="00F42984">
          <w:rPr>
            <w:rFonts w:ascii="Times New Roman" w:eastAsiaTheme="minorHAnsi" w:hAnsi="Times New Roman" w:cs="Times New Roman"/>
            <w:i/>
            <w:noProof/>
            <w:sz w:val="24"/>
            <w:szCs w:val="24"/>
            <w:lang w:val="ro-RO"/>
          </w:rPr>
          <w:t>Monnaies Grecques</w:t>
        </w:r>
      </w:hyperlink>
      <w:r w:rsidRPr="00F42984">
        <w:rPr>
          <w:rFonts w:ascii="Times New Roman" w:eastAsiaTheme="minorHAnsi" w:hAnsi="Times New Roman" w:cs="Times New Roman"/>
          <w:i/>
          <w:noProof/>
          <w:sz w:val="24"/>
          <w:szCs w:val="24"/>
          <w:lang w:val="ro-RO"/>
        </w:rPr>
        <w:t> </w:t>
      </w:r>
      <w:r w:rsidRPr="00F42984">
        <w:rPr>
          <w:rFonts w:ascii="Times New Roman" w:eastAsiaTheme="minorHAnsi" w:hAnsi="Times New Roman" w:cs="Times New Roman"/>
          <w:i/>
          <w:iCs/>
          <w:noProof/>
          <w:sz w:val="24"/>
          <w:szCs w:val="24"/>
          <w:lang w:val="ro-RO"/>
        </w:rPr>
        <w:t>d’Asie Mineure</w:t>
      </w:r>
      <w:r w:rsidRPr="00F42984">
        <w:rPr>
          <w:rFonts w:ascii="Times New Roman" w:eastAsiaTheme="minorHAnsi" w:hAnsi="Times New Roman" w:cs="Times New Roman"/>
          <w:noProof/>
          <w:sz w:val="24"/>
          <w:szCs w:val="24"/>
          <w:lang w:val="ro-RO"/>
        </w:rPr>
        <w:t xml:space="preserve">, </w:t>
      </w:r>
      <w:hyperlink r:id="rId34" w:history="1">
        <w:r w:rsidRPr="00F42984">
          <w:rPr>
            <w:rFonts w:ascii="Times New Roman" w:eastAsiaTheme="minorHAnsi" w:hAnsi="Times New Roman" w:cs="Times New Roman"/>
            <w:noProof/>
            <w:sz w:val="24"/>
            <w:szCs w:val="24"/>
            <w:lang w:val="ro-RO"/>
          </w:rPr>
          <w:t>Paris</w:t>
        </w:r>
      </w:hyperlink>
      <w:r w:rsidRPr="00F42984">
        <w:rPr>
          <w:rFonts w:ascii="Times New Roman" w:eastAsiaTheme="minorHAnsi" w:hAnsi="Times New Roman" w:cs="Times New Roman"/>
          <w:noProof/>
          <w:sz w:val="24"/>
          <w:szCs w:val="24"/>
          <w:lang w:val="ro-RO"/>
        </w:rPr>
        <w:t>, 1904-1925 (4 vol).</w:t>
      </w:r>
    </w:p>
    <w:p w14:paraId="34195017"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RIC IV a </w:t>
      </w:r>
      <w:r w:rsidRPr="00F42984">
        <w:rPr>
          <w:rFonts w:ascii="Times New Roman" w:eastAsiaTheme="minorHAnsi" w:hAnsi="Times New Roman" w:cs="Times New Roman"/>
          <w:noProof/>
          <w:sz w:val="24"/>
          <w:szCs w:val="24"/>
          <w:lang w:val="ro-RO"/>
        </w:rPr>
        <w:t xml:space="preserve"> – Harold Mattlingy, Edward A. Sydenham, </w:t>
      </w:r>
      <w:r w:rsidRPr="00F42984">
        <w:rPr>
          <w:rFonts w:ascii="Times New Roman" w:eastAsiaTheme="minorHAnsi" w:hAnsi="Times New Roman" w:cs="Times New Roman"/>
          <w:i/>
          <w:noProof/>
          <w:sz w:val="24"/>
          <w:szCs w:val="24"/>
          <w:lang w:val="ro-RO"/>
        </w:rPr>
        <w:t>The Roma Imperial Coinage</w:t>
      </w:r>
      <w:r w:rsidRPr="00F42984">
        <w:rPr>
          <w:rFonts w:ascii="Times New Roman" w:eastAsiaTheme="minorHAnsi" w:hAnsi="Times New Roman" w:cs="Times New Roman"/>
          <w:noProof/>
          <w:sz w:val="24"/>
          <w:szCs w:val="24"/>
          <w:lang w:val="ro-RO"/>
        </w:rPr>
        <w:t>, vol. IV. Part. I, Pertinax to Geta, Londra 1936.</w:t>
      </w:r>
    </w:p>
    <w:p w14:paraId="4A224664"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bCs/>
          <w:noProof/>
          <w:sz w:val="24"/>
          <w:szCs w:val="24"/>
          <w:lang w:val="ro-RO"/>
        </w:rPr>
        <w:t xml:space="preserve">RIC IV b  </w:t>
      </w:r>
      <w:r w:rsidRPr="00F42984">
        <w:rPr>
          <w:rFonts w:ascii="Times New Roman" w:eastAsiaTheme="minorHAnsi" w:hAnsi="Times New Roman" w:cs="Times New Roman"/>
          <w:bCs/>
          <w:noProof/>
          <w:sz w:val="24"/>
          <w:szCs w:val="24"/>
          <w:lang w:val="ro-RO"/>
        </w:rPr>
        <w:t xml:space="preserve">- </w:t>
      </w:r>
      <w:r w:rsidRPr="00F42984">
        <w:rPr>
          <w:rFonts w:ascii="Times New Roman" w:eastAsiaTheme="minorHAnsi" w:hAnsi="Times New Roman" w:cs="Times New Roman"/>
          <w:noProof/>
          <w:sz w:val="24"/>
          <w:szCs w:val="24"/>
          <w:lang w:val="ro-RO"/>
        </w:rPr>
        <w:t xml:space="preserve">Harold Mattlingy, Edward A. Sydenham, </w:t>
      </w:r>
      <w:r w:rsidRPr="00F42984">
        <w:rPr>
          <w:rFonts w:ascii="Times New Roman" w:eastAsiaTheme="minorHAnsi" w:hAnsi="Times New Roman" w:cs="Times New Roman"/>
          <w:i/>
          <w:noProof/>
          <w:sz w:val="24"/>
          <w:szCs w:val="24"/>
          <w:lang w:val="ro-RO"/>
        </w:rPr>
        <w:t>The Roma Imperial Coinage, vol. IV. Part. II, Macrinus to Pupienus</w:t>
      </w:r>
      <w:r w:rsidRPr="00F42984">
        <w:rPr>
          <w:rFonts w:ascii="Times New Roman" w:eastAsiaTheme="minorHAnsi" w:hAnsi="Times New Roman" w:cs="Times New Roman"/>
          <w:noProof/>
          <w:sz w:val="24"/>
          <w:szCs w:val="24"/>
          <w:lang w:val="ro-RO"/>
        </w:rPr>
        <w:t>, Londra 1938.</w:t>
      </w:r>
    </w:p>
    <w:p w14:paraId="1FF34179"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bCs/>
          <w:noProof/>
          <w:sz w:val="24"/>
          <w:szCs w:val="24"/>
          <w:lang w:val="ro-RO"/>
        </w:rPr>
        <w:t xml:space="preserve">SNG Righetti </w:t>
      </w:r>
      <w:r w:rsidRPr="00F42984">
        <w:rPr>
          <w:rFonts w:ascii="Times New Roman" w:eastAsiaTheme="minorHAnsi" w:hAnsi="Times New Roman" w:cs="Times New Roman"/>
          <w:bCs/>
          <w:noProof/>
          <w:sz w:val="24"/>
          <w:szCs w:val="24"/>
          <w:lang w:val="ro-RO"/>
        </w:rPr>
        <w:t xml:space="preserve">- </w:t>
      </w:r>
      <w:r w:rsidRPr="00F42984">
        <w:rPr>
          <w:rFonts w:ascii="Times New Roman" w:eastAsiaTheme="minorHAnsi" w:hAnsi="Times New Roman" w:cs="Times New Roman"/>
          <w:noProof/>
          <w:sz w:val="24"/>
          <w:szCs w:val="24"/>
          <w:lang w:val="ro-RO"/>
        </w:rPr>
        <w:t>B. </w:t>
      </w:r>
      <w:hyperlink r:id="rId35" w:history="1">
        <w:r w:rsidRPr="00F42984">
          <w:rPr>
            <w:rFonts w:ascii="Times New Roman" w:eastAsiaTheme="minorHAnsi" w:hAnsi="Times New Roman" w:cs="Times New Roman"/>
            <w:noProof/>
            <w:sz w:val="24"/>
            <w:szCs w:val="24"/>
            <w:lang w:val="ro-RO"/>
          </w:rPr>
          <w:t>Kapossy</w:t>
        </w:r>
      </w:hyperlink>
      <w:r w:rsidRPr="00F42984">
        <w:rPr>
          <w:rFonts w:ascii="Times New Roman" w:eastAsiaTheme="minorHAnsi" w:hAnsi="Times New Roman" w:cs="Times New Roman"/>
          <w:noProof/>
          <w:sz w:val="24"/>
          <w:szCs w:val="24"/>
          <w:lang w:val="ro-RO"/>
        </w:rPr>
        <w:t xml:space="preserve">, </w:t>
      </w:r>
      <w:hyperlink r:id="rId36" w:history="1">
        <w:r w:rsidRPr="00F42984">
          <w:rPr>
            <w:rFonts w:ascii="Times New Roman" w:eastAsiaTheme="minorHAnsi" w:hAnsi="Times New Roman" w:cs="Times New Roman"/>
            <w:i/>
            <w:noProof/>
            <w:sz w:val="24"/>
            <w:szCs w:val="24"/>
            <w:lang w:val="ro-RO"/>
          </w:rPr>
          <w:t>Sylloge Nummorum Graecorum</w:t>
        </w:r>
      </w:hyperlink>
      <w:r w:rsidRPr="00F42984">
        <w:rPr>
          <w:rFonts w:ascii="Times New Roman" w:eastAsiaTheme="minorHAnsi" w:hAnsi="Times New Roman" w:cs="Times New Roman"/>
          <w:noProof/>
          <w:sz w:val="24"/>
          <w:szCs w:val="24"/>
          <w:lang w:val="ro-RO"/>
        </w:rPr>
        <w:t>,</w:t>
      </w:r>
      <w:r w:rsidRPr="00F42984">
        <w:rPr>
          <w:rFonts w:ascii="Times New Roman" w:eastAsiaTheme="minorHAnsi" w:hAnsi="Times New Roman" w:cs="Times New Roman"/>
          <w:i/>
          <w:iCs/>
          <w:noProof/>
          <w:sz w:val="24"/>
          <w:szCs w:val="24"/>
          <w:lang w:val="ro-RO"/>
        </w:rPr>
        <w:t xml:space="preserve"> Schweiz II, Katalog der Sammlung Jean-Pierre Righetti im Bernischen Historischen Museum</w:t>
      </w:r>
      <w:r w:rsidRPr="00F42984">
        <w:rPr>
          <w:rFonts w:ascii="Times New Roman" w:eastAsiaTheme="minorHAnsi" w:hAnsi="Times New Roman" w:cs="Times New Roman"/>
          <w:noProof/>
          <w:sz w:val="24"/>
          <w:szCs w:val="24"/>
          <w:lang w:val="ro-RO"/>
        </w:rPr>
        <w:t xml:space="preserve">, </w:t>
      </w:r>
      <w:hyperlink r:id="rId37" w:history="1">
        <w:r w:rsidRPr="00F42984">
          <w:rPr>
            <w:rFonts w:ascii="Times New Roman" w:eastAsiaTheme="minorHAnsi" w:hAnsi="Times New Roman" w:cs="Times New Roman"/>
            <w:noProof/>
            <w:sz w:val="24"/>
            <w:szCs w:val="24"/>
            <w:lang w:val="ro-RO"/>
          </w:rPr>
          <w:t>Bern</w:t>
        </w:r>
      </w:hyperlink>
      <w:r w:rsidRPr="00F42984">
        <w:rPr>
          <w:rFonts w:ascii="Times New Roman" w:eastAsiaTheme="minorHAnsi" w:hAnsi="Times New Roman" w:cs="Times New Roman"/>
          <w:noProof/>
          <w:sz w:val="24"/>
          <w:szCs w:val="24"/>
          <w:lang w:val="ro-RO"/>
        </w:rPr>
        <w:t>a 1993.</w:t>
      </w:r>
    </w:p>
    <w:p w14:paraId="52237BF3"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SNG Levante </w:t>
      </w:r>
      <w:r w:rsidRPr="00F42984">
        <w:rPr>
          <w:rFonts w:ascii="Times New Roman" w:eastAsiaTheme="minorHAnsi" w:hAnsi="Times New Roman" w:cs="Times New Roman"/>
          <w:noProof/>
          <w:sz w:val="24"/>
          <w:szCs w:val="24"/>
          <w:lang w:val="ro-RO"/>
        </w:rPr>
        <w:t xml:space="preserve">– Edoardo Levante, </w:t>
      </w:r>
      <w:r w:rsidRPr="00F42984">
        <w:rPr>
          <w:rFonts w:ascii="Times New Roman" w:eastAsiaTheme="minorHAnsi" w:hAnsi="Times New Roman" w:cs="Times New Roman"/>
          <w:i/>
          <w:iCs/>
          <w:noProof/>
          <w:sz w:val="24"/>
          <w:szCs w:val="24"/>
          <w:shd w:val="clear" w:color="auto" w:fill="FFFFFF"/>
          <w:lang w:val="ro-RO"/>
        </w:rPr>
        <w:t xml:space="preserve">SNG Switzerland I. Levante-Cilicia, </w:t>
      </w:r>
      <w:r w:rsidRPr="00F42984">
        <w:rPr>
          <w:rFonts w:ascii="Times New Roman" w:eastAsiaTheme="minorHAnsi" w:hAnsi="Times New Roman" w:cs="Times New Roman"/>
          <w:iCs/>
          <w:noProof/>
          <w:sz w:val="24"/>
          <w:szCs w:val="24"/>
          <w:shd w:val="clear" w:color="auto" w:fill="FFFFFF"/>
          <w:lang w:val="ro-RO"/>
        </w:rPr>
        <w:t>Berna</w:t>
      </w:r>
      <w:r w:rsidRPr="00F42984">
        <w:rPr>
          <w:rFonts w:ascii="Times New Roman" w:eastAsiaTheme="minorHAnsi" w:hAnsi="Times New Roman" w:cs="Times New Roman"/>
          <w:noProof/>
          <w:sz w:val="24"/>
          <w:szCs w:val="24"/>
          <w:shd w:val="clear" w:color="auto" w:fill="FFFFFF"/>
          <w:lang w:val="ro-RO"/>
        </w:rPr>
        <w:t> 1986.</w:t>
      </w:r>
    </w:p>
    <w:p w14:paraId="3656ED93"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SNG München </w:t>
      </w:r>
      <w:r w:rsidRPr="00F42984">
        <w:rPr>
          <w:rFonts w:ascii="Times New Roman" w:eastAsiaTheme="minorHAnsi" w:hAnsi="Times New Roman" w:cs="Times New Roman"/>
          <w:noProof/>
          <w:sz w:val="24"/>
          <w:szCs w:val="24"/>
          <w:lang w:val="ro-RO"/>
        </w:rPr>
        <w:t xml:space="preserve">- </w:t>
      </w:r>
      <w:hyperlink r:id="rId38" w:history="1">
        <w:r w:rsidRPr="00F42984">
          <w:rPr>
            <w:rFonts w:ascii="Times New Roman" w:eastAsiaTheme="minorHAnsi" w:hAnsi="Times New Roman" w:cs="Times New Roman"/>
            <w:i/>
            <w:noProof/>
            <w:sz w:val="24"/>
            <w:szCs w:val="24"/>
            <w:lang w:val="ro-RO"/>
          </w:rPr>
          <w:t>Sylloge Nummorum Graecorum</w:t>
        </w:r>
      </w:hyperlink>
      <w:r w:rsidRPr="00F42984">
        <w:rPr>
          <w:rFonts w:ascii="Times New Roman" w:eastAsiaTheme="minorHAnsi" w:hAnsi="Times New Roman" w:cs="Times New Roman"/>
          <w:i/>
          <w:noProof/>
          <w:sz w:val="24"/>
          <w:szCs w:val="24"/>
          <w:lang w:val="ro-RO"/>
        </w:rPr>
        <w:t>,</w:t>
      </w:r>
      <w:r w:rsidRPr="00F42984">
        <w:rPr>
          <w:rFonts w:ascii="Times New Roman" w:eastAsiaTheme="minorHAnsi" w:hAnsi="Times New Roman" w:cs="Times New Roman"/>
          <w:i/>
          <w:iCs/>
          <w:noProof/>
          <w:sz w:val="24"/>
          <w:szCs w:val="24"/>
          <w:lang w:val="ro-RO"/>
        </w:rPr>
        <w:t> Deutschland, München Staatlische Münzsammlung</w:t>
      </w:r>
      <w:r w:rsidRPr="00F42984">
        <w:rPr>
          <w:rFonts w:ascii="Times New Roman" w:eastAsiaTheme="minorHAnsi" w:hAnsi="Times New Roman" w:cs="Times New Roman"/>
          <w:noProof/>
          <w:sz w:val="24"/>
          <w:szCs w:val="24"/>
          <w:lang w:val="ro-RO"/>
        </w:rPr>
        <w:t xml:space="preserve">, </w:t>
      </w:r>
      <w:hyperlink r:id="rId39" w:history="1">
        <w:r w:rsidRPr="00F42984">
          <w:rPr>
            <w:rFonts w:ascii="Times New Roman" w:eastAsiaTheme="minorHAnsi" w:hAnsi="Times New Roman" w:cs="Times New Roman"/>
            <w:noProof/>
            <w:sz w:val="24"/>
            <w:szCs w:val="24"/>
            <w:lang w:val="ro-RO"/>
          </w:rPr>
          <w:t>Berlin</w:t>
        </w:r>
      </w:hyperlink>
      <w:r w:rsidRPr="00F42984">
        <w:rPr>
          <w:rFonts w:ascii="Times New Roman" w:eastAsiaTheme="minorHAnsi" w:hAnsi="Times New Roman" w:cs="Times New Roman"/>
          <w:noProof/>
          <w:sz w:val="24"/>
          <w:szCs w:val="24"/>
          <w:lang w:val="ro-RO"/>
        </w:rPr>
        <w:t xml:space="preserve"> 1968-prezent.</w:t>
      </w:r>
    </w:p>
    <w:p w14:paraId="3FE4E124"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SNG von Aulock </w:t>
      </w:r>
      <w:r w:rsidRPr="00F42984">
        <w:rPr>
          <w:rFonts w:ascii="Times New Roman" w:eastAsiaTheme="minorHAnsi" w:hAnsi="Times New Roman" w:cs="Times New Roman"/>
          <w:noProof/>
          <w:sz w:val="24"/>
          <w:szCs w:val="24"/>
          <w:lang w:val="ro-RO"/>
        </w:rPr>
        <w:t xml:space="preserve">- </w:t>
      </w:r>
      <w:hyperlink r:id="rId40" w:history="1">
        <w:r w:rsidRPr="00F42984">
          <w:rPr>
            <w:rFonts w:ascii="Times New Roman" w:eastAsiaTheme="minorHAnsi" w:hAnsi="Times New Roman" w:cs="Times New Roman"/>
            <w:i/>
            <w:noProof/>
            <w:sz w:val="24"/>
            <w:szCs w:val="24"/>
            <w:lang w:val="ro-RO"/>
          </w:rPr>
          <w:t>Sylloge Nummorum Graecorum</w:t>
        </w:r>
      </w:hyperlink>
      <w:r w:rsidRPr="00F42984">
        <w:rPr>
          <w:rFonts w:ascii="Times New Roman" w:eastAsiaTheme="minorHAnsi" w:hAnsi="Times New Roman" w:cs="Times New Roman"/>
          <w:i/>
          <w:noProof/>
          <w:sz w:val="24"/>
          <w:szCs w:val="24"/>
          <w:lang w:val="ro-RO"/>
        </w:rPr>
        <w:t>,</w:t>
      </w:r>
      <w:r w:rsidRPr="00F42984">
        <w:rPr>
          <w:rFonts w:ascii="Times New Roman" w:eastAsiaTheme="minorHAnsi" w:hAnsi="Times New Roman" w:cs="Times New Roman"/>
          <w:i/>
          <w:iCs/>
          <w:noProof/>
          <w:sz w:val="24"/>
          <w:szCs w:val="24"/>
          <w:lang w:val="ro-RO"/>
        </w:rPr>
        <w:t> Deutschland,</w:t>
      </w:r>
      <w:r w:rsidRPr="00F42984">
        <w:rPr>
          <w:rFonts w:ascii="Times New Roman" w:eastAsiaTheme="minorHAnsi" w:hAnsi="Times New Roman" w:cs="Times New Roman"/>
          <w:noProof/>
          <w:sz w:val="24"/>
          <w:szCs w:val="24"/>
          <w:lang w:val="ro-RO"/>
        </w:rPr>
        <w:t xml:space="preserve"> </w:t>
      </w:r>
      <w:r w:rsidRPr="00F42984">
        <w:rPr>
          <w:rFonts w:ascii="Times New Roman" w:eastAsiaTheme="minorHAnsi" w:hAnsi="Times New Roman" w:cs="Times New Roman"/>
          <w:i/>
          <w:iCs/>
          <w:noProof/>
          <w:sz w:val="24"/>
          <w:szCs w:val="24"/>
          <w:lang w:val="ro-RO"/>
        </w:rPr>
        <w:t xml:space="preserve">Sammlung Hans Von Aulock, </w:t>
      </w:r>
      <w:r w:rsidRPr="00F42984">
        <w:rPr>
          <w:rFonts w:ascii="Times New Roman" w:eastAsiaTheme="minorHAnsi" w:hAnsi="Times New Roman" w:cs="Times New Roman"/>
          <w:iCs/>
          <w:noProof/>
          <w:sz w:val="24"/>
          <w:szCs w:val="24"/>
          <w:lang w:val="ro-RO"/>
        </w:rPr>
        <w:t>Berlin 1957-1967.</w:t>
      </w:r>
    </w:p>
    <w:p w14:paraId="4A9DF985"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SNRIS </w:t>
      </w:r>
      <w:r w:rsidRPr="00F42984">
        <w:rPr>
          <w:rFonts w:ascii="Times New Roman" w:eastAsiaTheme="minorHAnsi" w:hAnsi="Times New Roman" w:cs="Times New Roman"/>
          <w:noProof/>
          <w:sz w:val="24"/>
          <w:szCs w:val="24"/>
          <w:lang w:val="ro-RO"/>
        </w:rPr>
        <w:t xml:space="preserve">– Laurent Bricault et alii, </w:t>
      </w:r>
      <w:r w:rsidRPr="00F42984">
        <w:rPr>
          <w:rFonts w:ascii="Times New Roman" w:eastAsiaTheme="minorHAnsi" w:hAnsi="Times New Roman" w:cs="Times New Roman"/>
          <w:i/>
          <w:noProof/>
          <w:sz w:val="24"/>
          <w:szCs w:val="24"/>
          <w:lang w:val="ro-RO"/>
        </w:rPr>
        <w:t>Sylloge Nummorum Religionis Isiacae et Sarapiacae</w:t>
      </w:r>
      <w:r w:rsidRPr="00F42984">
        <w:rPr>
          <w:rFonts w:ascii="Times New Roman" w:eastAsiaTheme="minorHAnsi" w:hAnsi="Times New Roman" w:cs="Times New Roman"/>
          <w:noProof/>
          <w:sz w:val="24"/>
          <w:szCs w:val="24"/>
          <w:lang w:val="ro-RO"/>
        </w:rPr>
        <w:t>, Paris 2008.</w:t>
      </w:r>
    </w:p>
    <w:p w14:paraId="297A3C2F" w14:textId="77777777" w:rsidR="00417BFB" w:rsidRPr="00F42984" w:rsidRDefault="00417BFB" w:rsidP="00417BFB">
      <w:pPr>
        <w:spacing w:after="120"/>
        <w:jc w:val="both"/>
        <w:rPr>
          <w:rFonts w:ascii="Times New Roman" w:eastAsiaTheme="minorHAnsi" w:hAnsi="Times New Roman" w:cs="Times New Roman"/>
          <w:bCs/>
          <w:noProof/>
          <w:sz w:val="24"/>
          <w:szCs w:val="24"/>
          <w:lang w:val="ro-RO"/>
        </w:rPr>
      </w:pPr>
      <w:r w:rsidRPr="00F42984">
        <w:rPr>
          <w:rFonts w:ascii="Times New Roman" w:eastAsiaTheme="minorHAnsi" w:hAnsi="Times New Roman" w:cs="Times New Roman"/>
          <w:b/>
          <w:bCs/>
          <w:noProof/>
          <w:sz w:val="24"/>
          <w:szCs w:val="24"/>
          <w:lang w:val="ro-RO"/>
        </w:rPr>
        <w:t xml:space="preserve">Tacitus </w:t>
      </w:r>
      <w:r w:rsidRPr="00F42984">
        <w:rPr>
          <w:rFonts w:ascii="Times New Roman" w:eastAsiaTheme="minorHAnsi" w:hAnsi="Times New Roman" w:cs="Times New Roman"/>
          <w:bCs/>
          <w:noProof/>
          <w:sz w:val="24"/>
          <w:szCs w:val="24"/>
          <w:lang w:val="ro-RO"/>
        </w:rPr>
        <w:t xml:space="preserve">– P. Cornelius Tacitus, </w:t>
      </w:r>
      <w:r w:rsidRPr="00F42984">
        <w:rPr>
          <w:rFonts w:ascii="Times New Roman" w:eastAsiaTheme="minorHAnsi" w:hAnsi="Times New Roman" w:cs="Times New Roman"/>
          <w:bCs/>
          <w:i/>
          <w:noProof/>
          <w:sz w:val="24"/>
          <w:szCs w:val="24"/>
          <w:lang w:val="ro-RO"/>
        </w:rPr>
        <w:t>Istorii</w:t>
      </w:r>
      <w:r w:rsidRPr="00F42984">
        <w:rPr>
          <w:rFonts w:ascii="Times New Roman" w:eastAsiaTheme="minorHAnsi" w:hAnsi="Times New Roman" w:cs="Times New Roman"/>
          <w:bCs/>
          <w:noProof/>
          <w:sz w:val="24"/>
          <w:szCs w:val="24"/>
          <w:lang w:val="ro-RO"/>
        </w:rPr>
        <w:t>, traducere N. Lascu, București 1963.</w:t>
      </w:r>
    </w:p>
    <w:p w14:paraId="51639AE2" w14:textId="77777777" w:rsidR="00417BFB" w:rsidRPr="00F42984" w:rsidRDefault="00417BFB" w:rsidP="00417BFB">
      <w:pPr>
        <w:spacing w:after="120"/>
        <w:jc w:val="both"/>
        <w:rPr>
          <w:rFonts w:ascii="Times New Roman" w:eastAsiaTheme="minorHAnsi" w:hAnsi="Times New Roman" w:cs="Times New Roman"/>
          <w:noProof/>
          <w:sz w:val="24"/>
          <w:szCs w:val="24"/>
          <w:lang w:val="ro-RO"/>
        </w:rPr>
      </w:pPr>
      <w:r w:rsidRPr="00F42984">
        <w:rPr>
          <w:rFonts w:ascii="Times New Roman" w:eastAsiaTheme="minorHAnsi" w:hAnsi="Times New Roman" w:cs="Times New Roman"/>
          <w:b/>
          <w:noProof/>
          <w:sz w:val="24"/>
          <w:szCs w:val="24"/>
          <w:lang w:val="ro-RO"/>
        </w:rPr>
        <w:t xml:space="preserve">Varbanov </w:t>
      </w:r>
      <w:r w:rsidRPr="00F42984">
        <w:rPr>
          <w:rFonts w:ascii="Times New Roman" w:eastAsiaTheme="minorHAnsi" w:hAnsi="Times New Roman" w:cs="Times New Roman"/>
          <w:noProof/>
          <w:sz w:val="24"/>
          <w:szCs w:val="24"/>
          <w:lang w:val="ro-RO"/>
        </w:rPr>
        <w:t>– Ivan Varbanov, Greek imperial coins, vol. I-III,  Bourgas 2005 - 2007.</w:t>
      </w:r>
    </w:p>
    <w:bookmarkEnd w:id="0"/>
    <w:p w14:paraId="5B657354" w14:textId="77777777" w:rsidR="00F54E0E" w:rsidRPr="00544EDA" w:rsidRDefault="00F54E0E" w:rsidP="00417BFB">
      <w:pPr>
        <w:spacing w:after="100" w:afterAutospacing="1"/>
        <w:ind w:firstLine="720"/>
        <w:jc w:val="both"/>
        <w:rPr>
          <w:rFonts w:ascii="Times New Roman" w:hAnsi="Times New Roman" w:cs="Times New Roman"/>
          <w:b/>
          <w:bCs/>
          <w:sz w:val="24"/>
          <w:szCs w:val="24"/>
        </w:rPr>
      </w:pPr>
    </w:p>
    <w:sectPr w:rsidR="00F54E0E" w:rsidRPr="00544EDA" w:rsidSect="007F00D4">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8110" w14:textId="77777777" w:rsidR="00606153" w:rsidRDefault="00606153" w:rsidP="00722B6E">
      <w:pPr>
        <w:spacing w:after="0" w:line="240" w:lineRule="auto"/>
      </w:pPr>
      <w:r>
        <w:separator/>
      </w:r>
    </w:p>
  </w:endnote>
  <w:endnote w:type="continuationSeparator" w:id="0">
    <w:p w14:paraId="5B12E10C" w14:textId="77777777" w:rsidR="00606153" w:rsidRDefault="00606153" w:rsidP="0072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parral Pro">
    <w:charset w:val="00"/>
    <w:family w:val="auto"/>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0" w:usb1="08070000" w:usb2="00000010" w:usb3="00000000" w:csb0="00020000" w:csb1="00000000"/>
  </w:font>
  <w:font w:name="Frutiger-Roman">
    <w:altName w:val="MS Gothic"/>
    <w:panose1 w:val="00000000000000000000"/>
    <w:charset w:val="80"/>
    <w:family w:val="swiss"/>
    <w:notTrueType/>
    <w:pitch w:val="default"/>
    <w:sig w:usb0="00000000" w:usb1="08070000" w:usb2="00000010" w:usb3="00000000" w:csb0="00020000" w:csb1="00000000"/>
  </w:font>
  <w:font w:name="MinionPro-I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inionPro-Regular">
    <w:altName w:val="Arial Unicode MS"/>
    <w:panose1 w:val="00000000000000000000"/>
    <w:charset w:val="88"/>
    <w:family w:val="auto"/>
    <w:notTrueType/>
    <w:pitch w:val="default"/>
    <w:sig w:usb0="00000000" w:usb1="08080000" w:usb2="00000010" w:usb3="00000000" w:csb0="00100004"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41014"/>
      <w:docPartObj>
        <w:docPartGallery w:val="Page Numbers (Bottom of Page)"/>
        <w:docPartUnique/>
      </w:docPartObj>
    </w:sdtPr>
    <w:sdtContent>
      <w:p w14:paraId="4F807D20" w14:textId="77777777" w:rsidR="00E70D84" w:rsidRDefault="00000000">
        <w:pPr>
          <w:pStyle w:val="Footer"/>
          <w:jc w:val="center"/>
        </w:pPr>
        <w:r>
          <w:fldChar w:fldCharType="begin"/>
        </w:r>
        <w:r>
          <w:instrText xml:space="preserve"> PAGE   \* MERGEFORMAT </w:instrText>
        </w:r>
        <w:r>
          <w:fldChar w:fldCharType="separate"/>
        </w:r>
        <w:r w:rsidR="0090103C">
          <w:rPr>
            <w:noProof/>
          </w:rPr>
          <w:t>10</w:t>
        </w:r>
        <w:r>
          <w:rPr>
            <w:noProof/>
          </w:rPr>
          <w:fldChar w:fldCharType="end"/>
        </w:r>
      </w:p>
    </w:sdtContent>
  </w:sdt>
  <w:p w14:paraId="0F4D05C7" w14:textId="77777777" w:rsidR="00E70D84" w:rsidRDefault="00E7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3883" w14:textId="77777777" w:rsidR="00606153" w:rsidRDefault="00606153" w:rsidP="00722B6E">
      <w:pPr>
        <w:spacing w:after="0" w:line="240" w:lineRule="auto"/>
      </w:pPr>
      <w:r>
        <w:separator/>
      </w:r>
    </w:p>
  </w:footnote>
  <w:footnote w:type="continuationSeparator" w:id="0">
    <w:p w14:paraId="6A89A4BD" w14:textId="77777777" w:rsidR="00606153" w:rsidRDefault="00606153" w:rsidP="00722B6E">
      <w:pPr>
        <w:spacing w:after="0" w:line="240" w:lineRule="auto"/>
      </w:pPr>
      <w:r>
        <w:continuationSeparator/>
      </w:r>
    </w:p>
  </w:footnote>
  <w:footnote w:id="1">
    <w:p w14:paraId="577C2467" w14:textId="6BFCB233" w:rsidR="00E70D84" w:rsidRPr="00E352E4" w:rsidRDefault="00E70D84" w:rsidP="00196A7A">
      <w:pPr>
        <w:pStyle w:val="FootnoteText"/>
        <w:rPr>
          <w:lang w:val="ro-RO"/>
        </w:rPr>
      </w:pPr>
      <w:r>
        <w:rPr>
          <w:rStyle w:val="FootnoteReference"/>
        </w:rPr>
        <w:footnoteRef/>
      </w:r>
      <w:r>
        <w:t xml:space="preserve"> Prin </w:t>
      </w:r>
      <w:r w:rsidR="00E57484">
        <w:t xml:space="preserve">termenii </w:t>
      </w:r>
      <w:r>
        <w:rPr>
          <w:lang w:val="ro-RO"/>
        </w:rPr>
        <w:t>”</w:t>
      </w:r>
      <w:r>
        <w:rPr>
          <w:i/>
          <w:lang w:val="ro-RO"/>
        </w:rPr>
        <w:t>medalii</w:t>
      </w:r>
      <w:r>
        <w:rPr>
          <w:lang w:val="ro-RO"/>
        </w:rPr>
        <w:t>” sau ”</w:t>
      </w:r>
      <w:r>
        <w:rPr>
          <w:i/>
          <w:lang w:val="ro-RO"/>
        </w:rPr>
        <w:t>medalioane</w:t>
      </w:r>
      <w:r w:rsidRPr="00E352E4">
        <w:rPr>
          <w:lang w:val="ro-RO"/>
        </w:rPr>
        <w:t>”</w:t>
      </w:r>
      <w:r>
        <w:rPr>
          <w:lang w:val="ro-RO"/>
        </w:rPr>
        <w:t xml:space="preserve"> au fost numite în secolele XVI-XIX monedele antice în general, cele romane în special. A se vedea Beldianu 2020, pg. 12-14 </w:t>
      </w:r>
    </w:p>
  </w:footnote>
  <w:footnote w:id="2">
    <w:p w14:paraId="508D680C" w14:textId="77777777" w:rsidR="00E70D84" w:rsidRPr="00196A7A" w:rsidRDefault="00E70D84">
      <w:pPr>
        <w:pStyle w:val="FootnoteText"/>
        <w:rPr>
          <w:lang w:val="ro-RO"/>
        </w:rPr>
      </w:pPr>
      <w:r>
        <w:rPr>
          <w:rStyle w:val="FootnoteReference"/>
        </w:rPr>
        <w:footnoteRef/>
      </w:r>
      <w:r>
        <w:t xml:space="preserve"> </w:t>
      </w:r>
      <w:r>
        <w:rPr>
          <w:lang w:val="ro-RO"/>
        </w:rPr>
        <w:t>Ibidem, pg. 10.</w:t>
      </w:r>
    </w:p>
  </w:footnote>
  <w:footnote w:id="3">
    <w:p w14:paraId="5BDD6C06" w14:textId="77777777" w:rsidR="00E70D84" w:rsidRPr="00F4388D" w:rsidRDefault="00E70D84" w:rsidP="0062604F">
      <w:pPr>
        <w:pStyle w:val="FootnoteText"/>
        <w:rPr>
          <w:lang w:val="ro-RO"/>
        </w:rPr>
      </w:pPr>
      <w:r>
        <w:rPr>
          <w:rStyle w:val="FootnoteReference"/>
        </w:rPr>
        <w:footnoteRef/>
      </w:r>
      <w:r>
        <w:t>Eliade 2013, pg. 16.</w:t>
      </w:r>
    </w:p>
  </w:footnote>
  <w:footnote w:id="4">
    <w:p w14:paraId="58860FF3" w14:textId="77777777" w:rsidR="00E70D84" w:rsidRPr="008C40B1" w:rsidRDefault="00E70D84">
      <w:pPr>
        <w:pStyle w:val="FootnoteText"/>
        <w:rPr>
          <w:lang w:val="ro-RO"/>
        </w:rPr>
      </w:pPr>
      <w:r>
        <w:rPr>
          <w:rStyle w:val="FootnoteReference"/>
        </w:rPr>
        <w:footnoteRef/>
      </w:r>
      <w:r>
        <w:t xml:space="preserve"> </w:t>
      </w:r>
      <w:r>
        <w:rPr>
          <w:rFonts w:cstheme="minorHAnsi"/>
          <w:lang w:val="ro-RO"/>
        </w:rPr>
        <w:t>Imhoof-Blumer; Gardner 1887, pg</w:t>
      </w:r>
      <w:r w:rsidRPr="00177ED4">
        <w:rPr>
          <w:rFonts w:cstheme="minorHAnsi"/>
          <w:lang w:val="ro-RO"/>
        </w:rPr>
        <w:t>. 2-3</w:t>
      </w:r>
    </w:p>
  </w:footnote>
  <w:footnote w:id="5">
    <w:p w14:paraId="2A1EBB17" w14:textId="77777777" w:rsidR="00E70D84" w:rsidRPr="008C40B1" w:rsidRDefault="00E70D84">
      <w:pPr>
        <w:pStyle w:val="FootnoteText"/>
        <w:rPr>
          <w:lang w:val="ro-RO"/>
        </w:rPr>
      </w:pPr>
      <w:r>
        <w:rPr>
          <w:rStyle w:val="FootnoteReference"/>
        </w:rPr>
        <w:footnoteRef/>
      </w:r>
      <w:r>
        <w:t xml:space="preserve"> </w:t>
      </w:r>
      <w:r w:rsidRPr="00177ED4">
        <w:rPr>
          <w:rFonts w:cstheme="minorHAnsi"/>
          <w:lang w:val="ro-RO"/>
        </w:rPr>
        <w:t>Lacroix 1946, pp. 290-291</w:t>
      </w:r>
      <w:r>
        <w:rPr>
          <w:rFonts w:cstheme="minorHAnsi"/>
          <w:lang w:val="ro-RO"/>
        </w:rPr>
        <w:t>.</w:t>
      </w:r>
    </w:p>
  </w:footnote>
  <w:footnote w:id="6">
    <w:p w14:paraId="77FC24B7" w14:textId="77777777" w:rsidR="00E70D84" w:rsidRPr="00DA074F" w:rsidRDefault="00E70D84" w:rsidP="00DA074F">
      <w:pPr>
        <w:pStyle w:val="FootnoteText"/>
        <w:rPr>
          <w:rFonts w:cstheme="minorHAnsi"/>
        </w:rPr>
      </w:pPr>
      <w:r w:rsidRPr="00DA074F">
        <w:rPr>
          <w:rStyle w:val="FootnoteReference"/>
          <w:rFonts w:cstheme="minorHAnsi"/>
        </w:rPr>
        <w:footnoteRef/>
      </w:r>
      <w:r w:rsidRPr="00DA074F">
        <w:rPr>
          <w:rFonts w:cstheme="minorHAnsi"/>
        </w:rPr>
        <w:t xml:space="preserve"> Butcher 1988, pg. 47-59. </w:t>
      </w:r>
    </w:p>
  </w:footnote>
  <w:footnote w:id="7">
    <w:p w14:paraId="1F1965A3" w14:textId="77777777" w:rsidR="00E70D84" w:rsidRPr="00DA074F" w:rsidRDefault="00E70D84">
      <w:pPr>
        <w:pStyle w:val="FootnoteText"/>
        <w:rPr>
          <w:rFonts w:cstheme="minorHAnsi"/>
          <w:lang w:val="ro-RO"/>
        </w:rPr>
      </w:pPr>
      <w:r w:rsidRPr="00DA074F">
        <w:rPr>
          <w:rStyle w:val="FootnoteReference"/>
          <w:rFonts w:cstheme="minorHAnsi"/>
        </w:rPr>
        <w:footnoteRef/>
      </w:r>
      <w:r w:rsidRPr="00DA074F">
        <w:rPr>
          <w:rFonts w:cstheme="minorHAnsi"/>
        </w:rPr>
        <w:t xml:space="preserve"> Howgego 2005b, pg. 15.</w:t>
      </w:r>
    </w:p>
  </w:footnote>
  <w:footnote w:id="8">
    <w:p w14:paraId="2C5CDA16" w14:textId="77777777" w:rsidR="00E70D84" w:rsidRDefault="00E70D84" w:rsidP="00187CB2">
      <w:pPr>
        <w:pStyle w:val="FootnoteText"/>
      </w:pPr>
      <w:r>
        <w:rPr>
          <w:rStyle w:val="FootnoteReference"/>
        </w:rPr>
        <w:footnoteRef/>
      </w:r>
      <w:r>
        <w:t xml:space="preserve"> Peter 2005, pg. 112. </w:t>
      </w:r>
    </w:p>
  </w:footnote>
  <w:footnote w:id="9">
    <w:p w14:paraId="0127367E" w14:textId="39BAD86D" w:rsidR="00E70D84" w:rsidRPr="005A70D0" w:rsidRDefault="00E70D84">
      <w:pPr>
        <w:pStyle w:val="FootnoteText"/>
        <w:rPr>
          <w:lang w:val="ro-RO"/>
        </w:rPr>
      </w:pPr>
      <w:r>
        <w:rPr>
          <w:rStyle w:val="FootnoteReference"/>
        </w:rPr>
        <w:footnoteRef/>
      </w:r>
      <w:r>
        <w:t xml:space="preserve"> </w:t>
      </w:r>
      <w:r>
        <w:rPr>
          <w:lang w:val="ro-RO"/>
        </w:rPr>
        <w:t xml:space="preserve">La baza studiului asupra emisiunilor monetare ale </w:t>
      </w:r>
      <w:r w:rsidR="00B4147E">
        <w:rPr>
          <w:lang w:val="ro-RO"/>
        </w:rPr>
        <w:t>Nicopolis</w:t>
      </w:r>
      <w:r>
        <w:rPr>
          <w:lang w:val="ro-RO"/>
        </w:rPr>
        <w:t xml:space="preserve">ului a stat atât vechea lucrare a lui B. Pick (AMNG I), cât și noul catalog dedicat monedelor acestui oraș al lui </w:t>
      </w:r>
      <w:r>
        <w:rPr>
          <w:rFonts w:cstheme="minorHAnsi"/>
          <w:shd w:val="clear" w:color="auto" w:fill="FFFFFF"/>
        </w:rPr>
        <w:t>N. Hristova, G.</w:t>
      </w:r>
      <w:r w:rsidRPr="005A70D0">
        <w:rPr>
          <w:rFonts w:cstheme="minorHAnsi"/>
          <w:shd w:val="clear" w:color="auto" w:fill="FFFFFF"/>
        </w:rPr>
        <w:t xml:space="preserve"> Jekov</w:t>
      </w:r>
      <w:r>
        <w:rPr>
          <w:lang w:val="ro-RO"/>
        </w:rPr>
        <w:t xml:space="preserve"> (a se vedea </w:t>
      </w:r>
      <w:r w:rsidRPr="00CE5497">
        <w:rPr>
          <w:rFonts w:cstheme="minorHAnsi"/>
          <w:shd w:val="clear" w:color="auto" w:fill="FFFFFF"/>
        </w:rPr>
        <w:t>Hristova/Jekov 2009</w:t>
      </w:r>
      <w:r>
        <w:rPr>
          <w:lang w:val="ro-RO"/>
        </w:rPr>
        <w:t>).</w:t>
      </w:r>
    </w:p>
  </w:footnote>
  <w:footnote w:id="10">
    <w:p w14:paraId="58623199" w14:textId="1A988A91" w:rsidR="00E70D84" w:rsidRPr="00CD0957" w:rsidRDefault="00E70D84">
      <w:pPr>
        <w:pStyle w:val="FootnoteText"/>
        <w:rPr>
          <w:rFonts w:cstheme="minorHAnsi"/>
        </w:rPr>
      </w:pPr>
      <w:r>
        <w:rPr>
          <w:rStyle w:val="FootnoteReference"/>
        </w:rPr>
        <w:footnoteRef/>
      </w:r>
      <w:r>
        <w:t xml:space="preserve"> Pentru emisiunile monetare ale Mar</w:t>
      </w:r>
      <w:r w:rsidR="00686461">
        <w:t>c</w:t>
      </w:r>
      <w:r>
        <w:t xml:space="preserve">ianopolisului a se </w:t>
      </w:r>
      <w:r w:rsidRPr="00CD0957">
        <w:rPr>
          <w:rFonts w:cstheme="minorHAnsi"/>
        </w:rPr>
        <w:t xml:space="preserve">vedea: AMNG </w:t>
      </w:r>
      <w:r>
        <w:rPr>
          <w:rFonts w:cstheme="minorHAnsi"/>
        </w:rPr>
        <w:t>I;</w:t>
      </w:r>
      <w:r w:rsidRPr="00CD0957">
        <w:rPr>
          <w:rFonts w:cstheme="minorHAnsi"/>
        </w:rPr>
        <w:t xml:space="preserve"> </w:t>
      </w:r>
      <w:r w:rsidRPr="00CD0957">
        <w:rPr>
          <w:rFonts w:cstheme="minorHAnsi"/>
          <w:shd w:val="clear" w:color="auto" w:fill="FFFFFF"/>
        </w:rPr>
        <w:t>Hristova-Jekov 2006</w:t>
      </w:r>
      <w:r>
        <w:rPr>
          <w:rFonts w:cstheme="minorHAnsi"/>
          <w:shd w:val="clear" w:color="auto" w:fill="FFFFFF"/>
        </w:rPr>
        <w:t>;</w:t>
      </w:r>
      <w:r w:rsidRPr="00CD0957">
        <w:rPr>
          <w:rFonts w:cstheme="minorHAnsi"/>
          <w:shd w:val="clear" w:color="auto" w:fill="FFFFFF"/>
        </w:rPr>
        <w:t xml:space="preserve"> Varbanov</w:t>
      </w:r>
      <w:r>
        <w:rPr>
          <w:rFonts w:cstheme="minorHAnsi"/>
          <w:shd w:val="clear" w:color="auto" w:fill="FFFFFF"/>
        </w:rPr>
        <w:t>.</w:t>
      </w:r>
    </w:p>
  </w:footnote>
  <w:footnote w:id="11">
    <w:p w14:paraId="4A15B2C5" w14:textId="77777777" w:rsidR="00E70D84" w:rsidRPr="00AA2B3C" w:rsidRDefault="00E70D84">
      <w:pPr>
        <w:pStyle w:val="FootnoteText"/>
        <w:rPr>
          <w:lang w:val="ro-RO"/>
        </w:rPr>
      </w:pPr>
      <w:r>
        <w:rPr>
          <w:rStyle w:val="FootnoteReference"/>
        </w:rPr>
        <w:footnoteRef/>
      </w:r>
      <w:r>
        <w:t xml:space="preserve"> Pentru emisiunile monetare ale orașului Dionysopolis se vedea Tachev 2016.</w:t>
      </w:r>
    </w:p>
  </w:footnote>
  <w:footnote w:id="12">
    <w:p w14:paraId="3D77FBFE" w14:textId="77777777" w:rsidR="00E70D84" w:rsidRPr="00AA2B3C" w:rsidRDefault="00E70D84">
      <w:pPr>
        <w:pStyle w:val="FootnoteText"/>
        <w:rPr>
          <w:lang w:val="ro-RO"/>
        </w:rPr>
      </w:pPr>
      <w:r>
        <w:rPr>
          <w:rStyle w:val="FootnoteReference"/>
        </w:rPr>
        <w:footnoteRef/>
      </w:r>
      <w:r>
        <w:t xml:space="preserve"> Monedele orașului Odessos în AMNG II. </w:t>
      </w:r>
    </w:p>
  </w:footnote>
  <w:footnote w:id="13">
    <w:p w14:paraId="77F1456D" w14:textId="77777777" w:rsidR="003F10D3" w:rsidRPr="00C255CA" w:rsidRDefault="003F10D3" w:rsidP="003F10D3">
      <w:pPr>
        <w:pStyle w:val="FootnoteText"/>
      </w:pPr>
      <w:r>
        <w:rPr>
          <w:rStyle w:val="FootnoteReference"/>
        </w:rPr>
        <w:footnoteRef/>
      </w:r>
      <w:r>
        <w:t xml:space="preserve"> AMNG I.</w:t>
      </w:r>
    </w:p>
  </w:footnote>
  <w:footnote w:id="14">
    <w:p w14:paraId="7E01660C" w14:textId="77777777" w:rsidR="003F10D3" w:rsidRPr="00AA2B3C" w:rsidRDefault="003F10D3" w:rsidP="003F10D3">
      <w:pPr>
        <w:pStyle w:val="FootnoteText"/>
        <w:rPr>
          <w:lang w:val="ro-RO"/>
        </w:rPr>
      </w:pPr>
      <w:r>
        <w:rPr>
          <w:rStyle w:val="FootnoteReference"/>
        </w:rPr>
        <w:footnoteRef/>
      </w:r>
      <w:r>
        <w:t xml:space="preserve"> Pt monedele acestui oraș a se vedea în principal AMNG II și în completare Varbanov I.</w:t>
      </w:r>
    </w:p>
  </w:footnote>
  <w:footnote w:id="15">
    <w:p w14:paraId="16B4D984" w14:textId="77777777" w:rsidR="003F10D3" w:rsidRPr="00AA2B3C" w:rsidRDefault="003F10D3" w:rsidP="003F10D3">
      <w:pPr>
        <w:pStyle w:val="FootnoteText"/>
        <w:rPr>
          <w:lang w:val="ro-RO"/>
        </w:rPr>
      </w:pPr>
      <w:r>
        <w:rPr>
          <w:rStyle w:val="FootnoteReference"/>
        </w:rPr>
        <w:footnoteRef/>
      </w:r>
      <w:r>
        <w:t>Beldianu 2014.</w:t>
      </w:r>
    </w:p>
  </w:footnote>
  <w:footnote w:id="16">
    <w:p w14:paraId="3F0B239A" w14:textId="77777777" w:rsidR="00E70D84" w:rsidRPr="00AA2B3C" w:rsidRDefault="00E70D84">
      <w:pPr>
        <w:pStyle w:val="FootnoteText"/>
        <w:rPr>
          <w:lang w:val="ro-RO"/>
        </w:rPr>
      </w:pPr>
      <w:r>
        <w:rPr>
          <w:rStyle w:val="FootnoteReference"/>
        </w:rPr>
        <w:footnoteRef/>
      </w:r>
      <w:r>
        <w:t xml:space="preserve"> Monedele orașului Apollonia Pontică la Mouchmov.</w:t>
      </w:r>
    </w:p>
  </w:footnote>
  <w:footnote w:id="17">
    <w:p w14:paraId="2961AD1A" w14:textId="77777777" w:rsidR="00E70D84" w:rsidRPr="00AA2B3C" w:rsidRDefault="00E70D84">
      <w:pPr>
        <w:pStyle w:val="FootnoteText"/>
        <w:rPr>
          <w:lang w:val="ro-RO"/>
        </w:rPr>
      </w:pPr>
      <w:r>
        <w:rPr>
          <w:rStyle w:val="FootnoteReference"/>
        </w:rPr>
        <w:footnoteRef/>
      </w:r>
      <w:r>
        <w:t xml:space="preserve"> Pentru monedele orașului Mesembria a se vedea Mouchmov și Varbanov, vol II.</w:t>
      </w:r>
    </w:p>
  </w:footnote>
  <w:footnote w:id="18">
    <w:p w14:paraId="67B617C0" w14:textId="77777777" w:rsidR="00955B4A" w:rsidRPr="00955B4A" w:rsidRDefault="00955B4A">
      <w:pPr>
        <w:pStyle w:val="FootnoteText"/>
        <w:rPr>
          <w:lang w:val="ro-RO"/>
        </w:rPr>
      </w:pPr>
      <w:r>
        <w:rPr>
          <w:rStyle w:val="FootnoteReference"/>
        </w:rPr>
        <w:footnoteRef/>
      </w:r>
      <w:r>
        <w:t xml:space="preserve"> A se vedea </w:t>
      </w:r>
      <w:r>
        <w:rPr>
          <w:lang w:val="ro-RO"/>
        </w:rPr>
        <w:t xml:space="preserve">în acest sens Vertan 2002, </w:t>
      </w:r>
      <w:r>
        <w:t>pg. 229-230.</w:t>
      </w:r>
    </w:p>
  </w:footnote>
  <w:footnote w:id="19">
    <w:p w14:paraId="4FBA21B3" w14:textId="77777777" w:rsidR="00E70D84" w:rsidRPr="00657E49" w:rsidRDefault="00E70D84">
      <w:pPr>
        <w:pStyle w:val="FootnoteText"/>
        <w:rPr>
          <w:lang w:val="ro-RO"/>
        </w:rPr>
      </w:pPr>
      <w:r>
        <w:rPr>
          <w:rStyle w:val="FootnoteReference"/>
        </w:rPr>
        <w:footnoteRef/>
      </w:r>
      <w:r>
        <w:t xml:space="preserve"> Pentru această situație a se vedea Farhi 2015.</w:t>
      </w:r>
    </w:p>
  </w:footnote>
  <w:footnote w:id="20">
    <w:p w14:paraId="32ABC105" w14:textId="77777777" w:rsidR="00E70D84" w:rsidRPr="007B4995" w:rsidRDefault="00E70D84">
      <w:pPr>
        <w:pStyle w:val="FootnoteText"/>
        <w:rPr>
          <w:lang w:val="ro-RO"/>
        </w:rPr>
      </w:pPr>
      <w:r>
        <w:rPr>
          <w:rStyle w:val="FootnoteReference"/>
        </w:rPr>
        <w:footnoteRef/>
      </w:r>
      <w:r>
        <w:t xml:space="preserve">Pentru manifestările propagandei imperiale la Roma a se vedea în principal </w:t>
      </w:r>
      <w:r>
        <w:rPr>
          <w:lang w:val="ro-RO"/>
        </w:rPr>
        <w:t>Hannestad 1989.</w:t>
      </w:r>
    </w:p>
  </w:footnote>
  <w:footnote w:id="21">
    <w:p w14:paraId="0218B35D" w14:textId="77777777" w:rsidR="00E70D84" w:rsidRPr="00A82C6F" w:rsidRDefault="00E70D84">
      <w:pPr>
        <w:pStyle w:val="FootnoteText"/>
        <w:rPr>
          <w:lang w:val="ro-RO"/>
        </w:rPr>
      </w:pPr>
      <w:r>
        <w:rPr>
          <w:rStyle w:val="FootnoteReference"/>
        </w:rPr>
        <w:footnoteRef/>
      </w:r>
      <w:r>
        <w:t xml:space="preserve"> </w:t>
      </w:r>
      <w:r>
        <w:rPr>
          <w:lang w:val="ro-RO"/>
        </w:rPr>
        <w:t>Pentru efigiile monetare imperiale a se vedea lucrarea lui Pierre Bastien ”</w:t>
      </w:r>
      <w:r w:rsidRPr="00A51A0E">
        <w:rPr>
          <w:rFonts w:cstheme="minorHAnsi"/>
          <w:i/>
        </w:rPr>
        <w:t>Le buste monétaire des empereurs romains</w:t>
      </w:r>
      <w:r>
        <w:rPr>
          <w:lang w:val="ro-RO"/>
        </w:rPr>
        <w:t xml:space="preserve">” (Bastien 1992) . </w:t>
      </w:r>
    </w:p>
  </w:footnote>
  <w:footnote w:id="22">
    <w:p w14:paraId="08A5A266" w14:textId="77777777" w:rsidR="00E70D84" w:rsidRPr="005221A1" w:rsidRDefault="00E70D84">
      <w:pPr>
        <w:pStyle w:val="FootnoteText"/>
        <w:rPr>
          <w:lang w:val="ro-RO"/>
        </w:rPr>
      </w:pPr>
      <w:r>
        <w:rPr>
          <w:rStyle w:val="FootnoteReference"/>
        </w:rPr>
        <w:footnoteRef/>
      </w:r>
      <w:r>
        <w:t xml:space="preserve"> Herodian V, cap. II, pg. 117.</w:t>
      </w:r>
    </w:p>
  </w:footnote>
  <w:footnote w:id="23">
    <w:p w14:paraId="5553CB98" w14:textId="77777777" w:rsidR="00E70D84" w:rsidRPr="00411ED9" w:rsidRDefault="00E70D84">
      <w:pPr>
        <w:pStyle w:val="FootnoteText"/>
        <w:rPr>
          <w:lang w:val="ro-RO"/>
        </w:rPr>
      </w:pPr>
      <w:r>
        <w:rPr>
          <w:rStyle w:val="FootnoteReference"/>
        </w:rPr>
        <w:footnoteRef/>
      </w:r>
      <w:r>
        <w:t>Pentru reprezentările de arcuri de triumf pe monedele din Moesia Inferior a se vedea Beldianu 2021.</w:t>
      </w:r>
    </w:p>
  </w:footnote>
  <w:footnote w:id="24">
    <w:p w14:paraId="0AB65AF5" w14:textId="77777777" w:rsidR="00571A67" w:rsidRPr="00571A67" w:rsidRDefault="00571A67">
      <w:pPr>
        <w:pStyle w:val="FootnoteText"/>
        <w:rPr>
          <w:lang w:val="ro-RO"/>
        </w:rPr>
      </w:pPr>
      <w:r>
        <w:rPr>
          <w:rStyle w:val="FootnoteReference"/>
        </w:rPr>
        <w:footnoteRef/>
      </w:r>
      <w:r>
        <w:t xml:space="preserve"> </w:t>
      </w:r>
      <w:r>
        <w:rPr>
          <w:lang w:val="ro-RO"/>
        </w:rPr>
        <w:t>Pentru  medalioanele romane a se ved</w:t>
      </w:r>
      <w:r w:rsidR="0090103C">
        <w:rPr>
          <w:lang w:val="ro-RO"/>
        </w:rPr>
        <w:t>e</w:t>
      </w:r>
      <w:r>
        <w:rPr>
          <w:lang w:val="ro-RO"/>
        </w:rPr>
        <w:t>a Gnecchi 1912.</w:t>
      </w:r>
    </w:p>
  </w:footnote>
  <w:footnote w:id="25">
    <w:p w14:paraId="0D24C208" w14:textId="77777777" w:rsidR="002A7485" w:rsidRPr="0069041A" w:rsidRDefault="002A7485" w:rsidP="002A7485">
      <w:pPr>
        <w:pStyle w:val="FootnoteText"/>
      </w:pPr>
      <w:r>
        <w:rPr>
          <w:rStyle w:val="FootnoteReference"/>
        </w:rPr>
        <w:footnoteRef/>
      </w:r>
      <w:r>
        <w:t xml:space="preserve"> Liga ar fi fost formată din: Odessos, Mesembria, Tomis, Istros și Apolonia (pag. 313), primele monede cu marcă de valoare la Tomis în vremea lui Marcus Aurelius, în restul orașelor ”not until the reign of Septimiu Sever” – pag. 314.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45"/>
    <w:multiLevelType w:val="hybridMultilevel"/>
    <w:tmpl w:val="8862B200"/>
    <w:lvl w:ilvl="0" w:tplc="23969A06">
      <w:start w:val="1"/>
      <w:numFmt w:val="bullet"/>
      <w:lvlText w:val=""/>
      <w:lvlJc w:val="left"/>
      <w:pPr>
        <w:tabs>
          <w:tab w:val="num" w:pos="720"/>
        </w:tabs>
        <w:ind w:left="720" w:hanging="360"/>
      </w:pPr>
      <w:rPr>
        <w:rFonts w:ascii="Wingdings 2" w:hAnsi="Wingdings 2" w:hint="default"/>
      </w:rPr>
    </w:lvl>
    <w:lvl w:ilvl="1" w:tplc="446E93B4" w:tentative="1">
      <w:start w:val="1"/>
      <w:numFmt w:val="bullet"/>
      <w:lvlText w:val=""/>
      <w:lvlJc w:val="left"/>
      <w:pPr>
        <w:tabs>
          <w:tab w:val="num" w:pos="1440"/>
        </w:tabs>
        <w:ind w:left="1440" w:hanging="360"/>
      </w:pPr>
      <w:rPr>
        <w:rFonts w:ascii="Wingdings 2" w:hAnsi="Wingdings 2" w:hint="default"/>
      </w:rPr>
    </w:lvl>
    <w:lvl w:ilvl="2" w:tplc="D6BEC590" w:tentative="1">
      <w:start w:val="1"/>
      <w:numFmt w:val="bullet"/>
      <w:lvlText w:val=""/>
      <w:lvlJc w:val="left"/>
      <w:pPr>
        <w:tabs>
          <w:tab w:val="num" w:pos="2160"/>
        </w:tabs>
        <w:ind w:left="2160" w:hanging="360"/>
      </w:pPr>
      <w:rPr>
        <w:rFonts w:ascii="Wingdings 2" w:hAnsi="Wingdings 2" w:hint="default"/>
      </w:rPr>
    </w:lvl>
    <w:lvl w:ilvl="3" w:tplc="A17203A4" w:tentative="1">
      <w:start w:val="1"/>
      <w:numFmt w:val="bullet"/>
      <w:lvlText w:val=""/>
      <w:lvlJc w:val="left"/>
      <w:pPr>
        <w:tabs>
          <w:tab w:val="num" w:pos="2880"/>
        </w:tabs>
        <w:ind w:left="2880" w:hanging="360"/>
      </w:pPr>
      <w:rPr>
        <w:rFonts w:ascii="Wingdings 2" w:hAnsi="Wingdings 2" w:hint="default"/>
      </w:rPr>
    </w:lvl>
    <w:lvl w:ilvl="4" w:tplc="2A626108" w:tentative="1">
      <w:start w:val="1"/>
      <w:numFmt w:val="bullet"/>
      <w:lvlText w:val=""/>
      <w:lvlJc w:val="left"/>
      <w:pPr>
        <w:tabs>
          <w:tab w:val="num" w:pos="3600"/>
        </w:tabs>
        <w:ind w:left="3600" w:hanging="360"/>
      </w:pPr>
      <w:rPr>
        <w:rFonts w:ascii="Wingdings 2" w:hAnsi="Wingdings 2" w:hint="default"/>
      </w:rPr>
    </w:lvl>
    <w:lvl w:ilvl="5" w:tplc="CEECCDD8" w:tentative="1">
      <w:start w:val="1"/>
      <w:numFmt w:val="bullet"/>
      <w:lvlText w:val=""/>
      <w:lvlJc w:val="left"/>
      <w:pPr>
        <w:tabs>
          <w:tab w:val="num" w:pos="4320"/>
        </w:tabs>
        <w:ind w:left="4320" w:hanging="360"/>
      </w:pPr>
      <w:rPr>
        <w:rFonts w:ascii="Wingdings 2" w:hAnsi="Wingdings 2" w:hint="default"/>
      </w:rPr>
    </w:lvl>
    <w:lvl w:ilvl="6" w:tplc="567EB640" w:tentative="1">
      <w:start w:val="1"/>
      <w:numFmt w:val="bullet"/>
      <w:lvlText w:val=""/>
      <w:lvlJc w:val="left"/>
      <w:pPr>
        <w:tabs>
          <w:tab w:val="num" w:pos="5040"/>
        </w:tabs>
        <w:ind w:left="5040" w:hanging="360"/>
      </w:pPr>
      <w:rPr>
        <w:rFonts w:ascii="Wingdings 2" w:hAnsi="Wingdings 2" w:hint="default"/>
      </w:rPr>
    </w:lvl>
    <w:lvl w:ilvl="7" w:tplc="552E3D52" w:tentative="1">
      <w:start w:val="1"/>
      <w:numFmt w:val="bullet"/>
      <w:lvlText w:val=""/>
      <w:lvlJc w:val="left"/>
      <w:pPr>
        <w:tabs>
          <w:tab w:val="num" w:pos="5760"/>
        </w:tabs>
        <w:ind w:left="5760" w:hanging="360"/>
      </w:pPr>
      <w:rPr>
        <w:rFonts w:ascii="Wingdings 2" w:hAnsi="Wingdings 2" w:hint="default"/>
      </w:rPr>
    </w:lvl>
    <w:lvl w:ilvl="8" w:tplc="F05A6BB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6A49D0"/>
    <w:multiLevelType w:val="hybridMultilevel"/>
    <w:tmpl w:val="D8CA6120"/>
    <w:lvl w:ilvl="0" w:tplc="7F72DAF6">
      <w:start w:val="1"/>
      <w:numFmt w:val="bullet"/>
      <w:lvlText w:val=""/>
      <w:lvlJc w:val="left"/>
      <w:pPr>
        <w:tabs>
          <w:tab w:val="num" w:pos="720"/>
        </w:tabs>
        <w:ind w:left="720" w:hanging="360"/>
      </w:pPr>
      <w:rPr>
        <w:rFonts w:ascii="Wingdings 2" w:hAnsi="Wingdings 2" w:hint="default"/>
      </w:rPr>
    </w:lvl>
    <w:lvl w:ilvl="1" w:tplc="94562420" w:tentative="1">
      <w:start w:val="1"/>
      <w:numFmt w:val="bullet"/>
      <w:lvlText w:val=""/>
      <w:lvlJc w:val="left"/>
      <w:pPr>
        <w:tabs>
          <w:tab w:val="num" w:pos="1440"/>
        </w:tabs>
        <w:ind w:left="1440" w:hanging="360"/>
      </w:pPr>
      <w:rPr>
        <w:rFonts w:ascii="Wingdings 2" w:hAnsi="Wingdings 2" w:hint="default"/>
      </w:rPr>
    </w:lvl>
    <w:lvl w:ilvl="2" w:tplc="56CAFD1C" w:tentative="1">
      <w:start w:val="1"/>
      <w:numFmt w:val="bullet"/>
      <w:lvlText w:val=""/>
      <w:lvlJc w:val="left"/>
      <w:pPr>
        <w:tabs>
          <w:tab w:val="num" w:pos="2160"/>
        </w:tabs>
        <w:ind w:left="2160" w:hanging="360"/>
      </w:pPr>
      <w:rPr>
        <w:rFonts w:ascii="Wingdings 2" w:hAnsi="Wingdings 2" w:hint="default"/>
      </w:rPr>
    </w:lvl>
    <w:lvl w:ilvl="3" w:tplc="E14EFC36" w:tentative="1">
      <w:start w:val="1"/>
      <w:numFmt w:val="bullet"/>
      <w:lvlText w:val=""/>
      <w:lvlJc w:val="left"/>
      <w:pPr>
        <w:tabs>
          <w:tab w:val="num" w:pos="2880"/>
        </w:tabs>
        <w:ind w:left="2880" w:hanging="360"/>
      </w:pPr>
      <w:rPr>
        <w:rFonts w:ascii="Wingdings 2" w:hAnsi="Wingdings 2" w:hint="default"/>
      </w:rPr>
    </w:lvl>
    <w:lvl w:ilvl="4" w:tplc="632CEE38" w:tentative="1">
      <w:start w:val="1"/>
      <w:numFmt w:val="bullet"/>
      <w:lvlText w:val=""/>
      <w:lvlJc w:val="left"/>
      <w:pPr>
        <w:tabs>
          <w:tab w:val="num" w:pos="3600"/>
        </w:tabs>
        <w:ind w:left="3600" w:hanging="360"/>
      </w:pPr>
      <w:rPr>
        <w:rFonts w:ascii="Wingdings 2" w:hAnsi="Wingdings 2" w:hint="default"/>
      </w:rPr>
    </w:lvl>
    <w:lvl w:ilvl="5" w:tplc="8586F138" w:tentative="1">
      <w:start w:val="1"/>
      <w:numFmt w:val="bullet"/>
      <w:lvlText w:val=""/>
      <w:lvlJc w:val="left"/>
      <w:pPr>
        <w:tabs>
          <w:tab w:val="num" w:pos="4320"/>
        </w:tabs>
        <w:ind w:left="4320" w:hanging="360"/>
      </w:pPr>
      <w:rPr>
        <w:rFonts w:ascii="Wingdings 2" w:hAnsi="Wingdings 2" w:hint="default"/>
      </w:rPr>
    </w:lvl>
    <w:lvl w:ilvl="6" w:tplc="780AB29C" w:tentative="1">
      <w:start w:val="1"/>
      <w:numFmt w:val="bullet"/>
      <w:lvlText w:val=""/>
      <w:lvlJc w:val="left"/>
      <w:pPr>
        <w:tabs>
          <w:tab w:val="num" w:pos="5040"/>
        </w:tabs>
        <w:ind w:left="5040" w:hanging="360"/>
      </w:pPr>
      <w:rPr>
        <w:rFonts w:ascii="Wingdings 2" w:hAnsi="Wingdings 2" w:hint="default"/>
      </w:rPr>
    </w:lvl>
    <w:lvl w:ilvl="7" w:tplc="BBA082C6" w:tentative="1">
      <w:start w:val="1"/>
      <w:numFmt w:val="bullet"/>
      <w:lvlText w:val=""/>
      <w:lvlJc w:val="left"/>
      <w:pPr>
        <w:tabs>
          <w:tab w:val="num" w:pos="5760"/>
        </w:tabs>
        <w:ind w:left="5760" w:hanging="360"/>
      </w:pPr>
      <w:rPr>
        <w:rFonts w:ascii="Wingdings 2" w:hAnsi="Wingdings 2" w:hint="default"/>
      </w:rPr>
    </w:lvl>
    <w:lvl w:ilvl="8" w:tplc="79C879C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1118D0"/>
    <w:multiLevelType w:val="hybridMultilevel"/>
    <w:tmpl w:val="38BCF7B0"/>
    <w:lvl w:ilvl="0" w:tplc="DD406E9C">
      <w:start w:val="1"/>
      <w:numFmt w:val="bullet"/>
      <w:lvlText w:val=""/>
      <w:lvlJc w:val="left"/>
      <w:pPr>
        <w:tabs>
          <w:tab w:val="num" w:pos="720"/>
        </w:tabs>
        <w:ind w:left="720" w:hanging="360"/>
      </w:pPr>
      <w:rPr>
        <w:rFonts w:ascii="Wingdings 2" w:hAnsi="Wingdings 2" w:hint="default"/>
      </w:rPr>
    </w:lvl>
    <w:lvl w:ilvl="1" w:tplc="AE8236BE" w:tentative="1">
      <w:start w:val="1"/>
      <w:numFmt w:val="bullet"/>
      <w:lvlText w:val=""/>
      <w:lvlJc w:val="left"/>
      <w:pPr>
        <w:tabs>
          <w:tab w:val="num" w:pos="1440"/>
        </w:tabs>
        <w:ind w:left="1440" w:hanging="360"/>
      </w:pPr>
      <w:rPr>
        <w:rFonts w:ascii="Wingdings 2" w:hAnsi="Wingdings 2" w:hint="default"/>
      </w:rPr>
    </w:lvl>
    <w:lvl w:ilvl="2" w:tplc="5EA8F0C6" w:tentative="1">
      <w:start w:val="1"/>
      <w:numFmt w:val="bullet"/>
      <w:lvlText w:val=""/>
      <w:lvlJc w:val="left"/>
      <w:pPr>
        <w:tabs>
          <w:tab w:val="num" w:pos="2160"/>
        </w:tabs>
        <w:ind w:left="2160" w:hanging="360"/>
      </w:pPr>
      <w:rPr>
        <w:rFonts w:ascii="Wingdings 2" w:hAnsi="Wingdings 2" w:hint="default"/>
      </w:rPr>
    </w:lvl>
    <w:lvl w:ilvl="3" w:tplc="6A166064" w:tentative="1">
      <w:start w:val="1"/>
      <w:numFmt w:val="bullet"/>
      <w:lvlText w:val=""/>
      <w:lvlJc w:val="left"/>
      <w:pPr>
        <w:tabs>
          <w:tab w:val="num" w:pos="2880"/>
        </w:tabs>
        <w:ind w:left="2880" w:hanging="360"/>
      </w:pPr>
      <w:rPr>
        <w:rFonts w:ascii="Wingdings 2" w:hAnsi="Wingdings 2" w:hint="default"/>
      </w:rPr>
    </w:lvl>
    <w:lvl w:ilvl="4" w:tplc="3FF88A84" w:tentative="1">
      <w:start w:val="1"/>
      <w:numFmt w:val="bullet"/>
      <w:lvlText w:val=""/>
      <w:lvlJc w:val="left"/>
      <w:pPr>
        <w:tabs>
          <w:tab w:val="num" w:pos="3600"/>
        </w:tabs>
        <w:ind w:left="3600" w:hanging="360"/>
      </w:pPr>
      <w:rPr>
        <w:rFonts w:ascii="Wingdings 2" w:hAnsi="Wingdings 2" w:hint="default"/>
      </w:rPr>
    </w:lvl>
    <w:lvl w:ilvl="5" w:tplc="711E1C60" w:tentative="1">
      <w:start w:val="1"/>
      <w:numFmt w:val="bullet"/>
      <w:lvlText w:val=""/>
      <w:lvlJc w:val="left"/>
      <w:pPr>
        <w:tabs>
          <w:tab w:val="num" w:pos="4320"/>
        </w:tabs>
        <w:ind w:left="4320" w:hanging="360"/>
      </w:pPr>
      <w:rPr>
        <w:rFonts w:ascii="Wingdings 2" w:hAnsi="Wingdings 2" w:hint="default"/>
      </w:rPr>
    </w:lvl>
    <w:lvl w:ilvl="6" w:tplc="DA4077D2" w:tentative="1">
      <w:start w:val="1"/>
      <w:numFmt w:val="bullet"/>
      <w:lvlText w:val=""/>
      <w:lvlJc w:val="left"/>
      <w:pPr>
        <w:tabs>
          <w:tab w:val="num" w:pos="5040"/>
        </w:tabs>
        <w:ind w:left="5040" w:hanging="360"/>
      </w:pPr>
      <w:rPr>
        <w:rFonts w:ascii="Wingdings 2" w:hAnsi="Wingdings 2" w:hint="default"/>
      </w:rPr>
    </w:lvl>
    <w:lvl w:ilvl="7" w:tplc="54386096" w:tentative="1">
      <w:start w:val="1"/>
      <w:numFmt w:val="bullet"/>
      <w:lvlText w:val=""/>
      <w:lvlJc w:val="left"/>
      <w:pPr>
        <w:tabs>
          <w:tab w:val="num" w:pos="5760"/>
        </w:tabs>
        <w:ind w:left="5760" w:hanging="360"/>
      </w:pPr>
      <w:rPr>
        <w:rFonts w:ascii="Wingdings 2" w:hAnsi="Wingdings 2" w:hint="default"/>
      </w:rPr>
    </w:lvl>
    <w:lvl w:ilvl="8" w:tplc="D2F234B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673766"/>
    <w:multiLevelType w:val="hybridMultilevel"/>
    <w:tmpl w:val="12B867D2"/>
    <w:lvl w:ilvl="0" w:tplc="3A24D4CE">
      <w:start w:val="1"/>
      <w:numFmt w:val="bullet"/>
      <w:lvlText w:val=""/>
      <w:lvlJc w:val="left"/>
      <w:pPr>
        <w:tabs>
          <w:tab w:val="num" w:pos="720"/>
        </w:tabs>
        <w:ind w:left="720" w:hanging="360"/>
      </w:pPr>
      <w:rPr>
        <w:rFonts w:ascii="Wingdings 2" w:hAnsi="Wingdings 2" w:hint="default"/>
      </w:rPr>
    </w:lvl>
    <w:lvl w:ilvl="1" w:tplc="8A0443B4" w:tentative="1">
      <w:start w:val="1"/>
      <w:numFmt w:val="bullet"/>
      <w:lvlText w:val=""/>
      <w:lvlJc w:val="left"/>
      <w:pPr>
        <w:tabs>
          <w:tab w:val="num" w:pos="1440"/>
        </w:tabs>
        <w:ind w:left="1440" w:hanging="360"/>
      </w:pPr>
      <w:rPr>
        <w:rFonts w:ascii="Wingdings 2" w:hAnsi="Wingdings 2" w:hint="default"/>
      </w:rPr>
    </w:lvl>
    <w:lvl w:ilvl="2" w:tplc="B344A87A" w:tentative="1">
      <w:start w:val="1"/>
      <w:numFmt w:val="bullet"/>
      <w:lvlText w:val=""/>
      <w:lvlJc w:val="left"/>
      <w:pPr>
        <w:tabs>
          <w:tab w:val="num" w:pos="2160"/>
        </w:tabs>
        <w:ind w:left="2160" w:hanging="360"/>
      </w:pPr>
      <w:rPr>
        <w:rFonts w:ascii="Wingdings 2" w:hAnsi="Wingdings 2" w:hint="default"/>
      </w:rPr>
    </w:lvl>
    <w:lvl w:ilvl="3" w:tplc="E57415FA" w:tentative="1">
      <w:start w:val="1"/>
      <w:numFmt w:val="bullet"/>
      <w:lvlText w:val=""/>
      <w:lvlJc w:val="left"/>
      <w:pPr>
        <w:tabs>
          <w:tab w:val="num" w:pos="2880"/>
        </w:tabs>
        <w:ind w:left="2880" w:hanging="360"/>
      </w:pPr>
      <w:rPr>
        <w:rFonts w:ascii="Wingdings 2" w:hAnsi="Wingdings 2" w:hint="default"/>
      </w:rPr>
    </w:lvl>
    <w:lvl w:ilvl="4" w:tplc="61741DF2" w:tentative="1">
      <w:start w:val="1"/>
      <w:numFmt w:val="bullet"/>
      <w:lvlText w:val=""/>
      <w:lvlJc w:val="left"/>
      <w:pPr>
        <w:tabs>
          <w:tab w:val="num" w:pos="3600"/>
        </w:tabs>
        <w:ind w:left="3600" w:hanging="360"/>
      </w:pPr>
      <w:rPr>
        <w:rFonts w:ascii="Wingdings 2" w:hAnsi="Wingdings 2" w:hint="default"/>
      </w:rPr>
    </w:lvl>
    <w:lvl w:ilvl="5" w:tplc="4EE4D708" w:tentative="1">
      <w:start w:val="1"/>
      <w:numFmt w:val="bullet"/>
      <w:lvlText w:val=""/>
      <w:lvlJc w:val="left"/>
      <w:pPr>
        <w:tabs>
          <w:tab w:val="num" w:pos="4320"/>
        </w:tabs>
        <w:ind w:left="4320" w:hanging="360"/>
      </w:pPr>
      <w:rPr>
        <w:rFonts w:ascii="Wingdings 2" w:hAnsi="Wingdings 2" w:hint="default"/>
      </w:rPr>
    </w:lvl>
    <w:lvl w:ilvl="6" w:tplc="0C1C0286" w:tentative="1">
      <w:start w:val="1"/>
      <w:numFmt w:val="bullet"/>
      <w:lvlText w:val=""/>
      <w:lvlJc w:val="left"/>
      <w:pPr>
        <w:tabs>
          <w:tab w:val="num" w:pos="5040"/>
        </w:tabs>
        <w:ind w:left="5040" w:hanging="360"/>
      </w:pPr>
      <w:rPr>
        <w:rFonts w:ascii="Wingdings 2" w:hAnsi="Wingdings 2" w:hint="default"/>
      </w:rPr>
    </w:lvl>
    <w:lvl w:ilvl="7" w:tplc="102A8162" w:tentative="1">
      <w:start w:val="1"/>
      <w:numFmt w:val="bullet"/>
      <w:lvlText w:val=""/>
      <w:lvlJc w:val="left"/>
      <w:pPr>
        <w:tabs>
          <w:tab w:val="num" w:pos="5760"/>
        </w:tabs>
        <w:ind w:left="5760" w:hanging="360"/>
      </w:pPr>
      <w:rPr>
        <w:rFonts w:ascii="Wingdings 2" w:hAnsi="Wingdings 2" w:hint="default"/>
      </w:rPr>
    </w:lvl>
    <w:lvl w:ilvl="8" w:tplc="2CC0111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A570E0"/>
    <w:multiLevelType w:val="hybridMultilevel"/>
    <w:tmpl w:val="4680FD24"/>
    <w:lvl w:ilvl="0" w:tplc="F7FE97F8">
      <w:start w:val="1"/>
      <w:numFmt w:val="bullet"/>
      <w:lvlText w:val=""/>
      <w:lvlJc w:val="left"/>
      <w:pPr>
        <w:tabs>
          <w:tab w:val="num" w:pos="720"/>
        </w:tabs>
        <w:ind w:left="720" w:hanging="360"/>
      </w:pPr>
      <w:rPr>
        <w:rFonts w:ascii="Wingdings 2" w:hAnsi="Wingdings 2" w:hint="default"/>
      </w:rPr>
    </w:lvl>
    <w:lvl w:ilvl="1" w:tplc="709A2A12" w:tentative="1">
      <w:start w:val="1"/>
      <w:numFmt w:val="bullet"/>
      <w:lvlText w:val=""/>
      <w:lvlJc w:val="left"/>
      <w:pPr>
        <w:tabs>
          <w:tab w:val="num" w:pos="1440"/>
        </w:tabs>
        <w:ind w:left="1440" w:hanging="360"/>
      </w:pPr>
      <w:rPr>
        <w:rFonts w:ascii="Wingdings 2" w:hAnsi="Wingdings 2" w:hint="default"/>
      </w:rPr>
    </w:lvl>
    <w:lvl w:ilvl="2" w:tplc="5ADC034E" w:tentative="1">
      <w:start w:val="1"/>
      <w:numFmt w:val="bullet"/>
      <w:lvlText w:val=""/>
      <w:lvlJc w:val="left"/>
      <w:pPr>
        <w:tabs>
          <w:tab w:val="num" w:pos="2160"/>
        </w:tabs>
        <w:ind w:left="2160" w:hanging="360"/>
      </w:pPr>
      <w:rPr>
        <w:rFonts w:ascii="Wingdings 2" w:hAnsi="Wingdings 2" w:hint="default"/>
      </w:rPr>
    </w:lvl>
    <w:lvl w:ilvl="3" w:tplc="3522E6E8" w:tentative="1">
      <w:start w:val="1"/>
      <w:numFmt w:val="bullet"/>
      <w:lvlText w:val=""/>
      <w:lvlJc w:val="left"/>
      <w:pPr>
        <w:tabs>
          <w:tab w:val="num" w:pos="2880"/>
        </w:tabs>
        <w:ind w:left="2880" w:hanging="360"/>
      </w:pPr>
      <w:rPr>
        <w:rFonts w:ascii="Wingdings 2" w:hAnsi="Wingdings 2" w:hint="default"/>
      </w:rPr>
    </w:lvl>
    <w:lvl w:ilvl="4" w:tplc="FD5C50D6" w:tentative="1">
      <w:start w:val="1"/>
      <w:numFmt w:val="bullet"/>
      <w:lvlText w:val=""/>
      <w:lvlJc w:val="left"/>
      <w:pPr>
        <w:tabs>
          <w:tab w:val="num" w:pos="3600"/>
        </w:tabs>
        <w:ind w:left="3600" w:hanging="360"/>
      </w:pPr>
      <w:rPr>
        <w:rFonts w:ascii="Wingdings 2" w:hAnsi="Wingdings 2" w:hint="default"/>
      </w:rPr>
    </w:lvl>
    <w:lvl w:ilvl="5" w:tplc="7E4ED370" w:tentative="1">
      <w:start w:val="1"/>
      <w:numFmt w:val="bullet"/>
      <w:lvlText w:val=""/>
      <w:lvlJc w:val="left"/>
      <w:pPr>
        <w:tabs>
          <w:tab w:val="num" w:pos="4320"/>
        </w:tabs>
        <w:ind w:left="4320" w:hanging="360"/>
      </w:pPr>
      <w:rPr>
        <w:rFonts w:ascii="Wingdings 2" w:hAnsi="Wingdings 2" w:hint="default"/>
      </w:rPr>
    </w:lvl>
    <w:lvl w:ilvl="6" w:tplc="1200DDA0" w:tentative="1">
      <w:start w:val="1"/>
      <w:numFmt w:val="bullet"/>
      <w:lvlText w:val=""/>
      <w:lvlJc w:val="left"/>
      <w:pPr>
        <w:tabs>
          <w:tab w:val="num" w:pos="5040"/>
        </w:tabs>
        <w:ind w:left="5040" w:hanging="360"/>
      </w:pPr>
      <w:rPr>
        <w:rFonts w:ascii="Wingdings 2" w:hAnsi="Wingdings 2" w:hint="default"/>
      </w:rPr>
    </w:lvl>
    <w:lvl w:ilvl="7" w:tplc="FAAE7E3A" w:tentative="1">
      <w:start w:val="1"/>
      <w:numFmt w:val="bullet"/>
      <w:lvlText w:val=""/>
      <w:lvlJc w:val="left"/>
      <w:pPr>
        <w:tabs>
          <w:tab w:val="num" w:pos="5760"/>
        </w:tabs>
        <w:ind w:left="5760" w:hanging="360"/>
      </w:pPr>
      <w:rPr>
        <w:rFonts w:ascii="Wingdings 2" w:hAnsi="Wingdings 2" w:hint="default"/>
      </w:rPr>
    </w:lvl>
    <w:lvl w:ilvl="8" w:tplc="F1E0A07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AA823DB"/>
    <w:multiLevelType w:val="hybridMultilevel"/>
    <w:tmpl w:val="65B2F844"/>
    <w:lvl w:ilvl="0" w:tplc="E7D8E300">
      <w:start w:val="1"/>
      <w:numFmt w:val="bullet"/>
      <w:lvlText w:val=""/>
      <w:lvlJc w:val="left"/>
      <w:pPr>
        <w:tabs>
          <w:tab w:val="num" w:pos="720"/>
        </w:tabs>
        <w:ind w:left="720" w:hanging="360"/>
      </w:pPr>
      <w:rPr>
        <w:rFonts w:ascii="Wingdings 2" w:hAnsi="Wingdings 2" w:hint="default"/>
      </w:rPr>
    </w:lvl>
    <w:lvl w:ilvl="1" w:tplc="0C8A77C2" w:tentative="1">
      <w:start w:val="1"/>
      <w:numFmt w:val="bullet"/>
      <w:lvlText w:val=""/>
      <w:lvlJc w:val="left"/>
      <w:pPr>
        <w:tabs>
          <w:tab w:val="num" w:pos="1440"/>
        </w:tabs>
        <w:ind w:left="1440" w:hanging="360"/>
      </w:pPr>
      <w:rPr>
        <w:rFonts w:ascii="Wingdings 2" w:hAnsi="Wingdings 2" w:hint="default"/>
      </w:rPr>
    </w:lvl>
    <w:lvl w:ilvl="2" w:tplc="D85E1552" w:tentative="1">
      <w:start w:val="1"/>
      <w:numFmt w:val="bullet"/>
      <w:lvlText w:val=""/>
      <w:lvlJc w:val="left"/>
      <w:pPr>
        <w:tabs>
          <w:tab w:val="num" w:pos="2160"/>
        </w:tabs>
        <w:ind w:left="2160" w:hanging="360"/>
      </w:pPr>
      <w:rPr>
        <w:rFonts w:ascii="Wingdings 2" w:hAnsi="Wingdings 2" w:hint="default"/>
      </w:rPr>
    </w:lvl>
    <w:lvl w:ilvl="3" w:tplc="2F3C6496" w:tentative="1">
      <w:start w:val="1"/>
      <w:numFmt w:val="bullet"/>
      <w:lvlText w:val=""/>
      <w:lvlJc w:val="left"/>
      <w:pPr>
        <w:tabs>
          <w:tab w:val="num" w:pos="2880"/>
        </w:tabs>
        <w:ind w:left="2880" w:hanging="360"/>
      </w:pPr>
      <w:rPr>
        <w:rFonts w:ascii="Wingdings 2" w:hAnsi="Wingdings 2" w:hint="default"/>
      </w:rPr>
    </w:lvl>
    <w:lvl w:ilvl="4" w:tplc="65D62098" w:tentative="1">
      <w:start w:val="1"/>
      <w:numFmt w:val="bullet"/>
      <w:lvlText w:val=""/>
      <w:lvlJc w:val="left"/>
      <w:pPr>
        <w:tabs>
          <w:tab w:val="num" w:pos="3600"/>
        </w:tabs>
        <w:ind w:left="3600" w:hanging="360"/>
      </w:pPr>
      <w:rPr>
        <w:rFonts w:ascii="Wingdings 2" w:hAnsi="Wingdings 2" w:hint="default"/>
      </w:rPr>
    </w:lvl>
    <w:lvl w:ilvl="5" w:tplc="B0E0FF1A" w:tentative="1">
      <w:start w:val="1"/>
      <w:numFmt w:val="bullet"/>
      <w:lvlText w:val=""/>
      <w:lvlJc w:val="left"/>
      <w:pPr>
        <w:tabs>
          <w:tab w:val="num" w:pos="4320"/>
        </w:tabs>
        <w:ind w:left="4320" w:hanging="360"/>
      </w:pPr>
      <w:rPr>
        <w:rFonts w:ascii="Wingdings 2" w:hAnsi="Wingdings 2" w:hint="default"/>
      </w:rPr>
    </w:lvl>
    <w:lvl w:ilvl="6" w:tplc="382AF270" w:tentative="1">
      <w:start w:val="1"/>
      <w:numFmt w:val="bullet"/>
      <w:lvlText w:val=""/>
      <w:lvlJc w:val="left"/>
      <w:pPr>
        <w:tabs>
          <w:tab w:val="num" w:pos="5040"/>
        </w:tabs>
        <w:ind w:left="5040" w:hanging="360"/>
      </w:pPr>
      <w:rPr>
        <w:rFonts w:ascii="Wingdings 2" w:hAnsi="Wingdings 2" w:hint="default"/>
      </w:rPr>
    </w:lvl>
    <w:lvl w:ilvl="7" w:tplc="33F6BF0C" w:tentative="1">
      <w:start w:val="1"/>
      <w:numFmt w:val="bullet"/>
      <w:lvlText w:val=""/>
      <w:lvlJc w:val="left"/>
      <w:pPr>
        <w:tabs>
          <w:tab w:val="num" w:pos="5760"/>
        </w:tabs>
        <w:ind w:left="5760" w:hanging="360"/>
      </w:pPr>
      <w:rPr>
        <w:rFonts w:ascii="Wingdings 2" w:hAnsi="Wingdings 2" w:hint="default"/>
      </w:rPr>
    </w:lvl>
    <w:lvl w:ilvl="8" w:tplc="A9A005F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B14530C"/>
    <w:multiLevelType w:val="hybridMultilevel"/>
    <w:tmpl w:val="52E0AF72"/>
    <w:lvl w:ilvl="0" w:tplc="2D4E7C9C">
      <w:start w:val="1"/>
      <w:numFmt w:val="bullet"/>
      <w:lvlText w:val=""/>
      <w:lvlJc w:val="left"/>
      <w:pPr>
        <w:tabs>
          <w:tab w:val="num" w:pos="720"/>
        </w:tabs>
        <w:ind w:left="720" w:hanging="360"/>
      </w:pPr>
      <w:rPr>
        <w:rFonts w:ascii="Wingdings 2" w:hAnsi="Wingdings 2" w:hint="default"/>
      </w:rPr>
    </w:lvl>
    <w:lvl w:ilvl="1" w:tplc="CECC20F2" w:tentative="1">
      <w:start w:val="1"/>
      <w:numFmt w:val="bullet"/>
      <w:lvlText w:val=""/>
      <w:lvlJc w:val="left"/>
      <w:pPr>
        <w:tabs>
          <w:tab w:val="num" w:pos="1440"/>
        </w:tabs>
        <w:ind w:left="1440" w:hanging="360"/>
      </w:pPr>
      <w:rPr>
        <w:rFonts w:ascii="Wingdings 2" w:hAnsi="Wingdings 2" w:hint="default"/>
      </w:rPr>
    </w:lvl>
    <w:lvl w:ilvl="2" w:tplc="3BA45958" w:tentative="1">
      <w:start w:val="1"/>
      <w:numFmt w:val="bullet"/>
      <w:lvlText w:val=""/>
      <w:lvlJc w:val="left"/>
      <w:pPr>
        <w:tabs>
          <w:tab w:val="num" w:pos="2160"/>
        </w:tabs>
        <w:ind w:left="2160" w:hanging="360"/>
      </w:pPr>
      <w:rPr>
        <w:rFonts w:ascii="Wingdings 2" w:hAnsi="Wingdings 2" w:hint="default"/>
      </w:rPr>
    </w:lvl>
    <w:lvl w:ilvl="3" w:tplc="F0520862" w:tentative="1">
      <w:start w:val="1"/>
      <w:numFmt w:val="bullet"/>
      <w:lvlText w:val=""/>
      <w:lvlJc w:val="left"/>
      <w:pPr>
        <w:tabs>
          <w:tab w:val="num" w:pos="2880"/>
        </w:tabs>
        <w:ind w:left="2880" w:hanging="360"/>
      </w:pPr>
      <w:rPr>
        <w:rFonts w:ascii="Wingdings 2" w:hAnsi="Wingdings 2" w:hint="default"/>
      </w:rPr>
    </w:lvl>
    <w:lvl w:ilvl="4" w:tplc="F32445A8" w:tentative="1">
      <w:start w:val="1"/>
      <w:numFmt w:val="bullet"/>
      <w:lvlText w:val=""/>
      <w:lvlJc w:val="left"/>
      <w:pPr>
        <w:tabs>
          <w:tab w:val="num" w:pos="3600"/>
        </w:tabs>
        <w:ind w:left="3600" w:hanging="360"/>
      </w:pPr>
      <w:rPr>
        <w:rFonts w:ascii="Wingdings 2" w:hAnsi="Wingdings 2" w:hint="default"/>
      </w:rPr>
    </w:lvl>
    <w:lvl w:ilvl="5" w:tplc="933C0966" w:tentative="1">
      <w:start w:val="1"/>
      <w:numFmt w:val="bullet"/>
      <w:lvlText w:val=""/>
      <w:lvlJc w:val="left"/>
      <w:pPr>
        <w:tabs>
          <w:tab w:val="num" w:pos="4320"/>
        </w:tabs>
        <w:ind w:left="4320" w:hanging="360"/>
      </w:pPr>
      <w:rPr>
        <w:rFonts w:ascii="Wingdings 2" w:hAnsi="Wingdings 2" w:hint="default"/>
      </w:rPr>
    </w:lvl>
    <w:lvl w:ilvl="6" w:tplc="E5E2B860" w:tentative="1">
      <w:start w:val="1"/>
      <w:numFmt w:val="bullet"/>
      <w:lvlText w:val=""/>
      <w:lvlJc w:val="left"/>
      <w:pPr>
        <w:tabs>
          <w:tab w:val="num" w:pos="5040"/>
        </w:tabs>
        <w:ind w:left="5040" w:hanging="360"/>
      </w:pPr>
      <w:rPr>
        <w:rFonts w:ascii="Wingdings 2" w:hAnsi="Wingdings 2" w:hint="default"/>
      </w:rPr>
    </w:lvl>
    <w:lvl w:ilvl="7" w:tplc="C936963A" w:tentative="1">
      <w:start w:val="1"/>
      <w:numFmt w:val="bullet"/>
      <w:lvlText w:val=""/>
      <w:lvlJc w:val="left"/>
      <w:pPr>
        <w:tabs>
          <w:tab w:val="num" w:pos="5760"/>
        </w:tabs>
        <w:ind w:left="5760" w:hanging="360"/>
      </w:pPr>
      <w:rPr>
        <w:rFonts w:ascii="Wingdings 2" w:hAnsi="Wingdings 2" w:hint="default"/>
      </w:rPr>
    </w:lvl>
    <w:lvl w:ilvl="8" w:tplc="9B1CECE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C190891"/>
    <w:multiLevelType w:val="hybridMultilevel"/>
    <w:tmpl w:val="AD0A0566"/>
    <w:lvl w:ilvl="0" w:tplc="7A70822E">
      <w:start w:val="1"/>
      <w:numFmt w:val="bullet"/>
      <w:lvlText w:val=""/>
      <w:lvlJc w:val="left"/>
      <w:pPr>
        <w:tabs>
          <w:tab w:val="num" w:pos="720"/>
        </w:tabs>
        <w:ind w:left="720" w:hanging="360"/>
      </w:pPr>
      <w:rPr>
        <w:rFonts w:ascii="Wingdings 2" w:hAnsi="Wingdings 2" w:hint="default"/>
      </w:rPr>
    </w:lvl>
    <w:lvl w:ilvl="1" w:tplc="87D68796" w:tentative="1">
      <w:start w:val="1"/>
      <w:numFmt w:val="bullet"/>
      <w:lvlText w:val=""/>
      <w:lvlJc w:val="left"/>
      <w:pPr>
        <w:tabs>
          <w:tab w:val="num" w:pos="1440"/>
        </w:tabs>
        <w:ind w:left="1440" w:hanging="360"/>
      </w:pPr>
      <w:rPr>
        <w:rFonts w:ascii="Wingdings 2" w:hAnsi="Wingdings 2" w:hint="default"/>
      </w:rPr>
    </w:lvl>
    <w:lvl w:ilvl="2" w:tplc="E7C62724" w:tentative="1">
      <w:start w:val="1"/>
      <w:numFmt w:val="bullet"/>
      <w:lvlText w:val=""/>
      <w:lvlJc w:val="left"/>
      <w:pPr>
        <w:tabs>
          <w:tab w:val="num" w:pos="2160"/>
        </w:tabs>
        <w:ind w:left="2160" w:hanging="360"/>
      </w:pPr>
      <w:rPr>
        <w:rFonts w:ascii="Wingdings 2" w:hAnsi="Wingdings 2" w:hint="default"/>
      </w:rPr>
    </w:lvl>
    <w:lvl w:ilvl="3" w:tplc="E940F450" w:tentative="1">
      <w:start w:val="1"/>
      <w:numFmt w:val="bullet"/>
      <w:lvlText w:val=""/>
      <w:lvlJc w:val="left"/>
      <w:pPr>
        <w:tabs>
          <w:tab w:val="num" w:pos="2880"/>
        </w:tabs>
        <w:ind w:left="2880" w:hanging="360"/>
      </w:pPr>
      <w:rPr>
        <w:rFonts w:ascii="Wingdings 2" w:hAnsi="Wingdings 2" w:hint="default"/>
      </w:rPr>
    </w:lvl>
    <w:lvl w:ilvl="4" w:tplc="594C0BC8" w:tentative="1">
      <w:start w:val="1"/>
      <w:numFmt w:val="bullet"/>
      <w:lvlText w:val=""/>
      <w:lvlJc w:val="left"/>
      <w:pPr>
        <w:tabs>
          <w:tab w:val="num" w:pos="3600"/>
        </w:tabs>
        <w:ind w:left="3600" w:hanging="360"/>
      </w:pPr>
      <w:rPr>
        <w:rFonts w:ascii="Wingdings 2" w:hAnsi="Wingdings 2" w:hint="default"/>
      </w:rPr>
    </w:lvl>
    <w:lvl w:ilvl="5" w:tplc="5858BC22" w:tentative="1">
      <w:start w:val="1"/>
      <w:numFmt w:val="bullet"/>
      <w:lvlText w:val=""/>
      <w:lvlJc w:val="left"/>
      <w:pPr>
        <w:tabs>
          <w:tab w:val="num" w:pos="4320"/>
        </w:tabs>
        <w:ind w:left="4320" w:hanging="360"/>
      </w:pPr>
      <w:rPr>
        <w:rFonts w:ascii="Wingdings 2" w:hAnsi="Wingdings 2" w:hint="default"/>
      </w:rPr>
    </w:lvl>
    <w:lvl w:ilvl="6" w:tplc="1E82B6AC" w:tentative="1">
      <w:start w:val="1"/>
      <w:numFmt w:val="bullet"/>
      <w:lvlText w:val=""/>
      <w:lvlJc w:val="left"/>
      <w:pPr>
        <w:tabs>
          <w:tab w:val="num" w:pos="5040"/>
        </w:tabs>
        <w:ind w:left="5040" w:hanging="360"/>
      </w:pPr>
      <w:rPr>
        <w:rFonts w:ascii="Wingdings 2" w:hAnsi="Wingdings 2" w:hint="default"/>
      </w:rPr>
    </w:lvl>
    <w:lvl w:ilvl="7" w:tplc="56B858CA" w:tentative="1">
      <w:start w:val="1"/>
      <w:numFmt w:val="bullet"/>
      <w:lvlText w:val=""/>
      <w:lvlJc w:val="left"/>
      <w:pPr>
        <w:tabs>
          <w:tab w:val="num" w:pos="5760"/>
        </w:tabs>
        <w:ind w:left="5760" w:hanging="360"/>
      </w:pPr>
      <w:rPr>
        <w:rFonts w:ascii="Wingdings 2" w:hAnsi="Wingdings 2" w:hint="default"/>
      </w:rPr>
    </w:lvl>
    <w:lvl w:ilvl="8" w:tplc="B95A226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EF473C9"/>
    <w:multiLevelType w:val="hybridMultilevel"/>
    <w:tmpl w:val="5D145EC8"/>
    <w:lvl w:ilvl="0" w:tplc="A03E0C88">
      <w:start w:val="1"/>
      <w:numFmt w:val="bullet"/>
      <w:lvlText w:val=""/>
      <w:lvlJc w:val="left"/>
      <w:pPr>
        <w:tabs>
          <w:tab w:val="num" w:pos="720"/>
        </w:tabs>
        <w:ind w:left="720" w:hanging="360"/>
      </w:pPr>
      <w:rPr>
        <w:rFonts w:ascii="Wingdings 2" w:hAnsi="Wingdings 2" w:hint="default"/>
      </w:rPr>
    </w:lvl>
    <w:lvl w:ilvl="1" w:tplc="063454F6" w:tentative="1">
      <w:start w:val="1"/>
      <w:numFmt w:val="bullet"/>
      <w:lvlText w:val=""/>
      <w:lvlJc w:val="left"/>
      <w:pPr>
        <w:tabs>
          <w:tab w:val="num" w:pos="1440"/>
        </w:tabs>
        <w:ind w:left="1440" w:hanging="360"/>
      </w:pPr>
      <w:rPr>
        <w:rFonts w:ascii="Wingdings 2" w:hAnsi="Wingdings 2" w:hint="default"/>
      </w:rPr>
    </w:lvl>
    <w:lvl w:ilvl="2" w:tplc="D6E6D31E" w:tentative="1">
      <w:start w:val="1"/>
      <w:numFmt w:val="bullet"/>
      <w:lvlText w:val=""/>
      <w:lvlJc w:val="left"/>
      <w:pPr>
        <w:tabs>
          <w:tab w:val="num" w:pos="2160"/>
        </w:tabs>
        <w:ind w:left="2160" w:hanging="360"/>
      </w:pPr>
      <w:rPr>
        <w:rFonts w:ascii="Wingdings 2" w:hAnsi="Wingdings 2" w:hint="default"/>
      </w:rPr>
    </w:lvl>
    <w:lvl w:ilvl="3" w:tplc="B3C88E86" w:tentative="1">
      <w:start w:val="1"/>
      <w:numFmt w:val="bullet"/>
      <w:lvlText w:val=""/>
      <w:lvlJc w:val="left"/>
      <w:pPr>
        <w:tabs>
          <w:tab w:val="num" w:pos="2880"/>
        </w:tabs>
        <w:ind w:left="2880" w:hanging="360"/>
      </w:pPr>
      <w:rPr>
        <w:rFonts w:ascii="Wingdings 2" w:hAnsi="Wingdings 2" w:hint="default"/>
      </w:rPr>
    </w:lvl>
    <w:lvl w:ilvl="4" w:tplc="4702A84E" w:tentative="1">
      <w:start w:val="1"/>
      <w:numFmt w:val="bullet"/>
      <w:lvlText w:val=""/>
      <w:lvlJc w:val="left"/>
      <w:pPr>
        <w:tabs>
          <w:tab w:val="num" w:pos="3600"/>
        </w:tabs>
        <w:ind w:left="3600" w:hanging="360"/>
      </w:pPr>
      <w:rPr>
        <w:rFonts w:ascii="Wingdings 2" w:hAnsi="Wingdings 2" w:hint="default"/>
      </w:rPr>
    </w:lvl>
    <w:lvl w:ilvl="5" w:tplc="22825D02" w:tentative="1">
      <w:start w:val="1"/>
      <w:numFmt w:val="bullet"/>
      <w:lvlText w:val=""/>
      <w:lvlJc w:val="left"/>
      <w:pPr>
        <w:tabs>
          <w:tab w:val="num" w:pos="4320"/>
        </w:tabs>
        <w:ind w:left="4320" w:hanging="360"/>
      </w:pPr>
      <w:rPr>
        <w:rFonts w:ascii="Wingdings 2" w:hAnsi="Wingdings 2" w:hint="default"/>
      </w:rPr>
    </w:lvl>
    <w:lvl w:ilvl="6" w:tplc="7376D754" w:tentative="1">
      <w:start w:val="1"/>
      <w:numFmt w:val="bullet"/>
      <w:lvlText w:val=""/>
      <w:lvlJc w:val="left"/>
      <w:pPr>
        <w:tabs>
          <w:tab w:val="num" w:pos="5040"/>
        </w:tabs>
        <w:ind w:left="5040" w:hanging="360"/>
      </w:pPr>
      <w:rPr>
        <w:rFonts w:ascii="Wingdings 2" w:hAnsi="Wingdings 2" w:hint="default"/>
      </w:rPr>
    </w:lvl>
    <w:lvl w:ilvl="7" w:tplc="2DAC8684" w:tentative="1">
      <w:start w:val="1"/>
      <w:numFmt w:val="bullet"/>
      <w:lvlText w:val=""/>
      <w:lvlJc w:val="left"/>
      <w:pPr>
        <w:tabs>
          <w:tab w:val="num" w:pos="5760"/>
        </w:tabs>
        <w:ind w:left="5760" w:hanging="360"/>
      </w:pPr>
      <w:rPr>
        <w:rFonts w:ascii="Wingdings 2" w:hAnsi="Wingdings 2" w:hint="default"/>
      </w:rPr>
    </w:lvl>
    <w:lvl w:ilvl="8" w:tplc="201402F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2662BE1"/>
    <w:multiLevelType w:val="hybridMultilevel"/>
    <w:tmpl w:val="1D48CE90"/>
    <w:lvl w:ilvl="0" w:tplc="F4FAB332">
      <w:start w:val="1"/>
      <w:numFmt w:val="bullet"/>
      <w:lvlText w:val=""/>
      <w:lvlJc w:val="left"/>
      <w:pPr>
        <w:tabs>
          <w:tab w:val="num" w:pos="720"/>
        </w:tabs>
        <w:ind w:left="720" w:hanging="360"/>
      </w:pPr>
      <w:rPr>
        <w:rFonts w:ascii="Wingdings 2" w:hAnsi="Wingdings 2" w:hint="default"/>
      </w:rPr>
    </w:lvl>
    <w:lvl w:ilvl="1" w:tplc="1988EB9E" w:tentative="1">
      <w:start w:val="1"/>
      <w:numFmt w:val="bullet"/>
      <w:lvlText w:val=""/>
      <w:lvlJc w:val="left"/>
      <w:pPr>
        <w:tabs>
          <w:tab w:val="num" w:pos="1440"/>
        </w:tabs>
        <w:ind w:left="1440" w:hanging="360"/>
      </w:pPr>
      <w:rPr>
        <w:rFonts w:ascii="Wingdings 2" w:hAnsi="Wingdings 2" w:hint="default"/>
      </w:rPr>
    </w:lvl>
    <w:lvl w:ilvl="2" w:tplc="CF2AFFCA" w:tentative="1">
      <w:start w:val="1"/>
      <w:numFmt w:val="bullet"/>
      <w:lvlText w:val=""/>
      <w:lvlJc w:val="left"/>
      <w:pPr>
        <w:tabs>
          <w:tab w:val="num" w:pos="2160"/>
        </w:tabs>
        <w:ind w:left="2160" w:hanging="360"/>
      </w:pPr>
      <w:rPr>
        <w:rFonts w:ascii="Wingdings 2" w:hAnsi="Wingdings 2" w:hint="default"/>
      </w:rPr>
    </w:lvl>
    <w:lvl w:ilvl="3" w:tplc="9ACE59E6" w:tentative="1">
      <w:start w:val="1"/>
      <w:numFmt w:val="bullet"/>
      <w:lvlText w:val=""/>
      <w:lvlJc w:val="left"/>
      <w:pPr>
        <w:tabs>
          <w:tab w:val="num" w:pos="2880"/>
        </w:tabs>
        <w:ind w:left="2880" w:hanging="360"/>
      </w:pPr>
      <w:rPr>
        <w:rFonts w:ascii="Wingdings 2" w:hAnsi="Wingdings 2" w:hint="default"/>
      </w:rPr>
    </w:lvl>
    <w:lvl w:ilvl="4" w:tplc="1E223FFE" w:tentative="1">
      <w:start w:val="1"/>
      <w:numFmt w:val="bullet"/>
      <w:lvlText w:val=""/>
      <w:lvlJc w:val="left"/>
      <w:pPr>
        <w:tabs>
          <w:tab w:val="num" w:pos="3600"/>
        </w:tabs>
        <w:ind w:left="3600" w:hanging="360"/>
      </w:pPr>
      <w:rPr>
        <w:rFonts w:ascii="Wingdings 2" w:hAnsi="Wingdings 2" w:hint="default"/>
      </w:rPr>
    </w:lvl>
    <w:lvl w:ilvl="5" w:tplc="81CE1E50" w:tentative="1">
      <w:start w:val="1"/>
      <w:numFmt w:val="bullet"/>
      <w:lvlText w:val=""/>
      <w:lvlJc w:val="left"/>
      <w:pPr>
        <w:tabs>
          <w:tab w:val="num" w:pos="4320"/>
        </w:tabs>
        <w:ind w:left="4320" w:hanging="360"/>
      </w:pPr>
      <w:rPr>
        <w:rFonts w:ascii="Wingdings 2" w:hAnsi="Wingdings 2" w:hint="default"/>
      </w:rPr>
    </w:lvl>
    <w:lvl w:ilvl="6" w:tplc="61EE8304" w:tentative="1">
      <w:start w:val="1"/>
      <w:numFmt w:val="bullet"/>
      <w:lvlText w:val=""/>
      <w:lvlJc w:val="left"/>
      <w:pPr>
        <w:tabs>
          <w:tab w:val="num" w:pos="5040"/>
        </w:tabs>
        <w:ind w:left="5040" w:hanging="360"/>
      </w:pPr>
      <w:rPr>
        <w:rFonts w:ascii="Wingdings 2" w:hAnsi="Wingdings 2" w:hint="default"/>
      </w:rPr>
    </w:lvl>
    <w:lvl w:ilvl="7" w:tplc="B5F85EA8" w:tentative="1">
      <w:start w:val="1"/>
      <w:numFmt w:val="bullet"/>
      <w:lvlText w:val=""/>
      <w:lvlJc w:val="left"/>
      <w:pPr>
        <w:tabs>
          <w:tab w:val="num" w:pos="5760"/>
        </w:tabs>
        <w:ind w:left="5760" w:hanging="360"/>
      </w:pPr>
      <w:rPr>
        <w:rFonts w:ascii="Wingdings 2" w:hAnsi="Wingdings 2" w:hint="default"/>
      </w:rPr>
    </w:lvl>
    <w:lvl w:ilvl="8" w:tplc="CB529C6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A9A7838"/>
    <w:multiLevelType w:val="hybridMultilevel"/>
    <w:tmpl w:val="A5AE93E0"/>
    <w:lvl w:ilvl="0" w:tplc="86D2AE1A">
      <w:start w:val="1"/>
      <w:numFmt w:val="bullet"/>
      <w:lvlText w:val=""/>
      <w:lvlJc w:val="left"/>
      <w:pPr>
        <w:tabs>
          <w:tab w:val="num" w:pos="720"/>
        </w:tabs>
        <w:ind w:left="720" w:hanging="360"/>
      </w:pPr>
      <w:rPr>
        <w:rFonts w:ascii="Wingdings 2" w:hAnsi="Wingdings 2" w:hint="default"/>
      </w:rPr>
    </w:lvl>
    <w:lvl w:ilvl="1" w:tplc="A584651C" w:tentative="1">
      <w:start w:val="1"/>
      <w:numFmt w:val="bullet"/>
      <w:lvlText w:val=""/>
      <w:lvlJc w:val="left"/>
      <w:pPr>
        <w:tabs>
          <w:tab w:val="num" w:pos="1440"/>
        </w:tabs>
        <w:ind w:left="1440" w:hanging="360"/>
      </w:pPr>
      <w:rPr>
        <w:rFonts w:ascii="Wingdings 2" w:hAnsi="Wingdings 2" w:hint="default"/>
      </w:rPr>
    </w:lvl>
    <w:lvl w:ilvl="2" w:tplc="461C16A2" w:tentative="1">
      <w:start w:val="1"/>
      <w:numFmt w:val="bullet"/>
      <w:lvlText w:val=""/>
      <w:lvlJc w:val="left"/>
      <w:pPr>
        <w:tabs>
          <w:tab w:val="num" w:pos="2160"/>
        </w:tabs>
        <w:ind w:left="2160" w:hanging="360"/>
      </w:pPr>
      <w:rPr>
        <w:rFonts w:ascii="Wingdings 2" w:hAnsi="Wingdings 2" w:hint="default"/>
      </w:rPr>
    </w:lvl>
    <w:lvl w:ilvl="3" w:tplc="CBB8FE94" w:tentative="1">
      <w:start w:val="1"/>
      <w:numFmt w:val="bullet"/>
      <w:lvlText w:val=""/>
      <w:lvlJc w:val="left"/>
      <w:pPr>
        <w:tabs>
          <w:tab w:val="num" w:pos="2880"/>
        </w:tabs>
        <w:ind w:left="2880" w:hanging="360"/>
      </w:pPr>
      <w:rPr>
        <w:rFonts w:ascii="Wingdings 2" w:hAnsi="Wingdings 2" w:hint="default"/>
      </w:rPr>
    </w:lvl>
    <w:lvl w:ilvl="4" w:tplc="2E8C1800" w:tentative="1">
      <w:start w:val="1"/>
      <w:numFmt w:val="bullet"/>
      <w:lvlText w:val=""/>
      <w:lvlJc w:val="left"/>
      <w:pPr>
        <w:tabs>
          <w:tab w:val="num" w:pos="3600"/>
        </w:tabs>
        <w:ind w:left="3600" w:hanging="360"/>
      </w:pPr>
      <w:rPr>
        <w:rFonts w:ascii="Wingdings 2" w:hAnsi="Wingdings 2" w:hint="default"/>
      </w:rPr>
    </w:lvl>
    <w:lvl w:ilvl="5" w:tplc="2BF27128" w:tentative="1">
      <w:start w:val="1"/>
      <w:numFmt w:val="bullet"/>
      <w:lvlText w:val=""/>
      <w:lvlJc w:val="left"/>
      <w:pPr>
        <w:tabs>
          <w:tab w:val="num" w:pos="4320"/>
        </w:tabs>
        <w:ind w:left="4320" w:hanging="360"/>
      </w:pPr>
      <w:rPr>
        <w:rFonts w:ascii="Wingdings 2" w:hAnsi="Wingdings 2" w:hint="default"/>
      </w:rPr>
    </w:lvl>
    <w:lvl w:ilvl="6" w:tplc="A386F36E" w:tentative="1">
      <w:start w:val="1"/>
      <w:numFmt w:val="bullet"/>
      <w:lvlText w:val=""/>
      <w:lvlJc w:val="left"/>
      <w:pPr>
        <w:tabs>
          <w:tab w:val="num" w:pos="5040"/>
        </w:tabs>
        <w:ind w:left="5040" w:hanging="360"/>
      </w:pPr>
      <w:rPr>
        <w:rFonts w:ascii="Wingdings 2" w:hAnsi="Wingdings 2" w:hint="default"/>
      </w:rPr>
    </w:lvl>
    <w:lvl w:ilvl="7" w:tplc="7C3C94E8" w:tentative="1">
      <w:start w:val="1"/>
      <w:numFmt w:val="bullet"/>
      <w:lvlText w:val=""/>
      <w:lvlJc w:val="left"/>
      <w:pPr>
        <w:tabs>
          <w:tab w:val="num" w:pos="5760"/>
        </w:tabs>
        <w:ind w:left="5760" w:hanging="360"/>
      </w:pPr>
      <w:rPr>
        <w:rFonts w:ascii="Wingdings 2" w:hAnsi="Wingdings 2" w:hint="default"/>
      </w:rPr>
    </w:lvl>
    <w:lvl w:ilvl="8" w:tplc="2714964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31F3BF3"/>
    <w:multiLevelType w:val="hybridMultilevel"/>
    <w:tmpl w:val="42F8B7DE"/>
    <w:lvl w:ilvl="0" w:tplc="5F3621C6">
      <w:start w:val="1"/>
      <w:numFmt w:val="bullet"/>
      <w:lvlText w:val=""/>
      <w:lvlJc w:val="left"/>
      <w:pPr>
        <w:tabs>
          <w:tab w:val="num" w:pos="720"/>
        </w:tabs>
        <w:ind w:left="720" w:hanging="360"/>
      </w:pPr>
      <w:rPr>
        <w:rFonts w:ascii="Wingdings 2" w:hAnsi="Wingdings 2" w:hint="default"/>
      </w:rPr>
    </w:lvl>
    <w:lvl w:ilvl="1" w:tplc="150492D8" w:tentative="1">
      <w:start w:val="1"/>
      <w:numFmt w:val="bullet"/>
      <w:lvlText w:val=""/>
      <w:lvlJc w:val="left"/>
      <w:pPr>
        <w:tabs>
          <w:tab w:val="num" w:pos="1440"/>
        </w:tabs>
        <w:ind w:left="1440" w:hanging="360"/>
      </w:pPr>
      <w:rPr>
        <w:rFonts w:ascii="Wingdings 2" w:hAnsi="Wingdings 2" w:hint="default"/>
      </w:rPr>
    </w:lvl>
    <w:lvl w:ilvl="2" w:tplc="F2181FA8" w:tentative="1">
      <w:start w:val="1"/>
      <w:numFmt w:val="bullet"/>
      <w:lvlText w:val=""/>
      <w:lvlJc w:val="left"/>
      <w:pPr>
        <w:tabs>
          <w:tab w:val="num" w:pos="2160"/>
        </w:tabs>
        <w:ind w:left="2160" w:hanging="360"/>
      </w:pPr>
      <w:rPr>
        <w:rFonts w:ascii="Wingdings 2" w:hAnsi="Wingdings 2" w:hint="default"/>
      </w:rPr>
    </w:lvl>
    <w:lvl w:ilvl="3" w:tplc="BDCCE874" w:tentative="1">
      <w:start w:val="1"/>
      <w:numFmt w:val="bullet"/>
      <w:lvlText w:val=""/>
      <w:lvlJc w:val="left"/>
      <w:pPr>
        <w:tabs>
          <w:tab w:val="num" w:pos="2880"/>
        </w:tabs>
        <w:ind w:left="2880" w:hanging="360"/>
      </w:pPr>
      <w:rPr>
        <w:rFonts w:ascii="Wingdings 2" w:hAnsi="Wingdings 2" w:hint="default"/>
      </w:rPr>
    </w:lvl>
    <w:lvl w:ilvl="4" w:tplc="37BEDC36" w:tentative="1">
      <w:start w:val="1"/>
      <w:numFmt w:val="bullet"/>
      <w:lvlText w:val=""/>
      <w:lvlJc w:val="left"/>
      <w:pPr>
        <w:tabs>
          <w:tab w:val="num" w:pos="3600"/>
        </w:tabs>
        <w:ind w:left="3600" w:hanging="360"/>
      </w:pPr>
      <w:rPr>
        <w:rFonts w:ascii="Wingdings 2" w:hAnsi="Wingdings 2" w:hint="default"/>
      </w:rPr>
    </w:lvl>
    <w:lvl w:ilvl="5" w:tplc="A06CF44C" w:tentative="1">
      <w:start w:val="1"/>
      <w:numFmt w:val="bullet"/>
      <w:lvlText w:val=""/>
      <w:lvlJc w:val="left"/>
      <w:pPr>
        <w:tabs>
          <w:tab w:val="num" w:pos="4320"/>
        </w:tabs>
        <w:ind w:left="4320" w:hanging="360"/>
      </w:pPr>
      <w:rPr>
        <w:rFonts w:ascii="Wingdings 2" w:hAnsi="Wingdings 2" w:hint="default"/>
      </w:rPr>
    </w:lvl>
    <w:lvl w:ilvl="6" w:tplc="A20ADFDA" w:tentative="1">
      <w:start w:val="1"/>
      <w:numFmt w:val="bullet"/>
      <w:lvlText w:val=""/>
      <w:lvlJc w:val="left"/>
      <w:pPr>
        <w:tabs>
          <w:tab w:val="num" w:pos="5040"/>
        </w:tabs>
        <w:ind w:left="5040" w:hanging="360"/>
      </w:pPr>
      <w:rPr>
        <w:rFonts w:ascii="Wingdings 2" w:hAnsi="Wingdings 2" w:hint="default"/>
      </w:rPr>
    </w:lvl>
    <w:lvl w:ilvl="7" w:tplc="40AED264" w:tentative="1">
      <w:start w:val="1"/>
      <w:numFmt w:val="bullet"/>
      <w:lvlText w:val=""/>
      <w:lvlJc w:val="left"/>
      <w:pPr>
        <w:tabs>
          <w:tab w:val="num" w:pos="5760"/>
        </w:tabs>
        <w:ind w:left="5760" w:hanging="360"/>
      </w:pPr>
      <w:rPr>
        <w:rFonts w:ascii="Wingdings 2" w:hAnsi="Wingdings 2" w:hint="default"/>
      </w:rPr>
    </w:lvl>
    <w:lvl w:ilvl="8" w:tplc="D878231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3D168EC"/>
    <w:multiLevelType w:val="hybridMultilevel"/>
    <w:tmpl w:val="F18A017C"/>
    <w:lvl w:ilvl="0" w:tplc="3D7AC2B6">
      <w:start w:val="1"/>
      <w:numFmt w:val="bullet"/>
      <w:lvlText w:val=""/>
      <w:lvlJc w:val="left"/>
      <w:pPr>
        <w:tabs>
          <w:tab w:val="num" w:pos="720"/>
        </w:tabs>
        <w:ind w:left="720" w:hanging="360"/>
      </w:pPr>
      <w:rPr>
        <w:rFonts w:ascii="Wingdings 2" w:hAnsi="Wingdings 2" w:hint="default"/>
      </w:rPr>
    </w:lvl>
    <w:lvl w:ilvl="1" w:tplc="6BB806EA" w:tentative="1">
      <w:start w:val="1"/>
      <w:numFmt w:val="bullet"/>
      <w:lvlText w:val=""/>
      <w:lvlJc w:val="left"/>
      <w:pPr>
        <w:tabs>
          <w:tab w:val="num" w:pos="1440"/>
        </w:tabs>
        <w:ind w:left="1440" w:hanging="360"/>
      </w:pPr>
      <w:rPr>
        <w:rFonts w:ascii="Wingdings 2" w:hAnsi="Wingdings 2" w:hint="default"/>
      </w:rPr>
    </w:lvl>
    <w:lvl w:ilvl="2" w:tplc="7A72D0D0" w:tentative="1">
      <w:start w:val="1"/>
      <w:numFmt w:val="bullet"/>
      <w:lvlText w:val=""/>
      <w:lvlJc w:val="left"/>
      <w:pPr>
        <w:tabs>
          <w:tab w:val="num" w:pos="2160"/>
        </w:tabs>
        <w:ind w:left="2160" w:hanging="360"/>
      </w:pPr>
      <w:rPr>
        <w:rFonts w:ascii="Wingdings 2" w:hAnsi="Wingdings 2" w:hint="default"/>
      </w:rPr>
    </w:lvl>
    <w:lvl w:ilvl="3" w:tplc="465CB632" w:tentative="1">
      <w:start w:val="1"/>
      <w:numFmt w:val="bullet"/>
      <w:lvlText w:val=""/>
      <w:lvlJc w:val="left"/>
      <w:pPr>
        <w:tabs>
          <w:tab w:val="num" w:pos="2880"/>
        </w:tabs>
        <w:ind w:left="2880" w:hanging="360"/>
      </w:pPr>
      <w:rPr>
        <w:rFonts w:ascii="Wingdings 2" w:hAnsi="Wingdings 2" w:hint="default"/>
      </w:rPr>
    </w:lvl>
    <w:lvl w:ilvl="4" w:tplc="08F4B282" w:tentative="1">
      <w:start w:val="1"/>
      <w:numFmt w:val="bullet"/>
      <w:lvlText w:val=""/>
      <w:lvlJc w:val="left"/>
      <w:pPr>
        <w:tabs>
          <w:tab w:val="num" w:pos="3600"/>
        </w:tabs>
        <w:ind w:left="3600" w:hanging="360"/>
      </w:pPr>
      <w:rPr>
        <w:rFonts w:ascii="Wingdings 2" w:hAnsi="Wingdings 2" w:hint="default"/>
      </w:rPr>
    </w:lvl>
    <w:lvl w:ilvl="5" w:tplc="D310BEC6" w:tentative="1">
      <w:start w:val="1"/>
      <w:numFmt w:val="bullet"/>
      <w:lvlText w:val=""/>
      <w:lvlJc w:val="left"/>
      <w:pPr>
        <w:tabs>
          <w:tab w:val="num" w:pos="4320"/>
        </w:tabs>
        <w:ind w:left="4320" w:hanging="360"/>
      </w:pPr>
      <w:rPr>
        <w:rFonts w:ascii="Wingdings 2" w:hAnsi="Wingdings 2" w:hint="default"/>
      </w:rPr>
    </w:lvl>
    <w:lvl w:ilvl="6" w:tplc="32A07762" w:tentative="1">
      <w:start w:val="1"/>
      <w:numFmt w:val="bullet"/>
      <w:lvlText w:val=""/>
      <w:lvlJc w:val="left"/>
      <w:pPr>
        <w:tabs>
          <w:tab w:val="num" w:pos="5040"/>
        </w:tabs>
        <w:ind w:left="5040" w:hanging="360"/>
      </w:pPr>
      <w:rPr>
        <w:rFonts w:ascii="Wingdings 2" w:hAnsi="Wingdings 2" w:hint="default"/>
      </w:rPr>
    </w:lvl>
    <w:lvl w:ilvl="7" w:tplc="52D8BA44" w:tentative="1">
      <w:start w:val="1"/>
      <w:numFmt w:val="bullet"/>
      <w:lvlText w:val=""/>
      <w:lvlJc w:val="left"/>
      <w:pPr>
        <w:tabs>
          <w:tab w:val="num" w:pos="5760"/>
        </w:tabs>
        <w:ind w:left="5760" w:hanging="360"/>
      </w:pPr>
      <w:rPr>
        <w:rFonts w:ascii="Wingdings 2" w:hAnsi="Wingdings 2" w:hint="default"/>
      </w:rPr>
    </w:lvl>
    <w:lvl w:ilvl="8" w:tplc="614C2D6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C25422F"/>
    <w:multiLevelType w:val="hybridMultilevel"/>
    <w:tmpl w:val="96C48596"/>
    <w:lvl w:ilvl="0" w:tplc="7444F804">
      <w:start w:val="1"/>
      <w:numFmt w:val="bullet"/>
      <w:lvlText w:val=""/>
      <w:lvlJc w:val="left"/>
      <w:pPr>
        <w:tabs>
          <w:tab w:val="num" w:pos="720"/>
        </w:tabs>
        <w:ind w:left="720" w:hanging="360"/>
      </w:pPr>
      <w:rPr>
        <w:rFonts w:ascii="Wingdings 2" w:hAnsi="Wingdings 2" w:hint="default"/>
      </w:rPr>
    </w:lvl>
    <w:lvl w:ilvl="1" w:tplc="77265826" w:tentative="1">
      <w:start w:val="1"/>
      <w:numFmt w:val="bullet"/>
      <w:lvlText w:val=""/>
      <w:lvlJc w:val="left"/>
      <w:pPr>
        <w:tabs>
          <w:tab w:val="num" w:pos="1440"/>
        </w:tabs>
        <w:ind w:left="1440" w:hanging="360"/>
      </w:pPr>
      <w:rPr>
        <w:rFonts w:ascii="Wingdings 2" w:hAnsi="Wingdings 2" w:hint="default"/>
      </w:rPr>
    </w:lvl>
    <w:lvl w:ilvl="2" w:tplc="3F8E77F0" w:tentative="1">
      <w:start w:val="1"/>
      <w:numFmt w:val="bullet"/>
      <w:lvlText w:val=""/>
      <w:lvlJc w:val="left"/>
      <w:pPr>
        <w:tabs>
          <w:tab w:val="num" w:pos="2160"/>
        </w:tabs>
        <w:ind w:left="2160" w:hanging="360"/>
      </w:pPr>
      <w:rPr>
        <w:rFonts w:ascii="Wingdings 2" w:hAnsi="Wingdings 2" w:hint="default"/>
      </w:rPr>
    </w:lvl>
    <w:lvl w:ilvl="3" w:tplc="A9D00618" w:tentative="1">
      <w:start w:val="1"/>
      <w:numFmt w:val="bullet"/>
      <w:lvlText w:val=""/>
      <w:lvlJc w:val="left"/>
      <w:pPr>
        <w:tabs>
          <w:tab w:val="num" w:pos="2880"/>
        </w:tabs>
        <w:ind w:left="2880" w:hanging="360"/>
      </w:pPr>
      <w:rPr>
        <w:rFonts w:ascii="Wingdings 2" w:hAnsi="Wingdings 2" w:hint="default"/>
      </w:rPr>
    </w:lvl>
    <w:lvl w:ilvl="4" w:tplc="076C3E76" w:tentative="1">
      <w:start w:val="1"/>
      <w:numFmt w:val="bullet"/>
      <w:lvlText w:val=""/>
      <w:lvlJc w:val="left"/>
      <w:pPr>
        <w:tabs>
          <w:tab w:val="num" w:pos="3600"/>
        </w:tabs>
        <w:ind w:left="3600" w:hanging="360"/>
      </w:pPr>
      <w:rPr>
        <w:rFonts w:ascii="Wingdings 2" w:hAnsi="Wingdings 2" w:hint="default"/>
      </w:rPr>
    </w:lvl>
    <w:lvl w:ilvl="5" w:tplc="8258EAC2" w:tentative="1">
      <w:start w:val="1"/>
      <w:numFmt w:val="bullet"/>
      <w:lvlText w:val=""/>
      <w:lvlJc w:val="left"/>
      <w:pPr>
        <w:tabs>
          <w:tab w:val="num" w:pos="4320"/>
        </w:tabs>
        <w:ind w:left="4320" w:hanging="360"/>
      </w:pPr>
      <w:rPr>
        <w:rFonts w:ascii="Wingdings 2" w:hAnsi="Wingdings 2" w:hint="default"/>
      </w:rPr>
    </w:lvl>
    <w:lvl w:ilvl="6" w:tplc="B59E0492" w:tentative="1">
      <w:start w:val="1"/>
      <w:numFmt w:val="bullet"/>
      <w:lvlText w:val=""/>
      <w:lvlJc w:val="left"/>
      <w:pPr>
        <w:tabs>
          <w:tab w:val="num" w:pos="5040"/>
        </w:tabs>
        <w:ind w:left="5040" w:hanging="360"/>
      </w:pPr>
      <w:rPr>
        <w:rFonts w:ascii="Wingdings 2" w:hAnsi="Wingdings 2" w:hint="default"/>
      </w:rPr>
    </w:lvl>
    <w:lvl w:ilvl="7" w:tplc="D528D966" w:tentative="1">
      <w:start w:val="1"/>
      <w:numFmt w:val="bullet"/>
      <w:lvlText w:val=""/>
      <w:lvlJc w:val="left"/>
      <w:pPr>
        <w:tabs>
          <w:tab w:val="num" w:pos="5760"/>
        </w:tabs>
        <w:ind w:left="5760" w:hanging="360"/>
      </w:pPr>
      <w:rPr>
        <w:rFonts w:ascii="Wingdings 2" w:hAnsi="Wingdings 2" w:hint="default"/>
      </w:rPr>
    </w:lvl>
    <w:lvl w:ilvl="8" w:tplc="AB22A42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4444F24"/>
    <w:multiLevelType w:val="hybridMultilevel"/>
    <w:tmpl w:val="B00421B4"/>
    <w:lvl w:ilvl="0" w:tplc="68921564">
      <w:start w:val="1"/>
      <w:numFmt w:val="bullet"/>
      <w:lvlText w:val=""/>
      <w:lvlJc w:val="left"/>
      <w:pPr>
        <w:tabs>
          <w:tab w:val="num" w:pos="720"/>
        </w:tabs>
        <w:ind w:left="720" w:hanging="360"/>
      </w:pPr>
      <w:rPr>
        <w:rFonts w:ascii="Wingdings 2" w:hAnsi="Wingdings 2" w:hint="default"/>
      </w:rPr>
    </w:lvl>
    <w:lvl w:ilvl="1" w:tplc="0C14D690" w:tentative="1">
      <w:start w:val="1"/>
      <w:numFmt w:val="bullet"/>
      <w:lvlText w:val=""/>
      <w:lvlJc w:val="left"/>
      <w:pPr>
        <w:tabs>
          <w:tab w:val="num" w:pos="1440"/>
        </w:tabs>
        <w:ind w:left="1440" w:hanging="360"/>
      </w:pPr>
      <w:rPr>
        <w:rFonts w:ascii="Wingdings 2" w:hAnsi="Wingdings 2" w:hint="default"/>
      </w:rPr>
    </w:lvl>
    <w:lvl w:ilvl="2" w:tplc="CAB40CB4" w:tentative="1">
      <w:start w:val="1"/>
      <w:numFmt w:val="bullet"/>
      <w:lvlText w:val=""/>
      <w:lvlJc w:val="left"/>
      <w:pPr>
        <w:tabs>
          <w:tab w:val="num" w:pos="2160"/>
        </w:tabs>
        <w:ind w:left="2160" w:hanging="360"/>
      </w:pPr>
      <w:rPr>
        <w:rFonts w:ascii="Wingdings 2" w:hAnsi="Wingdings 2" w:hint="default"/>
      </w:rPr>
    </w:lvl>
    <w:lvl w:ilvl="3" w:tplc="B3789BC2" w:tentative="1">
      <w:start w:val="1"/>
      <w:numFmt w:val="bullet"/>
      <w:lvlText w:val=""/>
      <w:lvlJc w:val="left"/>
      <w:pPr>
        <w:tabs>
          <w:tab w:val="num" w:pos="2880"/>
        </w:tabs>
        <w:ind w:left="2880" w:hanging="360"/>
      </w:pPr>
      <w:rPr>
        <w:rFonts w:ascii="Wingdings 2" w:hAnsi="Wingdings 2" w:hint="default"/>
      </w:rPr>
    </w:lvl>
    <w:lvl w:ilvl="4" w:tplc="FE78F864" w:tentative="1">
      <w:start w:val="1"/>
      <w:numFmt w:val="bullet"/>
      <w:lvlText w:val=""/>
      <w:lvlJc w:val="left"/>
      <w:pPr>
        <w:tabs>
          <w:tab w:val="num" w:pos="3600"/>
        </w:tabs>
        <w:ind w:left="3600" w:hanging="360"/>
      </w:pPr>
      <w:rPr>
        <w:rFonts w:ascii="Wingdings 2" w:hAnsi="Wingdings 2" w:hint="default"/>
      </w:rPr>
    </w:lvl>
    <w:lvl w:ilvl="5" w:tplc="95F20216" w:tentative="1">
      <w:start w:val="1"/>
      <w:numFmt w:val="bullet"/>
      <w:lvlText w:val=""/>
      <w:lvlJc w:val="left"/>
      <w:pPr>
        <w:tabs>
          <w:tab w:val="num" w:pos="4320"/>
        </w:tabs>
        <w:ind w:left="4320" w:hanging="360"/>
      </w:pPr>
      <w:rPr>
        <w:rFonts w:ascii="Wingdings 2" w:hAnsi="Wingdings 2" w:hint="default"/>
      </w:rPr>
    </w:lvl>
    <w:lvl w:ilvl="6" w:tplc="41C0F352" w:tentative="1">
      <w:start w:val="1"/>
      <w:numFmt w:val="bullet"/>
      <w:lvlText w:val=""/>
      <w:lvlJc w:val="left"/>
      <w:pPr>
        <w:tabs>
          <w:tab w:val="num" w:pos="5040"/>
        </w:tabs>
        <w:ind w:left="5040" w:hanging="360"/>
      </w:pPr>
      <w:rPr>
        <w:rFonts w:ascii="Wingdings 2" w:hAnsi="Wingdings 2" w:hint="default"/>
      </w:rPr>
    </w:lvl>
    <w:lvl w:ilvl="7" w:tplc="2D14CE48" w:tentative="1">
      <w:start w:val="1"/>
      <w:numFmt w:val="bullet"/>
      <w:lvlText w:val=""/>
      <w:lvlJc w:val="left"/>
      <w:pPr>
        <w:tabs>
          <w:tab w:val="num" w:pos="5760"/>
        </w:tabs>
        <w:ind w:left="5760" w:hanging="360"/>
      </w:pPr>
      <w:rPr>
        <w:rFonts w:ascii="Wingdings 2" w:hAnsi="Wingdings 2" w:hint="default"/>
      </w:rPr>
    </w:lvl>
    <w:lvl w:ilvl="8" w:tplc="508806F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A632B02"/>
    <w:multiLevelType w:val="hybridMultilevel"/>
    <w:tmpl w:val="6B7E36C2"/>
    <w:lvl w:ilvl="0" w:tplc="4156E4F0">
      <w:start w:val="1"/>
      <w:numFmt w:val="bullet"/>
      <w:lvlText w:val=""/>
      <w:lvlJc w:val="left"/>
      <w:pPr>
        <w:tabs>
          <w:tab w:val="num" w:pos="720"/>
        </w:tabs>
        <w:ind w:left="720" w:hanging="360"/>
      </w:pPr>
      <w:rPr>
        <w:rFonts w:ascii="Wingdings 2" w:hAnsi="Wingdings 2" w:hint="default"/>
      </w:rPr>
    </w:lvl>
    <w:lvl w:ilvl="1" w:tplc="8B885CDA" w:tentative="1">
      <w:start w:val="1"/>
      <w:numFmt w:val="bullet"/>
      <w:lvlText w:val=""/>
      <w:lvlJc w:val="left"/>
      <w:pPr>
        <w:tabs>
          <w:tab w:val="num" w:pos="1440"/>
        </w:tabs>
        <w:ind w:left="1440" w:hanging="360"/>
      </w:pPr>
      <w:rPr>
        <w:rFonts w:ascii="Wingdings 2" w:hAnsi="Wingdings 2" w:hint="default"/>
      </w:rPr>
    </w:lvl>
    <w:lvl w:ilvl="2" w:tplc="6D62CDA6" w:tentative="1">
      <w:start w:val="1"/>
      <w:numFmt w:val="bullet"/>
      <w:lvlText w:val=""/>
      <w:lvlJc w:val="left"/>
      <w:pPr>
        <w:tabs>
          <w:tab w:val="num" w:pos="2160"/>
        </w:tabs>
        <w:ind w:left="2160" w:hanging="360"/>
      </w:pPr>
      <w:rPr>
        <w:rFonts w:ascii="Wingdings 2" w:hAnsi="Wingdings 2" w:hint="default"/>
      </w:rPr>
    </w:lvl>
    <w:lvl w:ilvl="3" w:tplc="196CCCD4" w:tentative="1">
      <w:start w:val="1"/>
      <w:numFmt w:val="bullet"/>
      <w:lvlText w:val=""/>
      <w:lvlJc w:val="left"/>
      <w:pPr>
        <w:tabs>
          <w:tab w:val="num" w:pos="2880"/>
        </w:tabs>
        <w:ind w:left="2880" w:hanging="360"/>
      </w:pPr>
      <w:rPr>
        <w:rFonts w:ascii="Wingdings 2" w:hAnsi="Wingdings 2" w:hint="default"/>
      </w:rPr>
    </w:lvl>
    <w:lvl w:ilvl="4" w:tplc="9970FEEE" w:tentative="1">
      <w:start w:val="1"/>
      <w:numFmt w:val="bullet"/>
      <w:lvlText w:val=""/>
      <w:lvlJc w:val="left"/>
      <w:pPr>
        <w:tabs>
          <w:tab w:val="num" w:pos="3600"/>
        </w:tabs>
        <w:ind w:left="3600" w:hanging="360"/>
      </w:pPr>
      <w:rPr>
        <w:rFonts w:ascii="Wingdings 2" w:hAnsi="Wingdings 2" w:hint="default"/>
      </w:rPr>
    </w:lvl>
    <w:lvl w:ilvl="5" w:tplc="73422158" w:tentative="1">
      <w:start w:val="1"/>
      <w:numFmt w:val="bullet"/>
      <w:lvlText w:val=""/>
      <w:lvlJc w:val="left"/>
      <w:pPr>
        <w:tabs>
          <w:tab w:val="num" w:pos="4320"/>
        </w:tabs>
        <w:ind w:left="4320" w:hanging="360"/>
      </w:pPr>
      <w:rPr>
        <w:rFonts w:ascii="Wingdings 2" w:hAnsi="Wingdings 2" w:hint="default"/>
      </w:rPr>
    </w:lvl>
    <w:lvl w:ilvl="6" w:tplc="ABA67DB8" w:tentative="1">
      <w:start w:val="1"/>
      <w:numFmt w:val="bullet"/>
      <w:lvlText w:val=""/>
      <w:lvlJc w:val="left"/>
      <w:pPr>
        <w:tabs>
          <w:tab w:val="num" w:pos="5040"/>
        </w:tabs>
        <w:ind w:left="5040" w:hanging="360"/>
      </w:pPr>
      <w:rPr>
        <w:rFonts w:ascii="Wingdings 2" w:hAnsi="Wingdings 2" w:hint="default"/>
      </w:rPr>
    </w:lvl>
    <w:lvl w:ilvl="7" w:tplc="8774D350" w:tentative="1">
      <w:start w:val="1"/>
      <w:numFmt w:val="bullet"/>
      <w:lvlText w:val=""/>
      <w:lvlJc w:val="left"/>
      <w:pPr>
        <w:tabs>
          <w:tab w:val="num" w:pos="5760"/>
        </w:tabs>
        <w:ind w:left="5760" w:hanging="360"/>
      </w:pPr>
      <w:rPr>
        <w:rFonts w:ascii="Wingdings 2" w:hAnsi="Wingdings 2" w:hint="default"/>
      </w:rPr>
    </w:lvl>
    <w:lvl w:ilvl="8" w:tplc="1E44759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D3C6BAD"/>
    <w:multiLevelType w:val="hybridMultilevel"/>
    <w:tmpl w:val="37DC567A"/>
    <w:lvl w:ilvl="0" w:tplc="0778C320">
      <w:start w:val="1"/>
      <w:numFmt w:val="bullet"/>
      <w:lvlText w:val=""/>
      <w:lvlJc w:val="left"/>
      <w:pPr>
        <w:tabs>
          <w:tab w:val="num" w:pos="720"/>
        </w:tabs>
        <w:ind w:left="720" w:hanging="360"/>
      </w:pPr>
      <w:rPr>
        <w:rFonts w:ascii="Wingdings 2" w:hAnsi="Wingdings 2" w:hint="default"/>
      </w:rPr>
    </w:lvl>
    <w:lvl w:ilvl="1" w:tplc="336ADF2C" w:tentative="1">
      <w:start w:val="1"/>
      <w:numFmt w:val="bullet"/>
      <w:lvlText w:val=""/>
      <w:lvlJc w:val="left"/>
      <w:pPr>
        <w:tabs>
          <w:tab w:val="num" w:pos="1440"/>
        </w:tabs>
        <w:ind w:left="1440" w:hanging="360"/>
      </w:pPr>
      <w:rPr>
        <w:rFonts w:ascii="Wingdings 2" w:hAnsi="Wingdings 2" w:hint="default"/>
      </w:rPr>
    </w:lvl>
    <w:lvl w:ilvl="2" w:tplc="2D7AF13C" w:tentative="1">
      <w:start w:val="1"/>
      <w:numFmt w:val="bullet"/>
      <w:lvlText w:val=""/>
      <w:lvlJc w:val="left"/>
      <w:pPr>
        <w:tabs>
          <w:tab w:val="num" w:pos="2160"/>
        </w:tabs>
        <w:ind w:left="2160" w:hanging="360"/>
      </w:pPr>
      <w:rPr>
        <w:rFonts w:ascii="Wingdings 2" w:hAnsi="Wingdings 2" w:hint="default"/>
      </w:rPr>
    </w:lvl>
    <w:lvl w:ilvl="3" w:tplc="36D2613A" w:tentative="1">
      <w:start w:val="1"/>
      <w:numFmt w:val="bullet"/>
      <w:lvlText w:val=""/>
      <w:lvlJc w:val="left"/>
      <w:pPr>
        <w:tabs>
          <w:tab w:val="num" w:pos="2880"/>
        </w:tabs>
        <w:ind w:left="2880" w:hanging="360"/>
      </w:pPr>
      <w:rPr>
        <w:rFonts w:ascii="Wingdings 2" w:hAnsi="Wingdings 2" w:hint="default"/>
      </w:rPr>
    </w:lvl>
    <w:lvl w:ilvl="4" w:tplc="51EC425C" w:tentative="1">
      <w:start w:val="1"/>
      <w:numFmt w:val="bullet"/>
      <w:lvlText w:val=""/>
      <w:lvlJc w:val="left"/>
      <w:pPr>
        <w:tabs>
          <w:tab w:val="num" w:pos="3600"/>
        </w:tabs>
        <w:ind w:left="3600" w:hanging="360"/>
      </w:pPr>
      <w:rPr>
        <w:rFonts w:ascii="Wingdings 2" w:hAnsi="Wingdings 2" w:hint="default"/>
      </w:rPr>
    </w:lvl>
    <w:lvl w:ilvl="5" w:tplc="399A254C" w:tentative="1">
      <w:start w:val="1"/>
      <w:numFmt w:val="bullet"/>
      <w:lvlText w:val=""/>
      <w:lvlJc w:val="left"/>
      <w:pPr>
        <w:tabs>
          <w:tab w:val="num" w:pos="4320"/>
        </w:tabs>
        <w:ind w:left="4320" w:hanging="360"/>
      </w:pPr>
      <w:rPr>
        <w:rFonts w:ascii="Wingdings 2" w:hAnsi="Wingdings 2" w:hint="default"/>
      </w:rPr>
    </w:lvl>
    <w:lvl w:ilvl="6" w:tplc="587CE114" w:tentative="1">
      <w:start w:val="1"/>
      <w:numFmt w:val="bullet"/>
      <w:lvlText w:val=""/>
      <w:lvlJc w:val="left"/>
      <w:pPr>
        <w:tabs>
          <w:tab w:val="num" w:pos="5040"/>
        </w:tabs>
        <w:ind w:left="5040" w:hanging="360"/>
      </w:pPr>
      <w:rPr>
        <w:rFonts w:ascii="Wingdings 2" w:hAnsi="Wingdings 2" w:hint="default"/>
      </w:rPr>
    </w:lvl>
    <w:lvl w:ilvl="7" w:tplc="54A6DCAC" w:tentative="1">
      <w:start w:val="1"/>
      <w:numFmt w:val="bullet"/>
      <w:lvlText w:val=""/>
      <w:lvlJc w:val="left"/>
      <w:pPr>
        <w:tabs>
          <w:tab w:val="num" w:pos="5760"/>
        </w:tabs>
        <w:ind w:left="5760" w:hanging="360"/>
      </w:pPr>
      <w:rPr>
        <w:rFonts w:ascii="Wingdings 2" w:hAnsi="Wingdings 2" w:hint="default"/>
      </w:rPr>
    </w:lvl>
    <w:lvl w:ilvl="8" w:tplc="59D2370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0180884"/>
    <w:multiLevelType w:val="hybridMultilevel"/>
    <w:tmpl w:val="D6BEF0FC"/>
    <w:lvl w:ilvl="0" w:tplc="A082083C">
      <w:start w:val="1"/>
      <w:numFmt w:val="bullet"/>
      <w:lvlText w:val=""/>
      <w:lvlJc w:val="left"/>
      <w:pPr>
        <w:tabs>
          <w:tab w:val="num" w:pos="720"/>
        </w:tabs>
        <w:ind w:left="720" w:hanging="360"/>
      </w:pPr>
      <w:rPr>
        <w:rFonts w:ascii="Wingdings 2" w:hAnsi="Wingdings 2" w:hint="default"/>
      </w:rPr>
    </w:lvl>
    <w:lvl w:ilvl="1" w:tplc="22708C3C" w:tentative="1">
      <w:start w:val="1"/>
      <w:numFmt w:val="bullet"/>
      <w:lvlText w:val=""/>
      <w:lvlJc w:val="left"/>
      <w:pPr>
        <w:tabs>
          <w:tab w:val="num" w:pos="1440"/>
        </w:tabs>
        <w:ind w:left="1440" w:hanging="360"/>
      </w:pPr>
      <w:rPr>
        <w:rFonts w:ascii="Wingdings 2" w:hAnsi="Wingdings 2" w:hint="default"/>
      </w:rPr>
    </w:lvl>
    <w:lvl w:ilvl="2" w:tplc="56AA1B42" w:tentative="1">
      <w:start w:val="1"/>
      <w:numFmt w:val="bullet"/>
      <w:lvlText w:val=""/>
      <w:lvlJc w:val="left"/>
      <w:pPr>
        <w:tabs>
          <w:tab w:val="num" w:pos="2160"/>
        </w:tabs>
        <w:ind w:left="2160" w:hanging="360"/>
      </w:pPr>
      <w:rPr>
        <w:rFonts w:ascii="Wingdings 2" w:hAnsi="Wingdings 2" w:hint="default"/>
      </w:rPr>
    </w:lvl>
    <w:lvl w:ilvl="3" w:tplc="07D82BFE" w:tentative="1">
      <w:start w:val="1"/>
      <w:numFmt w:val="bullet"/>
      <w:lvlText w:val=""/>
      <w:lvlJc w:val="left"/>
      <w:pPr>
        <w:tabs>
          <w:tab w:val="num" w:pos="2880"/>
        </w:tabs>
        <w:ind w:left="2880" w:hanging="360"/>
      </w:pPr>
      <w:rPr>
        <w:rFonts w:ascii="Wingdings 2" w:hAnsi="Wingdings 2" w:hint="default"/>
      </w:rPr>
    </w:lvl>
    <w:lvl w:ilvl="4" w:tplc="313C19BC" w:tentative="1">
      <w:start w:val="1"/>
      <w:numFmt w:val="bullet"/>
      <w:lvlText w:val=""/>
      <w:lvlJc w:val="left"/>
      <w:pPr>
        <w:tabs>
          <w:tab w:val="num" w:pos="3600"/>
        </w:tabs>
        <w:ind w:left="3600" w:hanging="360"/>
      </w:pPr>
      <w:rPr>
        <w:rFonts w:ascii="Wingdings 2" w:hAnsi="Wingdings 2" w:hint="default"/>
      </w:rPr>
    </w:lvl>
    <w:lvl w:ilvl="5" w:tplc="C53AE554" w:tentative="1">
      <w:start w:val="1"/>
      <w:numFmt w:val="bullet"/>
      <w:lvlText w:val=""/>
      <w:lvlJc w:val="left"/>
      <w:pPr>
        <w:tabs>
          <w:tab w:val="num" w:pos="4320"/>
        </w:tabs>
        <w:ind w:left="4320" w:hanging="360"/>
      </w:pPr>
      <w:rPr>
        <w:rFonts w:ascii="Wingdings 2" w:hAnsi="Wingdings 2" w:hint="default"/>
      </w:rPr>
    </w:lvl>
    <w:lvl w:ilvl="6" w:tplc="43F69E28" w:tentative="1">
      <w:start w:val="1"/>
      <w:numFmt w:val="bullet"/>
      <w:lvlText w:val=""/>
      <w:lvlJc w:val="left"/>
      <w:pPr>
        <w:tabs>
          <w:tab w:val="num" w:pos="5040"/>
        </w:tabs>
        <w:ind w:left="5040" w:hanging="360"/>
      </w:pPr>
      <w:rPr>
        <w:rFonts w:ascii="Wingdings 2" w:hAnsi="Wingdings 2" w:hint="default"/>
      </w:rPr>
    </w:lvl>
    <w:lvl w:ilvl="7" w:tplc="0AE2FB72" w:tentative="1">
      <w:start w:val="1"/>
      <w:numFmt w:val="bullet"/>
      <w:lvlText w:val=""/>
      <w:lvlJc w:val="left"/>
      <w:pPr>
        <w:tabs>
          <w:tab w:val="num" w:pos="5760"/>
        </w:tabs>
        <w:ind w:left="5760" w:hanging="360"/>
      </w:pPr>
      <w:rPr>
        <w:rFonts w:ascii="Wingdings 2" w:hAnsi="Wingdings 2" w:hint="default"/>
      </w:rPr>
    </w:lvl>
    <w:lvl w:ilvl="8" w:tplc="F3AEE7D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CD414CF"/>
    <w:multiLevelType w:val="hybridMultilevel"/>
    <w:tmpl w:val="F270686E"/>
    <w:lvl w:ilvl="0" w:tplc="A7FCE938">
      <w:start w:val="1"/>
      <w:numFmt w:val="bullet"/>
      <w:lvlText w:val=""/>
      <w:lvlJc w:val="left"/>
      <w:pPr>
        <w:tabs>
          <w:tab w:val="num" w:pos="720"/>
        </w:tabs>
        <w:ind w:left="720" w:hanging="360"/>
      </w:pPr>
      <w:rPr>
        <w:rFonts w:ascii="Wingdings 2" w:hAnsi="Wingdings 2" w:hint="default"/>
      </w:rPr>
    </w:lvl>
    <w:lvl w:ilvl="1" w:tplc="99302F08" w:tentative="1">
      <w:start w:val="1"/>
      <w:numFmt w:val="bullet"/>
      <w:lvlText w:val=""/>
      <w:lvlJc w:val="left"/>
      <w:pPr>
        <w:tabs>
          <w:tab w:val="num" w:pos="1440"/>
        </w:tabs>
        <w:ind w:left="1440" w:hanging="360"/>
      </w:pPr>
      <w:rPr>
        <w:rFonts w:ascii="Wingdings 2" w:hAnsi="Wingdings 2" w:hint="default"/>
      </w:rPr>
    </w:lvl>
    <w:lvl w:ilvl="2" w:tplc="8CD080F2" w:tentative="1">
      <w:start w:val="1"/>
      <w:numFmt w:val="bullet"/>
      <w:lvlText w:val=""/>
      <w:lvlJc w:val="left"/>
      <w:pPr>
        <w:tabs>
          <w:tab w:val="num" w:pos="2160"/>
        </w:tabs>
        <w:ind w:left="2160" w:hanging="360"/>
      </w:pPr>
      <w:rPr>
        <w:rFonts w:ascii="Wingdings 2" w:hAnsi="Wingdings 2" w:hint="default"/>
      </w:rPr>
    </w:lvl>
    <w:lvl w:ilvl="3" w:tplc="3BDE055A" w:tentative="1">
      <w:start w:val="1"/>
      <w:numFmt w:val="bullet"/>
      <w:lvlText w:val=""/>
      <w:lvlJc w:val="left"/>
      <w:pPr>
        <w:tabs>
          <w:tab w:val="num" w:pos="2880"/>
        </w:tabs>
        <w:ind w:left="2880" w:hanging="360"/>
      </w:pPr>
      <w:rPr>
        <w:rFonts w:ascii="Wingdings 2" w:hAnsi="Wingdings 2" w:hint="default"/>
      </w:rPr>
    </w:lvl>
    <w:lvl w:ilvl="4" w:tplc="B9ACB4B8" w:tentative="1">
      <w:start w:val="1"/>
      <w:numFmt w:val="bullet"/>
      <w:lvlText w:val=""/>
      <w:lvlJc w:val="left"/>
      <w:pPr>
        <w:tabs>
          <w:tab w:val="num" w:pos="3600"/>
        </w:tabs>
        <w:ind w:left="3600" w:hanging="360"/>
      </w:pPr>
      <w:rPr>
        <w:rFonts w:ascii="Wingdings 2" w:hAnsi="Wingdings 2" w:hint="default"/>
      </w:rPr>
    </w:lvl>
    <w:lvl w:ilvl="5" w:tplc="7F5A23DC" w:tentative="1">
      <w:start w:val="1"/>
      <w:numFmt w:val="bullet"/>
      <w:lvlText w:val=""/>
      <w:lvlJc w:val="left"/>
      <w:pPr>
        <w:tabs>
          <w:tab w:val="num" w:pos="4320"/>
        </w:tabs>
        <w:ind w:left="4320" w:hanging="360"/>
      </w:pPr>
      <w:rPr>
        <w:rFonts w:ascii="Wingdings 2" w:hAnsi="Wingdings 2" w:hint="default"/>
      </w:rPr>
    </w:lvl>
    <w:lvl w:ilvl="6" w:tplc="FCA87A0E" w:tentative="1">
      <w:start w:val="1"/>
      <w:numFmt w:val="bullet"/>
      <w:lvlText w:val=""/>
      <w:lvlJc w:val="left"/>
      <w:pPr>
        <w:tabs>
          <w:tab w:val="num" w:pos="5040"/>
        </w:tabs>
        <w:ind w:left="5040" w:hanging="360"/>
      </w:pPr>
      <w:rPr>
        <w:rFonts w:ascii="Wingdings 2" w:hAnsi="Wingdings 2" w:hint="default"/>
      </w:rPr>
    </w:lvl>
    <w:lvl w:ilvl="7" w:tplc="08E6A958" w:tentative="1">
      <w:start w:val="1"/>
      <w:numFmt w:val="bullet"/>
      <w:lvlText w:val=""/>
      <w:lvlJc w:val="left"/>
      <w:pPr>
        <w:tabs>
          <w:tab w:val="num" w:pos="5760"/>
        </w:tabs>
        <w:ind w:left="5760" w:hanging="360"/>
      </w:pPr>
      <w:rPr>
        <w:rFonts w:ascii="Wingdings 2" w:hAnsi="Wingdings 2" w:hint="default"/>
      </w:rPr>
    </w:lvl>
    <w:lvl w:ilvl="8" w:tplc="1E1683E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EC75B3E"/>
    <w:multiLevelType w:val="hybridMultilevel"/>
    <w:tmpl w:val="3184FE60"/>
    <w:lvl w:ilvl="0" w:tplc="3094143A">
      <w:start w:val="1"/>
      <w:numFmt w:val="bullet"/>
      <w:lvlText w:val=""/>
      <w:lvlJc w:val="left"/>
      <w:pPr>
        <w:tabs>
          <w:tab w:val="num" w:pos="630"/>
        </w:tabs>
        <w:ind w:left="630" w:hanging="360"/>
      </w:pPr>
      <w:rPr>
        <w:rFonts w:ascii="Wingdings 2" w:hAnsi="Wingdings 2" w:hint="default"/>
      </w:rPr>
    </w:lvl>
    <w:lvl w:ilvl="1" w:tplc="496AE530" w:tentative="1">
      <w:start w:val="1"/>
      <w:numFmt w:val="bullet"/>
      <w:lvlText w:val=""/>
      <w:lvlJc w:val="left"/>
      <w:pPr>
        <w:tabs>
          <w:tab w:val="num" w:pos="1350"/>
        </w:tabs>
        <w:ind w:left="1350" w:hanging="360"/>
      </w:pPr>
      <w:rPr>
        <w:rFonts w:ascii="Wingdings 2" w:hAnsi="Wingdings 2" w:hint="default"/>
      </w:rPr>
    </w:lvl>
    <w:lvl w:ilvl="2" w:tplc="E910C5CE" w:tentative="1">
      <w:start w:val="1"/>
      <w:numFmt w:val="bullet"/>
      <w:lvlText w:val=""/>
      <w:lvlJc w:val="left"/>
      <w:pPr>
        <w:tabs>
          <w:tab w:val="num" w:pos="2070"/>
        </w:tabs>
        <w:ind w:left="2070" w:hanging="360"/>
      </w:pPr>
      <w:rPr>
        <w:rFonts w:ascii="Wingdings 2" w:hAnsi="Wingdings 2" w:hint="default"/>
      </w:rPr>
    </w:lvl>
    <w:lvl w:ilvl="3" w:tplc="EC24E55E" w:tentative="1">
      <w:start w:val="1"/>
      <w:numFmt w:val="bullet"/>
      <w:lvlText w:val=""/>
      <w:lvlJc w:val="left"/>
      <w:pPr>
        <w:tabs>
          <w:tab w:val="num" w:pos="2790"/>
        </w:tabs>
        <w:ind w:left="2790" w:hanging="360"/>
      </w:pPr>
      <w:rPr>
        <w:rFonts w:ascii="Wingdings 2" w:hAnsi="Wingdings 2" w:hint="default"/>
      </w:rPr>
    </w:lvl>
    <w:lvl w:ilvl="4" w:tplc="D3309038" w:tentative="1">
      <w:start w:val="1"/>
      <w:numFmt w:val="bullet"/>
      <w:lvlText w:val=""/>
      <w:lvlJc w:val="left"/>
      <w:pPr>
        <w:tabs>
          <w:tab w:val="num" w:pos="3510"/>
        </w:tabs>
        <w:ind w:left="3510" w:hanging="360"/>
      </w:pPr>
      <w:rPr>
        <w:rFonts w:ascii="Wingdings 2" w:hAnsi="Wingdings 2" w:hint="default"/>
      </w:rPr>
    </w:lvl>
    <w:lvl w:ilvl="5" w:tplc="23C83486" w:tentative="1">
      <w:start w:val="1"/>
      <w:numFmt w:val="bullet"/>
      <w:lvlText w:val=""/>
      <w:lvlJc w:val="left"/>
      <w:pPr>
        <w:tabs>
          <w:tab w:val="num" w:pos="4230"/>
        </w:tabs>
        <w:ind w:left="4230" w:hanging="360"/>
      </w:pPr>
      <w:rPr>
        <w:rFonts w:ascii="Wingdings 2" w:hAnsi="Wingdings 2" w:hint="default"/>
      </w:rPr>
    </w:lvl>
    <w:lvl w:ilvl="6" w:tplc="72C68D20" w:tentative="1">
      <w:start w:val="1"/>
      <w:numFmt w:val="bullet"/>
      <w:lvlText w:val=""/>
      <w:lvlJc w:val="left"/>
      <w:pPr>
        <w:tabs>
          <w:tab w:val="num" w:pos="4950"/>
        </w:tabs>
        <w:ind w:left="4950" w:hanging="360"/>
      </w:pPr>
      <w:rPr>
        <w:rFonts w:ascii="Wingdings 2" w:hAnsi="Wingdings 2" w:hint="default"/>
      </w:rPr>
    </w:lvl>
    <w:lvl w:ilvl="7" w:tplc="6F600D62" w:tentative="1">
      <w:start w:val="1"/>
      <w:numFmt w:val="bullet"/>
      <w:lvlText w:val=""/>
      <w:lvlJc w:val="left"/>
      <w:pPr>
        <w:tabs>
          <w:tab w:val="num" w:pos="5670"/>
        </w:tabs>
        <w:ind w:left="5670" w:hanging="360"/>
      </w:pPr>
      <w:rPr>
        <w:rFonts w:ascii="Wingdings 2" w:hAnsi="Wingdings 2" w:hint="default"/>
      </w:rPr>
    </w:lvl>
    <w:lvl w:ilvl="8" w:tplc="EBB63CFE" w:tentative="1">
      <w:start w:val="1"/>
      <w:numFmt w:val="bullet"/>
      <w:lvlText w:val=""/>
      <w:lvlJc w:val="left"/>
      <w:pPr>
        <w:tabs>
          <w:tab w:val="num" w:pos="6390"/>
        </w:tabs>
        <w:ind w:left="6390" w:hanging="360"/>
      </w:pPr>
      <w:rPr>
        <w:rFonts w:ascii="Wingdings 2" w:hAnsi="Wingdings 2" w:hint="default"/>
      </w:rPr>
    </w:lvl>
  </w:abstractNum>
  <w:abstractNum w:abstractNumId="20" w15:restartNumberingAfterBreak="0">
    <w:nsid w:val="7F31543E"/>
    <w:multiLevelType w:val="hybridMultilevel"/>
    <w:tmpl w:val="06C04518"/>
    <w:lvl w:ilvl="0" w:tplc="1D440794">
      <w:start w:val="1"/>
      <w:numFmt w:val="bullet"/>
      <w:lvlText w:val=""/>
      <w:lvlJc w:val="left"/>
      <w:pPr>
        <w:tabs>
          <w:tab w:val="num" w:pos="720"/>
        </w:tabs>
        <w:ind w:left="720" w:hanging="360"/>
      </w:pPr>
      <w:rPr>
        <w:rFonts w:ascii="Wingdings 2" w:hAnsi="Wingdings 2" w:hint="default"/>
      </w:rPr>
    </w:lvl>
    <w:lvl w:ilvl="1" w:tplc="31FCDBAE" w:tentative="1">
      <w:start w:val="1"/>
      <w:numFmt w:val="bullet"/>
      <w:lvlText w:val=""/>
      <w:lvlJc w:val="left"/>
      <w:pPr>
        <w:tabs>
          <w:tab w:val="num" w:pos="1440"/>
        </w:tabs>
        <w:ind w:left="1440" w:hanging="360"/>
      </w:pPr>
      <w:rPr>
        <w:rFonts w:ascii="Wingdings 2" w:hAnsi="Wingdings 2" w:hint="default"/>
      </w:rPr>
    </w:lvl>
    <w:lvl w:ilvl="2" w:tplc="5420B1B2" w:tentative="1">
      <w:start w:val="1"/>
      <w:numFmt w:val="bullet"/>
      <w:lvlText w:val=""/>
      <w:lvlJc w:val="left"/>
      <w:pPr>
        <w:tabs>
          <w:tab w:val="num" w:pos="2160"/>
        </w:tabs>
        <w:ind w:left="2160" w:hanging="360"/>
      </w:pPr>
      <w:rPr>
        <w:rFonts w:ascii="Wingdings 2" w:hAnsi="Wingdings 2" w:hint="default"/>
      </w:rPr>
    </w:lvl>
    <w:lvl w:ilvl="3" w:tplc="938275B8" w:tentative="1">
      <w:start w:val="1"/>
      <w:numFmt w:val="bullet"/>
      <w:lvlText w:val=""/>
      <w:lvlJc w:val="left"/>
      <w:pPr>
        <w:tabs>
          <w:tab w:val="num" w:pos="2880"/>
        </w:tabs>
        <w:ind w:left="2880" w:hanging="360"/>
      </w:pPr>
      <w:rPr>
        <w:rFonts w:ascii="Wingdings 2" w:hAnsi="Wingdings 2" w:hint="default"/>
      </w:rPr>
    </w:lvl>
    <w:lvl w:ilvl="4" w:tplc="9EB27B44" w:tentative="1">
      <w:start w:val="1"/>
      <w:numFmt w:val="bullet"/>
      <w:lvlText w:val=""/>
      <w:lvlJc w:val="left"/>
      <w:pPr>
        <w:tabs>
          <w:tab w:val="num" w:pos="3600"/>
        </w:tabs>
        <w:ind w:left="3600" w:hanging="360"/>
      </w:pPr>
      <w:rPr>
        <w:rFonts w:ascii="Wingdings 2" w:hAnsi="Wingdings 2" w:hint="default"/>
      </w:rPr>
    </w:lvl>
    <w:lvl w:ilvl="5" w:tplc="62DE7822" w:tentative="1">
      <w:start w:val="1"/>
      <w:numFmt w:val="bullet"/>
      <w:lvlText w:val=""/>
      <w:lvlJc w:val="left"/>
      <w:pPr>
        <w:tabs>
          <w:tab w:val="num" w:pos="4320"/>
        </w:tabs>
        <w:ind w:left="4320" w:hanging="360"/>
      </w:pPr>
      <w:rPr>
        <w:rFonts w:ascii="Wingdings 2" w:hAnsi="Wingdings 2" w:hint="default"/>
      </w:rPr>
    </w:lvl>
    <w:lvl w:ilvl="6" w:tplc="35CE77CC" w:tentative="1">
      <w:start w:val="1"/>
      <w:numFmt w:val="bullet"/>
      <w:lvlText w:val=""/>
      <w:lvlJc w:val="left"/>
      <w:pPr>
        <w:tabs>
          <w:tab w:val="num" w:pos="5040"/>
        </w:tabs>
        <w:ind w:left="5040" w:hanging="360"/>
      </w:pPr>
      <w:rPr>
        <w:rFonts w:ascii="Wingdings 2" w:hAnsi="Wingdings 2" w:hint="default"/>
      </w:rPr>
    </w:lvl>
    <w:lvl w:ilvl="7" w:tplc="2CC4DB46" w:tentative="1">
      <w:start w:val="1"/>
      <w:numFmt w:val="bullet"/>
      <w:lvlText w:val=""/>
      <w:lvlJc w:val="left"/>
      <w:pPr>
        <w:tabs>
          <w:tab w:val="num" w:pos="5760"/>
        </w:tabs>
        <w:ind w:left="5760" w:hanging="360"/>
      </w:pPr>
      <w:rPr>
        <w:rFonts w:ascii="Wingdings 2" w:hAnsi="Wingdings 2" w:hint="default"/>
      </w:rPr>
    </w:lvl>
    <w:lvl w:ilvl="8" w:tplc="C9240898" w:tentative="1">
      <w:start w:val="1"/>
      <w:numFmt w:val="bullet"/>
      <w:lvlText w:val=""/>
      <w:lvlJc w:val="left"/>
      <w:pPr>
        <w:tabs>
          <w:tab w:val="num" w:pos="6480"/>
        </w:tabs>
        <w:ind w:left="6480" w:hanging="360"/>
      </w:pPr>
      <w:rPr>
        <w:rFonts w:ascii="Wingdings 2" w:hAnsi="Wingdings 2" w:hint="default"/>
      </w:rPr>
    </w:lvl>
  </w:abstractNum>
  <w:num w:numId="1" w16cid:durableId="2104910544">
    <w:abstractNumId w:val="13"/>
  </w:num>
  <w:num w:numId="2" w16cid:durableId="223688393">
    <w:abstractNumId w:val="6"/>
  </w:num>
  <w:num w:numId="3" w16cid:durableId="1288003421">
    <w:abstractNumId w:val="9"/>
  </w:num>
  <w:num w:numId="4" w16cid:durableId="1532525112">
    <w:abstractNumId w:val="11"/>
  </w:num>
  <w:num w:numId="5" w16cid:durableId="1000236323">
    <w:abstractNumId w:val="19"/>
  </w:num>
  <w:num w:numId="6" w16cid:durableId="388920720">
    <w:abstractNumId w:val="20"/>
  </w:num>
  <w:num w:numId="7" w16cid:durableId="402797648">
    <w:abstractNumId w:val="10"/>
  </w:num>
  <w:num w:numId="8" w16cid:durableId="1334844071">
    <w:abstractNumId w:val="4"/>
  </w:num>
  <w:num w:numId="9" w16cid:durableId="886188146">
    <w:abstractNumId w:val="8"/>
  </w:num>
  <w:num w:numId="10" w16cid:durableId="1295208427">
    <w:abstractNumId w:val="16"/>
  </w:num>
  <w:num w:numId="11" w16cid:durableId="1042050965">
    <w:abstractNumId w:val="0"/>
  </w:num>
  <w:num w:numId="12" w16cid:durableId="1848013520">
    <w:abstractNumId w:val="18"/>
  </w:num>
  <w:num w:numId="13" w16cid:durableId="1758014359">
    <w:abstractNumId w:val="3"/>
  </w:num>
  <w:num w:numId="14" w16cid:durableId="1207988558">
    <w:abstractNumId w:val="17"/>
  </w:num>
  <w:num w:numId="15" w16cid:durableId="308287331">
    <w:abstractNumId w:val="1"/>
  </w:num>
  <w:num w:numId="16" w16cid:durableId="1475678716">
    <w:abstractNumId w:val="7"/>
  </w:num>
  <w:num w:numId="17" w16cid:durableId="9262489">
    <w:abstractNumId w:val="5"/>
  </w:num>
  <w:num w:numId="18" w16cid:durableId="482895361">
    <w:abstractNumId w:val="15"/>
  </w:num>
  <w:num w:numId="19" w16cid:durableId="849608789">
    <w:abstractNumId w:val="2"/>
  </w:num>
  <w:num w:numId="20" w16cid:durableId="1335303698">
    <w:abstractNumId w:val="12"/>
  </w:num>
  <w:num w:numId="21" w16cid:durableId="1011563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ED"/>
    <w:rsid w:val="00003CD3"/>
    <w:rsid w:val="00011565"/>
    <w:rsid w:val="00027DBF"/>
    <w:rsid w:val="00043664"/>
    <w:rsid w:val="00052A59"/>
    <w:rsid w:val="0006046E"/>
    <w:rsid w:val="00060925"/>
    <w:rsid w:val="00061A16"/>
    <w:rsid w:val="000714C3"/>
    <w:rsid w:val="000738CC"/>
    <w:rsid w:val="0007720C"/>
    <w:rsid w:val="00087361"/>
    <w:rsid w:val="000926E2"/>
    <w:rsid w:val="00093089"/>
    <w:rsid w:val="000B6294"/>
    <w:rsid w:val="000B66A4"/>
    <w:rsid w:val="000C23AF"/>
    <w:rsid w:val="000D647C"/>
    <w:rsid w:val="000D660A"/>
    <w:rsid w:val="000E1D99"/>
    <w:rsid w:val="000E39A2"/>
    <w:rsid w:val="000E5857"/>
    <w:rsid w:val="00101C0F"/>
    <w:rsid w:val="00114A89"/>
    <w:rsid w:val="0012393C"/>
    <w:rsid w:val="00126120"/>
    <w:rsid w:val="00143910"/>
    <w:rsid w:val="001457DE"/>
    <w:rsid w:val="001526C4"/>
    <w:rsid w:val="00153539"/>
    <w:rsid w:val="00162773"/>
    <w:rsid w:val="0016732F"/>
    <w:rsid w:val="001701D9"/>
    <w:rsid w:val="00177641"/>
    <w:rsid w:val="00182FD8"/>
    <w:rsid w:val="00184C44"/>
    <w:rsid w:val="00187CB2"/>
    <w:rsid w:val="00196A7A"/>
    <w:rsid w:val="001A2E67"/>
    <w:rsid w:val="001B4E41"/>
    <w:rsid w:val="001E53C9"/>
    <w:rsid w:val="001F55EA"/>
    <w:rsid w:val="002051FB"/>
    <w:rsid w:val="00205E01"/>
    <w:rsid w:val="002168FF"/>
    <w:rsid w:val="00230486"/>
    <w:rsid w:val="00231108"/>
    <w:rsid w:val="002407A0"/>
    <w:rsid w:val="00246632"/>
    <w:rsid w:val="00246D5D"/>
    <w:rsid w:val="0026472C"/>
    <w:rsid w:val="00267AEC"/>
    <w:rsid w:val="00271F53"/>
    <w:rsid w:val="00286041"/>
    <w:rsid w:val="002A047E"/>
    <w:rsid w:val="002A3275"/>
    <w:rsid w:val="002A7485"/>
    <w:rsid w:val="002A775B"/>
    <w:rsid w:val="002B6FE6"/>
    <w:rsid w:val="002C5F20"/>
    <w:rsid w:val="002C5FED"/>
    <w:rsid w:val="002C64B4"/>
    <w:rsid w:val="002D1183"/>
    <w:rsid w:val="002D54FE"/>
    <w:rsid w:val="002E5EBA"/>
    <w:rsid w:val="00302294"/>
    <w:rsid w:val="00317EB7"/>
    <w:rsid w:val="00327DC2"/>
    <w:rsid w:val="003326C2"/>
    <w:rsid w:val="00341E5D"/>
    <w:rsid w:val="0034423E"/>
    <w:rsid w:val="003522CA"/>
    <w:rsid w:val="0035531A"/>
    <w:rsid w:val="00364E69"/>
    <w:rsid w:val="00373D56"/>
    <w:rsid w:val="0038024A"/>
    <w:rsid w:val="00380920"/>
    <w:rsid w:val="00383774"/>
    <w:rsid w:val="003942CD"/>
    <w:rsid w:val="003A1215"/>
    <w:rsid w:val="003E232B"/>
    <w:rsid w:val="003F10D3"/>
    <w:rsid w:val="003F788B"/>
    <w:rsid w:val="00411397"/>
    <w:rsid w:val="00411E42"/>
    <w:rsid w:val="00411ED9"/>
    <w:rsid w:val="00417548"/>
    <w:rsid w:val="00417BFB"/>
    <w:rsid w:val="004379AC"/>
    <w:rsid w:val="00445C2E"/>
    <w:rsid w:val="004522AC"/>
    <w:rsid w:val="00472BFC"/>
    <w:rsid w:val="00473E71"/>
    <w:rsid w:val="00485E7E"/>
    <w:rsid w:val="004863A7"/>
    <w:rsid w:val="004B2555"/>
    <w:rsid w:val="004B42AB"/>
    <w:rsid w:val="004D5F5C"/>
    <w:rsid w:val="004D67EC"/>
    <w:rsid w:val="004E2537"/>
    <w:rsid w:val="004F0345"/>
    <w:rsid w:val="004F7149"/>
    <w:rsid w:val="0051258A"/>
    <w:rsid w:val="005221A1"/>
    <w:rsid w:val="00526AF6"/>
    <w:rsid w:val="00527A79"/>
    <w:rsid w:val="00544EDA"/>
    <w:rsid w:val="00547C1A"/>
    <w:rsid w:val="0057005D"/>
    <w:rsid w:val="00571A67"/>
    <w:rsid w:val="005759B9"/>
    <w:rsid w:val="00597453"/>
    <w:rsid w:val="005A2B0D"/>
    <w:rsid w:val="005A70D0"/>
    <w:rsid w:val="005B4C7F"/>
    <w:rsid w:val="005C6BCD"/>
    <w:rsid w:val="005E5AED"/>
    <w:rsid w:val="005F4D3B"/>
    <w:rsid w:val="00606153"/>
    <w:rsid w:val="00607C90"/>
    <w:rsid w:val="006210B1"/>
    <w:rsid w:val="0062604F"/>
    <w:rsid w:val="0064019A"/>
    <w:rsid w:val="00641C25"/>
    <w:rsid w:val="00657E49"/>
    <w:rsid w:val="006814D3"/>
    <w:rsid w:val="00681DE5"/>
    <w:rsid w:val="00685FDB"/>
    <w:rsid w:val="00686461"/>
    <w:rsid w:val="00690059"/>
    <w:rsid w:val="006B515F"/>
    <w:rsid w:val="006C2D8C"/>
    <w:rsid w:val="006C3786"/>
    <w:rsid w:val="006C63E3"/>
    <w:rsid w:val="006D54A8"/>
    <w:rsid w:val="006E3A32"/>
    <w:rsid w:val="006E48FF"/>
    <w:rsid w:val="006E568F"/>
    <w:rsid w:val="006F1B69"/>
    <w:rsid w:val="006F2895"/>
    <w:rsid w:val="007072AA"/>
    <w:rsid w:val="00707E01"/>
    <w:rsid w:val="00715177"/>
    <w:rsid w:val="007153A2"/>
    <w:rsid w:val="00722B6E"/>
    <w:rsid w:val="0072580D"/>
    <w:rsid w:val="007275BF"/>
    <w:rsid w:val="007304E2"/>
    <w:rsid w:val="0073533E"/>
    <w:rsid w:val="00741CF1"/>
    <w:rsid w:val="00761E41"/>
    <w:rsid w:val="007637E3"/>
    <w:rsid w:val="00764A7F"/>
    <w:rsid w:val="007650F5"/>
    <w:rsid w:val="00766224"/>
    <w:rsid w:val="007754A9"/>
    <w:rsid w:val="00794C88"/>
    <w:rsid w:val="0079651A"/>
    <w:rsid w:val="007A5FCB"/>
    <w:rsid w:val="007A74BD"/>
    <w:rsid w:val="007B0E54"/>
    <w:rsid w:val="007B4995"/>
    <w:rsid w:val="007C5964"/>
    <w:rsid w:val="007C716A"/>
    <w:rsid w:val="007E47A5"/>
    <w:rsid w:val="007F00D4"/>
    <w:rsid w:val="007F116F"/>
    <w:rsid w:val="007F6C02"/>
    <w:rsid w:val="00800CFE"/>
    <w:rsid w:val="00812E4F"/>
    <w:rsid w:val="0081783B"/>
    <w:rsid w:val="00817A7F"/>
    <w:rsid w:val="008228C8"/>
    <w:rsid w:val="008265ED"/>
    <w:rsid w:val="00831C99"/>
    <w:rsid w:val="008339E5"/>
    <w:rsid w:val="00841B9B"/>
    <w:rsid w:val="00870098"/>
    <w:rsid w:val="00877427"/>
    <w:rsid w:val="00880D64"/>
    <w:rsid w:val="00882C91"/>
    <w:rsid w:val="00885CAE"/>
    <w:rsid w:val="008934E1"/>
    <w:rsid w:val="008A2630"/>
    <w:rsid w:val="008B0741"/>
    <w:rsid w:val="008C40B1"/>
    <w:rsid w:val="008D0539"/>
    <w:rsid w:val="008D4612"/>
    <w:rsid w:val="008E3381"/>
    <w:rsid w:val="008E4B06"/>
    <w:rsid w:val="008E5509"/>
    <w:rsid w:val="008E553D"/>
    <w:rsid w:val="0090103C"/>
    <w:rsid w:val="00902DB0"/>
    <w:rsid w:val="009030D9"/>
    <w:rsid w:val="009100EE"/>
    <w:rsid w:val="00921F83"/>
    <w:rsid w:val="00925870"/>
    <w:rsid w:val="00943D5D"/>
    <w:rsid w:val="0094514B"/>
    <w:rsid w:val="00955B4A"/>
    <w:rsid w:val="00956598"/>
    <w:rsid w:val="00971379"/>
    <w:rsid w:val="00972CB9"/>
    <w:rsid w:val="009840A4"/>
    <w:rsid w:val="00997A61"/>
    <w:rsid w:val="009A2C72"/>
    <w:rsid w:val="009A6949"/>
    <w:rsid w:val="009A768A"/>
    <w:rsid w:val="009C135C"/>
    <w:rsid w:val="009C1E6E"/>
    <w:rsid w:val="009C6093"/>
    <w:rsid w:val="009D3CDD"/>
    <w:rsid w:val="00A27491"/>
    <w:rsid w:val="00A51A0E"/>
    <w:rsid w:val="00A522FF"/>
    <w:rsid w:val="00A5241C"/>
    <w:rsid w:val="00A620A6"/>
    <w:rsid w:val="00A6215A"/>
    <w:rsid w:val="00A67C81"/>
    <w:rsid w:val="00A7263B"/>
    <w:rsid w:val="00A765BF"/>
    <w:rsid w:val="00A82C6F"/>
    <w:rsid w:val="00A8380E"/>
    <w:rsid w:val="00A905A7"/>
    <w:rsid w:val="00AA19DF"/>
    <w:rsid w:val="00AA2B0E"/>
    <w:rsid w:val="00AA2B3C"/>
    <w:rsid w:val="00AA5683"/>
    <w:rsid w:val="00AA6D5D"/>
    <w:rsid w:val="00AB7283"/>
    <w:rsid w:val="00AD18FB"/>
    <w:rsid w:val="00AE145D"/>
    <w:rsid w:val="00AF6F80"/>
    <w:rsid w:val="00B257AA"/>
    <w:rsid w:val="00B3457B"/>
    <w:rsid w:val="00B4147E"/>
    <w:rsid w:val="00B61268"/>
    <w:rsid w:val="00B63326"/>
    <w:rsid w:val="00B660DF"/>
    <w:rsid w:val="00B75D53"/>
    <w:rsid w:val="00B7722B"/>
    <w:rsid w:val="00B81A47"/>
    <w:rsid w:val="00B83BCB"/>
    <w:rsid w:val="00B85043"/>
    <w:rsid w:val="00B85A42"/>
    <w:rsid w:val="00B86D5D"/>
    <w:rsid w:val="00B87D82"/>
    <w:rsid w:val="00BA1E01"/>
    <w:rsid w:val="00BB00EA"/>
    <w:rsid w:val="00BB2C53"/>
    <w:rsid w:val="00BB3909"/>
    <w:rsid w:val="00BC0DA6"/>
    <w:rsid w:val="00BC16A2"/>
    <w:rsid w:val="00BE006F"/>
    <w:rsid w:val="00BE7581"/>
    <w:rsid w:val="00BF3929"/>
    <w:rsid w:val="00BF658A"/>
    <w:rsid w:val="00C06825"/>
    <w:rsid w:val="00C1134A"/>
    <w:rsid w:val="00C15642"/>
    <w:rsid w:val="00C16E2C"/>
    <w:rsid w:val="00C17725"/>
    <w:rsid w:val="00C20AC7"/>
    <w:rsid w:val="00C20B48"/>
    <w:rsid w:val="00C227C6"/>
    <w:rsid w:val="00C255CA"/>
    <w:rsid w:val="00C31673"/>
    <w:rsid w:val="00C31EF5"/>
    <w:rsid w:val="00C41CC1"/>
    <w:rsid w:val="00C43B9F"/>
    <w:rsid w:val="00C45D84"/>
    <w:rsid w:val="00C5130D"/>
    <w:rsid w:val="00C7129B"/>
    <w:rsid w:val="00C77A9E"/>
    <w:rsid w:val="00C81453"/>
    <w:rsid w:val="00C86E22"/>
    <w:rsid w:val="00CA72FD"/>
    <w:rsid w:val="00CD0957"/>
    <w:rsid w:val="00CD7529"/>
    <w:rsid w:val="00CE0F72"/>
    <w:rsid w:val="00CE6465"/>
    <w:rsid w:val="00D10384"/>
    <w:rsid w:val="00D16FB4"/>
    <w:rsid w:val="00D23AD2"/>
    <w:rsid w:val="00D24F13"/>
    <w:rsid w:val="00D26B7E"/>
    <w:rsid w:val="00D273B9"/>
    <w:rsid w:val="00D301AB"/>
    <w:rsid w:val="00D343B2"/>
    <w:rsid w:val="00D36736"/>
    <w:rsid w:val="00D4360A"/>
    <w:rsid w:val="00D61585"/>
    <w:rsid w:val="00D70FA6"/>
    <w:rsid w:val="00D72989"/>
    <w:rsid w:val="00D75319"/>
    <w:rsid w:val="00D8283D"/>
    <w:rsid w:val="00D84F5A"/>
    <w:rsid w:val="00D96E26"/>
    <w:rsid w:val="00D97F69"/>
    <w:rsid w:val="00DA0105"/>
    <w:rsid w:val="00DA074F"/>
    <w:rsid w:val="00DA223C"/>
    <w:rsid w:val="00DA7D08"/>
    <w:rsid w:val="00DC0BB3"/>
    <w:rsid w:val="00DD30C5"/>
    <w:rsid w:val="00DD59AD"/>
    <w:rsid w:val="00DD627E"/>
    <w:rsid w:val="00DE2416"/>
    <w:rsid w:val="00DE69C9"/>
    <w:rsid w:val="00DF29B0"/>
    <w:rsid w:val="00DF5D4E"/>
    <w:rsid w:val="00E23F92"/>
    <w:rsid w:val="00E33235"/>
    <w:rsid w:val="00E352E4"/>
    <w:rsid w:val="00E46FA9"/>
    <w:rsid w:val="00E5501E"/>
    <w:rsid w:val="00E57484"/>
    <w:rsid w:val="00E63304"/>
    <w:rsid w:val="00E6393A"/>
    <w:rsid w:val="00E70D84"/>
    <w:rsid w:val="00E77683"/>
    <w:rsid w:val="00E80752"/>
    <w:rsid w:val="00E83A08"/>
    <w:rsid w:val="00EA24BC"/>
    <w:rsid w:val="00EA3889"/>
    <w:rsid w:val="00EB5CE4"/>
    <w:rsid w:val="00EC19E1"/>
    <w:rsid w:val="00EC20FF"/>
    <w:rsid w:val="00EC349C"/>
    <w:rsid w:val="00EC48BF"/>
    <w:rsid w:val="00EE074B"/>
    <w:rsid w:val="00EF6BA8"/>
    <w:rsid w:val="00F02B5C"/>
    <w:rsid w:val="00F06087"/>
    <w:rsid w:val="00F205A8"/>
    <w:rsid w:val="00F269D8"/>
    <w:rsid w:val="00F37D7D"/>
    <w:rsid w:val="00F4388D"/>
    <w:rsid w:val="00F54E0E"/>
    <w:rsid w:val="00F643EC"/>
    <w:rsid w:val="00F70D8F"/>
    <w:rsid w:val="00F722D2"/>
    <w:rsid w:val="00F807F0"/>
    <w:rsid w:val="00F83E1B"/>
    <w:rsid w:val="00F84FB4"/>
    <w:rsid w:val="00F96B26"/>
    <w:rsid w:val="00F97009"/>
    <w:rsid w:val="00FA2029"/>
    <w:rsid w:val="00FB3E0D"/>
    <w:rsid w:val="00FC2A81"/>
    <w:rsid w:val="00FC5BD1"/>
    <w:rsid w:val="00FC6626"/>
    <w:rsid w:val="00FC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9460"/>
  <w15:docId w15:val="{B6EFC2C0-DEE9-49C1-81CB-510E209B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D4"/>
  </w:style>
  <w:style w:type="paragraph" w:styleId="Heading1">
    <w:name w:val="heading 1"/>
    <w:basedOn w:val="Normal"/>
    <w:link w:val="Heading1Char"/>
    <w:uiPriority w:val="9"/>
    <w:qFormat/>
    <w:rsid w:val="00CD0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2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6E"/>
    <w:rPr>
      <w:sz w:val="20"/>
      <w:szCs w:val="20"/>
    </w:rPr>
  </w:style>
  <w:style w:type="character" w:styleId="FootnoteReference">
    <w:name w:val="footnote reference"/>
    <w:basedOn w:val="DefaultParagraphFont"/>
    <w:uiPriority w:val="99"/>
    <w:semiHidden/>
    <w:unhideWhenUsed/>
    <w:rsid w:val="00722B6E"/>
    <w:rPr>
      <w:vertAlign w:val="superscript"/>
    </w:rPr>
  </w:style>
  <w:style w:type="paragraph" w:styleId="Header">
    <w:name w:val="header"/>
    <w:basedOn w:val="Normal"/>
    <w:link w:val="HeaderChar"/>
    <w:uiPriority w:val="99"/>
    <w:semiHidden/>
    <w:unhideWhenUsed/>
    <w:rsid w:val="00043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664"/>
  </w:style>
  <w:style w:type="paragraph" w:styleId="Footer">
    <w:name w:val="footer"/>
    <w:basedOn w:val="Normal"/>
    <w:link w:val="FooterChar"/>
    <w:uiPriority w:val="99"/>
    <w:unhideWhenUsed/>
    <w:rsid w:val="0004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64"/>
  </w:style>
  <w:style w:type="character" w:customStyle="1" w:styleId="Heading1Char">
    <w:name w:val="Heading 1 Char"/>
    <w:basedOn w:val="DefaultParagraphFont"/>
    <w:link w:val="Heading1"/>
    <w:uiPriority w:val="9"/>
    <w:rsid w:val="00CD095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A223C"/>
    <w:pPr>
      <w:spacing w:after="0" w:line="240" w:lineRule="auto"/>
      <w:ind w:left="720"/>
      <w:contextualSpacing/>
    </w:pPr>
    <w:rPr>
      <w:rFonts w:ascii="Times New Roman" w:eastAsia="Times New Roman" w:hAnsi="Times New Roman" w:cs="Times New Roman"/>
      <w:sz w:val="24"/>
      <w:szCs w:val="24"/>
    </w:rPr>
  </w:style>
  <w:style w:type="character" w:customStyle="1" w:styleId="a">
    <w:name w:val="a"/>
    <w:basedOn w:val="DefaultParagraphFont"/>
    <w:rsid w:val="00C255CA"/>
  </w:style>
  <w:style w:type="character" w:customStyle="1" w:styleId="l7">
    <w:name w:val="l7"/>
    <w:basedOn w:val="DefaultParagraphFont"/>
    <w:rsid w:val="00C255CA"/>
  </w:style>
  <w:style w:type="character" w:customStyle="1" w:styleId="l6">
    <w:name w:val="l6"/>
    <w:basedOn w:val="DefaultParagraphFont"/>
    <w:rsid w:val="00C255CA"/>
  </w:style>
  <w:style w:type="paragraph" w:customStyle="1" w:styleId="Default">
    <w:name w:val="Default"/>
    <w:rsid w:val="003942CD"/>
    <w:pPr>
      <w:autoSpaceDE w:val="0"/>
      <w:autoSpaceDN w:val="0"/>
      <w:adjustRightInd w:val="0"/>
      <w:spacing w:after="0" w:line="240" w:lineRule="auto"/>
    </w:pPr>
    <w:rPr>
      <w:rFonts w:ascii="Times New Roman" w:eastAsiaTheme="minorHAnsi" w:hAnsi="Times New Roman" w:cs="Times New Roman"/>
      <w:color w:val="000000"/>
      <w:sz w:val="24"/>
      <w:szCs w:val="24"/>
      <w:lang w:val="ro-RO"/>
    </w:rPr>
  </w:style>
  <w:style w:type="character" w:styleId="Hyperlink">
    <w:name w:val="Hyperlink"/>
    <w:basedOn w:val="DefaultParagraphFont"/>
    <w:uiPriority w:val="99"/>
    <w:unhideWhenUsed/>
    <w:rsid w:val="002A7485"/>
    <w:rPr>
      <w:color w:val="0000FF"/>
      <w:u w:val="single"/>
    </w:rPr>
  </w:style>
  <w:style w:type="character" w:styleId="Emphasis">
    <w:name w:val="Emphasis"/>
    <w:basedOn w:val="DefaultParagraphFont"/>
    <w:uiPriority w:val="20"/>
    <w:qFormat/>
    <w:rsid w:val="002A7485"/>
    <w:rPr>
      <w:i/>
      <w:iCs/>
    </w:rPr>
  </w:style>
  <w:style w:type="character" w:customStyle="1" w:styleId="A7">
    <w:name w:val="A7"/>
    <w:uiPriority w:val="99"/>
    <w:rsid w:val="002A7485"/>
    <w:rPr>
      <w:rFonts w:cs="Chaparral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9549">
      <w:bodyDiv w:val="1"/>
      <w:marLeft w:val="0"/>
      <w:marRight w:val="0"/>
      <w:marTop w:val="0"/>
      <w:marBottom w:val="0"/>
      <w:divBdr>
        <w:top w:val="none" w:sz="0" w:space="0" w:color="auto"/>
        <w:left w:val="none" w:sz="0" w:space="0" w:color="auto"/>
        <w:bottom w:val="none" w:sz="0" w:space="0" w:color="auto"/>
        <w:right w:val="none" w:sz="0" w:space="0" w:color="auto"/>
      </w:divBdr>
      <w:divsChild>
        <w:div w:id="1867283882">
          <w:marLeft w:val="432"/>
          <w:marRight w:val="0"/>
          <w:marTop w:val="120"/>
          <w:marBottom w:val="0"/>
          <w:divBdr>
            <w:top w:val="none" w:sz="0" w:space="0" w:color="auto"/>
            <w:left w:val="none" w:sz="0" w:space="0" w:color="auto"/>
            <w:bottom w:val="none" w:sz="0" w:space="0" w:color="auto"/>
            <w:right w:val="none" w:sz="0" w:space="0" w:color="auto"/>
          </w:divBdr>
        </w:div>
      </w:divsChild>
    </w:div>
    <w:div w:id="240872451">
      <w:bodyDiv w:val="1"/>
      <w:marLeft w:val="0"/>
      <w:marRight w:val="0"/>
      <w:marTop w:val="0"/>
      <w:marBottom w:val="0"/>
      <w:divBdr>
        <w:top w:val="none" w:sz="0" w:space="0" w:color="auto"/>
        <w:left w:val="none" w:sz="0" w:space="0" w:color="auto"/>
        <w:bottom w:val="none" w:sz="0" w:space="0" w:color="auto"/>
        <w:right w:val="none" w:sz="0" w:space="0" w:color="auto"/>
      </w:divBdr>
      <w:divsChild>
        <w:div w:id="517476003">
          <w:marLeft w:val="432"/>
          <w:marRight w:val="0"/>
          <w:marTop w:val="120"/>
          <w:marBottom w:val="0"/>
          <w:divBdr>
            <w:top w:val="none" w:sz="0" w:space="0" w:color="auto"/>
            <w:left w:val="none" w:sz="0" w:space="0" w:color="auto"/>
            <w:bottom w:val="none" w:sz="0" w:space="0" w:color="auto"/>
            <w:right w:val="none" w:sz="0" w:space="0" w:color="auto"/>
          </w:divBdr>
        </w:div>
      </w:divsChild>
    </w:div>
    <w:div w:id="250357728">
      <w:bodyDiv w:val="1"/>
      <w:marLeft w:val="0"/>
      <w:marRight w:val="0"/>
      <w:marTop w:val="0"/>
      <w:marBottom w:val="0"/>
      <w:divBdr>
        <w:top w:val="none" w:sz="0" w:space="0" w:color="auto"/>
        <w:left w:val="none" w:sz="0" w:space="0" w:color="auto"/>
        <w:bottom w:val="none" w:sz="0" w:space="0" w:color="auto"/>
        <w:right w:val="none" w:sz="0" w:space="0" w:color="auto"/>
      </w:divBdr>
      <w:divsChild>
        <w:div w:id="2142307932">
          <w:marLeft w:val="432"/>
          <w:marRight w:val="0"/>
          <w:marTop w:val="120"/>
          <w:marBottom w:val="0"/>
          <w:divBdr>
            <w:top w:val="none" w:sz="0" w:space="0" w:color="auto"/>
            <w:left w:val="none" w:sz="0" w:space="0" w:color="auto"/>
            <w:bottom w:val="none" w:sz="0" w:space="0" w:color="auto"/>
            <w:right w:val="none" w:sz="0" w:space="0" w:color="auto"/>
          </w:divBdr>
        </w:div>
      </w:divsChild>
    </w:div>
    <w:div w:id="264654847">
      <w:bodyDiv w:val="1"/>
      <w:marLeft w:val="0"/>
      <w:marRight w:val="0"/>
      <w:marTop w:val="0"/>
      <w:marBottom w:val="0"/>
      <w:divBdr>
        <w:top w:val="none" w:sz="0" w:space="0" w:color="auto"/>
        <w:left w:val="none" w:sz="0" w:space="0" w:color="auto"/>
        <w:bottom w:val="none" w:sz="0" w:space="0" w:color="auto"/>
        <w:right w:val="none" w:sz="0" w:space="0" w:color="auto"/>
      </w:divBdr>
      <w:divsChild>
        <w:div w:id="1314799294">
          <w:marLeft w:val="432"/>
          <w:marRight w:val="0"/>
          <w:marTop w:val="120"/>
          <w:marBottom w:val="0"/>
          <w:divBdr>
            <w:top w:val="none" w:sz="0" w:space="0" w:color="auto"/>
            <w:left w:val="none" w:sz="0" w:space="0" w:color="auto"/>
            <w:bottom w:val="none" w:sz="0" w:space="0" w:color="auto"/>
            <w:right w:val="none" w:sz="0" w:space="0" w:color="auto"/>
          </w:divBdr>
        </w:div>
        <w:div w:id="216866240">
          <w:marLeft w:val="432"/>
          <w:marRight w:val="0"/>
          <w:marTop w:val="120"/>
          <w:marBottom w:val="0"/>
          <w:divBdr>
            <w:top w:val="none" w:sz="0" w:space="0" w:color="auto"/>
            <w:left w:val="none" w:sz="0" w:space="0" w:color="auto"/>
            <w:bottom w:val="none" w:sz="0" w:space="0" w:color="auto"/>
            <w:right w:val="none" w:sz="0" w:space="0" w:color="auto"/>
          </w:divBdr>
        </w:div>
        <w:div w:id="1457331372">
          <w:marLeft w:val="432"/>
          <w:marRight w:val="0"/>
          <w:marTop w:val="120"/>
          <w:marBottom w:val="0"/>
          <w:divBdr>
            <w:top w:val="none" w:sz="0" w:space="0" w:color="auto"/>
            <w:left w:val="none" w:sz="0" w:space="0" w:color="auto"/>
            <w:bottom w:val="none" w:sz="0" w:space="0" w:color="auto"/>
            <w:right w:val="none" w:sz="0" w:space="0" w:color="auto"/>
          </w:divBdr>
        </w:div>
      </w:divsChild>
    </w:div>
    <w:div w:id="314528267">
      <w:bodyDiv w:val="1"/>
      <w:marLeft w:val="0"/>
      <w:marRight w:val="0"/>
      <w:marTop w:val="0"/>
      <w:marBottom w:val="0"/>
      <w:divBdr>
        <w:top w:val="none" w:sz="0" w:space="0" w:color="auto"/>
        <w:left w:val="none" w:sz="0" w:space="0" w:color="auto"/>
        <w:bottom w:val="none" w:sz="0" w:space="0" w:color="auto"/>
        <w:right w:val="none" w:sz="0" w:space="0" w:color="auto"/>
      </w:divBdr>
      <w:divsChild>
        <w:div w:id="1264993605">
          <w:marLeft w:val="432"/>
          <w:marRight w:val="0"/>
          <w:marTop w:val="120"/>
          <w:marBottom w:val="0"/>
          <w:divBdr>
            <w:top w:val="none" w:sz="0" w:space="0" w:color="auto"/>
            <w:left w:val="none" w:sz="0" w:space="0" w:color="auto"/>
            <w:bottom w:val="none" w:sz="0" w:space="0" w:color="auto"/>
            <w:right w:val="none" w:sz="0" w:space="0" w:color="auto"/>
          </w:divBdr>
        </w:div>
      </w:divsChild>
    </w:div>
    <w:div w:id="339162419">
      <w:bodyDiv w:val="1"/>
      <w:marLeft w:val="0"/>
      <w:marRight w:val="0"/>
      <w:marTop w:val="0"/>
      <w:marBottom w:val="0"/>
      <w:divBdr>
        <w:top w:val="none" w:sz="0" w:space="0" w:color="auto"/>
        <w:left w:val="none" w:sz="0" w:space="0" w:color="auto"/>
        <w:bottom w:val="none" w:sz="0" w:space="0" w:color="auto"/>
        <w:right w:val="none" w:sz="0" w:space="0" w:color="auto"/>
      </w:divBdr>
      <w:divsChild>
        <w:div w:id="574054237">
          <w:marLeft w:val="432"/>
          <w:marRight w:val="0"/>
          <w:marTop w:val="120"/>
          <w:marBottom w:val="0"/>
          <w:divBdr>
            <w:top w:val="none" w:sz="0" w:space="0" w:color="auto"/>
            <w:left w:val="none" w:sz="0" w:space="0" w:color="auto"/>
            <w:bottom w:val="none" w:sz="0" w:space="0" w:color="auto"/>
            <w:right w:val="none" w:sz="0" w:space="0" w:color="auto"/>
          </w:divBdr>
        </w:div>
      </w:divsChild>
    </w:div>
    <w:div w:id="440760082">
      <w:bodyDiv w:val="1"/>
      <w:marLeft w:val="0"/>
      <w:marRight w:val="0"/>
      <w:marTop w:val="0"/>
      <w:marBottom w:val="0"/>
      <w:divBdr>
        <w:top w:val="none" w:sz="0" w:space="0" w:color="auto"/>
        <w:left w:val="none" w:sz="0" w:space="0" w:color="auto"/>
        <w:bottom w:val="none" w:sz="0" w:space="0" w:color="auto"/>
        <w:right w:val="none" w:sz="0" w:space="0" w:color="auto"/>
      </w:divBdr>
      <w:divsChild>
        <w:div w:id="1697345805">
          <w:marLeft w:val="432"/>
          <w:marRight w:val="0"/>
          <w:marTop w:val="120"/>
          <w:marBottom w:val="0"/>
          <w:divBdr>
            <w:top w:val="none" w:sz="0" w:space="0" w:color="auto"/>
            <w:left w:val="none" w:sz="0" w:space="0" w:color="auto"/>
            <w:bottom w:val="none" w:sz="0" w:space="0" w:color="auto"/>
            <w:right w:val="none" w:sz="0" w:space="0" w:color="auto"/>
          </w:divBdr>
        </w:div>
      </w:divsChild>
    </w:div>
    <w:div w:id="570428907">
      <w:bodyDiv w:val="1"/>
      <w:marLeft w:val="0"/>
      <w:marRight w:val="0"/>
      <w:marTop w:val="0"/>
      <w:marBottom w:val="0"/>
      <w:divBdr>
        <w:top w:val="none" w:sz="0" w:space="0" w:color="auto"/>
        <w:left w:val="none" w:sz="0" w:space="0" w:color="auto"/>
        <w:bottom w:val="none" w:sz="0" w:space="0" w:color="auto"/>
        <w:right w:val="none" w:sz="0" w:space="0" w:color="auto"/>
      </w:divBdr>
      <w:divsChild>
        <w:div w:id="131138608">
          <w:marLeft w:val="432"/>
          <w:marRight w:val="0"/>
          <w:marTop w:val="120"/>
          <w:marBottom w:val="0"/>
          <w:divBdr>
            <w:top w:val="none" w:sz="0" w:space="0" w:color="auto"/>
            <w:left w:val="none" w:sz="0" w:space="0" w:color="auto"/>
            <w:bottom w:val="none" w:sz="0" w:space="0" w:color="auto"/>
            <w:right w:val="none" w:sz="0" w:space="0" w:color="auto"/>
          </w:divBdr>
        </w:div>
      </w:divsChild>
    </w:div>
    <w:div w:id="640187497">
      <w:bodyDiv w:val="1"/>
      <w:marLeft w:val="0"/>
      <w:marRight w:val="0"/>
      <w:marTop w:val="0"/>
      <w:marBottom w:val="0"/>
      <w:divBdr>
        <w:top w:val="none" w:sz="0" w:space="0" w:color="auto"/>
        <w:left w:val="none" w:sz="0" w:space="0" w:color="auto"/>
        <w:bottom w:val="none" w:sz="0" w:space="0" w:color="auto"/>
        <w:right w:val="none" w:sz="0" w:space="0" w:color="auto"/>
      </w:divBdr>
      <w:divsChild>
        <w:div w:id="1645772479">
          <w:marLeft w:val="432"/>
          <w:marRight w:val="0"/>
          <w:marTop w:val="120"/>
          <w:marBottom w:val="0"/>
          <w:divBdr>
            <w:top w:val="none" w:sz="0" w:space="0" w:color="auto"/>
            <w:left w:val="none" w:sz="0" w:space="0" w:color="auto"/>
            <w:bottom w:val="none" w:sz="0" w:space="0" w:color="auto"/>
            <w:right w:val="none" w:sz="0" w:space="0" w:color="auto"/>
          </w:divBdr>
        </w:div>
        <w:div w:id="269438025">
          <w:marLeft w:val="432"/>
          <w:marRight w:val="0"/>
          <w:marTop w:val="120"/>
          <w:marBottom w:val="0"/>
          <w:divBdr>
            <w:top w:val="none" w:sz="0" w:space="0" w:color="auto"/>
            <w:left w:val="none" w:sz="0" w:space="0" w:color="auto"/>
            <w:bottom w:val="none" w:sz="0" w:space="0" w:color="auto"/>
            <w:right w:val="none" w:sz="0" w:space="0" w:color="auto"/>
          </w:divBdr>
        </w:div>
      </w:divsChild>
    </w:div>
    <w:div w:id="725564333">
      <w:bodyDiv w:val="1"/>
      <w:marLeft w:val="0"/>
      <w:marRight w:val="0"/>
      <w:marTop w:val="0"/>
      <w:marBottom w:val="0"/>
      <w:divBdr>
        <w:top w:val="none" w:sz="0" w:space="0" w:color="auto"/>
        <w:left w:val="none" w:sz="0" w:space="0" w:color="auto"/>
        <w:bottom w:val="none" w:sz="0" w:space="0" w:color="auto"/>
        <w:right w:val="none" w:sz="0" w:space="0" w:color="auto"/>
      </w:divBdr>
      <w:divsChild>
        <w:div w:id="2094549051">
          <w:marLeft w:val="432"/>
          <w:marRight w:val="0"/>
          <w:marTop w:val="120"/>
          <w:marBottom w:val="0"/>
          <w:divBdr>
            <w:top w:val="none" w:sz="0" w:space="0" w:color="auto"/>
            <w:left w:val="none" w:sz="0" w:space="0" w:color="auto"/>
            <w:bottom w:val="none" w:sz="0" w:space="0" w:color="auto"/>
            <w:right w:val="none" w:sz="0" w:space="0" w:color="auto"/>
          </w:divBdr>
        </w:div>
      </w:divsChild>
    </w:div>
    <w:div w:id="741291917">
      <w:bodyDiv w:val="1"/>
      <w:marLeft w:val="0"/>
      <w:marRight w:val="0"/>
      <w:marTop w:val="0"/>
      <w:marBottom w:val="0"/>
      <w:divBdr>
        <w:top w:val="none" w:sz="0" w:space="0" w:color="auto"/>
        <w:left w:val="none" w:sz="0" w:space="0" w:color="auto"/>
        <w:bottom w:val="none" w:sz="0" w:space="0" w:color="auto"/>
        <w:right w:val="none" w:sz="0" w:space="0" w:color="auto"/>
      </w:divBdr>
      <w:divsChild>
        <w:div w:id="630600986">
          <w:marLeft w:val="432"/>
          <w:marRight w:val="0"/>
          <w:marTop w:val="120"/>
          <w:marBottom w:val="0"/>
          <w:divBdr>
            <w:top w:val="none" w:sz="0" w:space="0" w:color="auto"/>
            <w:left w:val="none" w:sz="0" w:space="0" w:color="auto"/>
            <w:bottom w:val="none" w:sz="0" w:space="0" w:color="auto"/>
            <w:right w:val="none" w:sz="0" w:space="0" w:color="auto"/>
          </w:divBdr>
        </w:div>
      </w:divsChild>
    </w:div>
    <w:div w:id="872230517">
      <w:bodyDiv w:val="1"/>
      <w:marLeft w:val="0"/>
      <w:marRight w:val="0"/>
      <w:marTop w:val="0"/>
      <w:marBottom w:val="0"/>
      <w:divBdr>
        <w:top w:val="none" w:sz="0" w:space="0" w:color="auto"/>
        <w:left w:val="none" w:sz="0" w:space="0" w:color="auto"/>
        <w:bottom w:val="none" w:sz="0" w:space="0" w:color="auto"/>
        <w:right w:val="none" w:sz="0" w:space="0" w:color="auto"/>
      </w:divBdr>
      <w:divsChild>
        <w:div w:id="1051611461">
          <w:marLeft w:val="432"/>
          <w:marRight w:val="0"/>
          <w:marTop w:val="120"/>
          <w:marBottom w:val="0"/>
          <w:divBdr>
            <w:top w:val="none" w:sz="0" w:space="0" w:color="auto"/>
            <w:left w:val="none" w:sz="0" w:space="0" w:color="auto"/>
            <w:bottom w:val="none" w:sz="0" w:space="0" w:color="auto"/>
            <w:right w:val="none" w:sz="0" w:space="0" w:color="auto"/>
          </w:divBdr>
        </w:div>
        <w:div w:id="1942449504">
          <w:marLeft w:val="432"/>
          <w:marRight w:val="0"/>
          <w:marTop w:val="120"/>
          <w:marBottom w:val="0"/>
          <w:divBdr>
            <w:top w:val="none" w:sz="0" w:space="0" w:color="auto"/>
            <w:left w:val="none" w:sz="0" w:space="0" w:color="auto"/>
            <w:bottom w:val="none" w:sz="0" w:space="0" w:color="auto"/>
            <w:right w:val="none" w:sz="0" w:space="0" w:color="auto"/>
          </w:divBdr>
        </w:div>
      </w:divsChild>
    </w:div>
    <w:div w:id="958757265">
      <w:bodyDiv w:val="1"/>
      <w:marLeft w:val="0"/>
      <w:marRight w:val="0"/>
      <w:marTop w:val="0"/>
      <w:marBottom w:val="0"/>
      <w:divBdr>
        <w:top w:val="none" w:sz="0" w:space="0" w:color="auto"/>
        <w:left w:val="none" w:sz="0" w:space="0" w:color="auto"/>
        <w:bottom w:val="none" w:sz="0" w:space="0" w:color="auto"/>
        <w:right w:val="none" w:sz="0" w:space="0" w:color="auto"/>
      </w:divBdr>
      <w:divsChild>
        <w:div w:id="91709819">
          <w:marLeft w:val="432"/>
          <w:marRight w:val="0"/>
          <w:marTop w:val="120"/>
          <w:marBottom w:val="0"/>
          <w:divBdr>
            <w:top w:val="none" w:sz="0" w:space="0" w:color="auto"/>
            <w:left w:val="none" w:sz="0" w:space="0" w:color="auto"/>
            <w:bottom w:val="none" w:sz="0" w:space="0" w:color="auto"/>
            <w:right w:val="none" w:sz="0" w:space="0" w:color="auto"/>
          </w:divBdr>
        </w:div>
        <w:div w:id="1088697776">
          <w:marLeft w:val="432"/>
          <w:marRight w:val="0"/>
          <w:marTop w:val="120"/>
          <w:marBottom w:val="0"/>
          <w:divBdr>
            <w:top w:val="none" w:sz="0" w:space="0" w:color="auto"/>
            <w:left w:val="none" w:sz="0" w:space="0" w:color="auto"/>
            <w:bottom w:val="none" w:sz="0" w:space="0" w:color="auto"/>
            <w:right w:val="none" w:sz="0" w:space="0" w:color="auto"/>
          </w:divBdr>
        </w:div>
      </w:divsChild>
    </w:div>
    <w:div w:id="1033655764">
      <w:bodyDiv w:val="1"/>
      <w:marLeft w:val="0"/>
      <w:marRight w:val="0"/>
      <w:marTop w:val="0"/>
      <w:marBottom w:val="0"/>
      <w:divBdr>
        <w:top w:val="none" w:sz="0" w:space="0" w:color="auto"/>
        <w:left w:val="none" w:sz="0" w:space="0" w:color="auto"/>
        <w:bottom w:val="none" w:sz="0" w:space="0" w:color="auto"/>
        <w:right w:val="none" w:sz="0" w:space="0" w:color="auto"/>
      </w:divBdr>
      <w:divsChild>
        <w:div w:id="11230866">
          <w:marLeft w:val="432"/>
          <w:marRight w:val="0"/>
          <w:marTop w:val="120"/>
          <w:marBottom w:val="0"/>
          <w:divBdr>
            <w:top w:val="none" w:sz="0" w:space="0" w:color="auto"/>
            <w:left w:val="none" w:sz="0" w:space="0" w:color="auto"/>
            <w:bottom w:val="none" w:sz="0" w:space="0" w:color="auto"/>
            <w:right w:val="none" w:sz="0" w:space="0" w:color="auto"/>
          </w:divBdr>
        </w:div>
      </w:divsChild>
    </w:div>
    <w:div w:id="1210263024">
      <w:bodyDiv w:val="1"/>
      <w:marLeft w:val="0"/>
      <w:marRight w:val="0"/>
      <w:marTop w:val="0"/>
      <w:marBottom w:val="0"/>
      <w:divBdr>
        <w:top w:val="none" w:sz="0" w:space="0" w:color="auto"/>
        <w:left w:val="none" w:sz="0" w:space="0" w:color="auto"/>
        <w:bottom w:val="none" w:sz="0" w:space="0" w:color="auto"/>
        <w:right w:val="none" w:sz="0" w:space="0" w:color="auto"/>
      </w:divBdr>
      <w:divsChild>
        <w:div w:id="951327934">
          <w:marLeft w:val="432"/>
          <w:marRight w:val="0"/>
          <w:marTop w:val="120"/>
          <w:marBottom w:val="0"/>
          <w:divBdr>
            <w:top w:val="none" w:sz="0" w:space="0" w:color="auto"/>
            <w:left w:val="none" w:sz="0" w:space="0" w:color="auto"/>
            <w:bottom w:val="none" w:sz="0" w:space="0" w:color="auto"/>
            <w:right w:val="none" w:sz="0" w:space="0" w:color="auto"/>
          </w:divBdr>
        </w:div>
      </w:divsChild>
    </w:div>
    <w:div w:id="1249196115">
      <w:bodyDiv w:val="1"/>
      <w:marLeft w:val="0"/>
      <w:marRight w:val="0"/>
      <w:marTop w:val="0"/>
      <w:marBottom w:val="0"/>
      <w:divBdr>
        <w:top w:val="none" w:sz="0" w:space="0" w:color="auto"/>
        <w:left w:val="none" w:sz="0" w:space="0" w:color="auto"/>
        <w:bottom w:val="none" w:sz="0" w:space="0" w:color="auto"/>
        <w:right w:val="none" w:sz="0" w:space="0" w:color="auto"/>
      </w:divBdr>
      <w:divsChild>
        <w:div w:id="1258713842">
          <w:marLeft w:val="432"/>
          <w:marRight w:val="0"/>
          <w:marTop w:val="120"/>
          <w:marBottom w:val="0"/>
          <w:divBdr>
            <w:top w:val="none" w:sz="0" w:space="0" w:color="auto"/>
            <w:left w:val="none" w:sz="0" w:space="0" w:color="auto"/>
            <w:bottom w:val="none" w:sz="0" w:space="0" w:color="auto"/>
            <w:right w:val="none" w:sz="0" w:space="0" w:color="auto"/>
          </w:divBdr>
        </w:div>
      </w:divsChild>
    </w:div>
    <w:div w:id="1638995250">
      <w:bodyDiv w:val="1"/>
      <w:marLeft w:val="0"/>
      <w:marRight w:val="0"/>
      <w:marTop w:val="0"/>
      <w:marBottom w:val="0"/>
      <w:divBdr>
        <w:top w:val="none" w:sz="0" w:space="0" w:color="auto"/>
        <w:left w:val="none" w:sz="0" w:space="0" w:color="auto"/>
        <w:bottom w:val="none" w:sz="0" w:space="0" w:color="auto"/>
        <w:right w:val="none" w:sz="0" w:space="0" w:color="auto"/>
      </w:divBdr>
      <w:divsChild>
        <w:div w:id="812215249">
          <w:marLeft w:val="432"/>
          <w:marRight w:val="0"/>
          <w:marTop w:val="120"/>
          <w:marBottom w:val="0"/>
          <w:divBdr>
            <w:top w:val="none" w:sz="0" w:space="0" w:color="auto"/>
            <w:left w:val="none" w:sz="0" w:space="0" w:color="auto"/>
            <w:bottom w:val="none" w:sz="0" w:space="0" w:color="auto"/>
            <w:right w:val="none" w:sz="0" w:space="0" w:color="auto"/>
          </w:divBdr>
        </w:div>
      </w:divsChild>
    </w:div>
    <w:div w:id="1646229685">
      <w:bodyDiv w:val="1"/>
      <w:marLeft w:val="0"/>
      <w:marRight w:val="0"/>
      <w:marTop w:val="0"/>
      <w:marBottom w:val="0"/>
      <w:divBdr>
        <w:top w:val="none" w:sz="0" w:space="0" w:color="auto"/>
        <w:left w:val="none" w:sz="0" w:space="0" w:color="auto"/>
        <w:bottom w:val="none" w:sz="0" w:space="0" w:color="auto"/>
        <w:right w:val="none" w:sz="0" w:space="0" w:color="auto"/>
      </w:divBdr>
      <w:divsChild>
        <w:div w:id="2126341832">
          <w:marLeft w:val="432"/>
          <w:marRight w:val="0"/>
          <w:marTop w:val="120"/>
          <w:marBottom w:val="0"/>
          <w:divBdr>
            <w:top w:val="none" w:sz="0" w:space="0" w:color="auto"/>
            <w:left w:val="none" w:sz="0" w:space="0" w:color="auto"/>
            <w:bottom w:val="none" w:sz="0" w:space="0" w:color="auto"/>
            <w:right w:val="none" w:sz="0" w:space="0" w:color="auto"/>
          </w:divBdr>
        </w:div>
        <w:div w:id="879631341">
          <w:marLeft w:val="432"/>
          <w:marRight w:val="0"/>
          <w:marTop w:val="120"/>
          <w:marBottom w:val="0"/>
          <w:divBdr>
            <w:top w:val="none" w:sz="0" w:space="0" w:color="auto"/>
            <w:left w:val="none" w:sz="0" w:space="0" w:color="auto"/>
            <w:bottom w:val="none" w:sz="0" w:space="0" w:color="auto"/>
            <w:right w:val="none" w:sz="0" w:space="0" w:color="auto"/>
          </w:divBdr>
        </w:div>
      </w:divsChild>
    </w:div>
    <w:div w:id="1660116892">
      <w:bodyDiv w:val="1"/>
      <w:marLeft w:val="0"/>
      <w:marRight w:val="0"/>
      <w:marTop w:val="0"/>
      <w:marBottom w:val="0"/>
      <w:divBdr>
        <w:top w:val="none" w:sz="0" w:space="0" w:color="auto"/>
        <w:left w:val="none" w:sz="0" w:space="0" w:color="auto"/>
        <w:bottom w:val="none" w:sz="0" w:space="0" w:color="auto"/>
        <w:right w:val="none" w:sz="0" w:space="0" w:color="auto"/>
      </w:divBdr>
      <w:divsChild>
        <w:div w:id="1978797335">
          <w:marLeft w:val="432"/>
          <w:marRight w:val="0"/>
          <w:marTop w:val="120"/>
          <w:marBottom w:val="0"/>
          <w:divBdr>
            <w:top w:val="none" w:sz="0" w:space="0" w:color="auto"/>
            <w:left w:val="none" w:sz="0" w:space="0" w:color="auto"/>
            <w:bottom w:val="none" w:sz="0" w:space="0" w:color="auto"/>
            <w:right w:val="none" w:sz="0" w:space="0" w:color="auto"/>
          </w:divBdr>
        </w:div>
        <w:div w:id="785851645">
          <w:marLeft w:val="432"/>
          <w:marRight w:val="0"/>
          <w:marTop w:val="120"/>
          <w:marBottom w:val="0"/>
          <w:divBdr>
            <w:top w:val="none" w:sz="0" w:space="0" w:color="auto"/>
            <w:left w:val="none" w:sz="0" w:space="0" w:color="auto"/>
            <w:bottom w:val="none" w:sz="0" w:space="0" w:color="auto"/>
            <w:right w:val="none" w:sz="0" w:space="0" w:color="auto"/>
          </w:divBdr>
        </w:div>
        <w:div w:id="123041940">
          <w:marLeft w:val="432"/>
          <w:marRight w:val="0"/>
          <w:marTop w:val="120"/>
          <w:marBottom w:val="0"/>
          <w:divBdr>
            <w:top w:val="none" w:sz="0" w:space="0" w:color="auto"/>
            <w:left w:val="none" w:sz="0" w:space="0" w:color="auto"/>
            <w:bottom w:val="none" w:sz="0" w:space="0" w:color="auto"/>
            <w:right w:val="none" w:sz="0" w:space="0" w:color="auto"/>
          </w:divBdr>
        </w:div>
      </w:divsChild>
    </w:div>
    <w:div w:id="1701468657">
      <w:bodyDiv w:val="1"/>
      <w:marLeft w:val="0"/>
      <w:marRight w:val="0"/>
      <w:marTop w:val="0"/>
      <w:marBottom w:val="0"/>
      <w:divBdr>
        <w:top w:val="none" w:sz="0" w:space="0" w:color="auto"/>
        <w:left w:val="none" w:sz="0" w:space="0" w:color="auto"/>
        <w:bottom w:val="none" w:sz="0" w:space="0" w:color="auto"/>
        <w:right w:val="none" w:sz="0" w:space="0" w:color="auto"/>
      </w:divBdr>
      <w:divsChild>
        <w:div w:id="1986547928">
          <w:marLeft w:val="432"/>
          <w:marRight w:val="0"/>
          <w:marTop w:val="120"/>
          <w:marBottom w:val="0"/>
          <w:divBdr>
            <w:top w:val="none" w:sz="0" w:space="0" w:color="auto"/>
            <w:left w:val="none" w:sz="0" w:space="0" w:color="auto"/>
            <w:bottom w:val="none" w:sz="0" w:space="0" w:color="auto"/>
            <w:right w:val="none" w:sz="0" w:space="0" w:color="auto"/>
          </w:divBdr>
        </w:div>
        <w:div w:id="320081483">
          <w:marLeft w:val="432"/>
          <w:marRight w:val="0"/>
          <w:marTop w:val="120"/>
          <w:marBottom w:val="0"/>
          <w:divBdr>
            <w:top w:val="none" w:sz="0" w:space="0" w:color="auto"/>
            <w:left w:val="none" w:sz="0" w:space="0" w:color="auto"/>
            <w:bottom w:val="none" w:sz="0" w:space="0" w:color="auto"/>
            <w:right w:val="none" w:sz="0" w:space="0" w:color="auto"/>
          </w:divBdr>
        </w:div>
      </w:divsChild>
    </w:div>
    <w:div w:id="1725566746">
      <w:bodyDiv w:val="1"/>
      <w:marLeft w:val="0"/>
      <w:marRight w:val="0"/>
      <w:marTop w:val="0"/>
      <w:marBottom w:val="0"/>
      <w:divBdr>
        <w:top w:val="none" w:sz="0" w:space="0" w:color="auto"/>
        <w:left w:val="none" w:sz="0" w:space="0" w:color="auto"/>
        <w:bottom w:val="none" w:sz="0" w:space="0" w:color="auto"/>
        <w:right w:val="none" w:sz="0" w:space="0" w:color="auto"/>
      </w:divBdr>
      <w:divsChild>
        <w:div w:id="1995064394">
          <w:marLeft w:val="432"/>
          <w:marRight w:val="0"/>
          <w:marTop w:val="120"/>
          <w:marBottom w:val="0"/>
          <w:divBdr>
            <w:top w:val="none" w:sz="0" w:space="0" w:color="auto"/>
            <w:left w:val="none" w:sz="0" w:space="0" w:color="auto"/>
            <w:bottom w:val="none" w:sz="0" w:space="0" w:color="auto"/>
            <w:right w:val="none" w:sz="0" w:space="0" w:color="auto"/>
          </w:divBdr>
        </w:div>
      </w:divsChild>
    </w:div>
    <w:div w:id="1734308457">
      <w:bodyDiv w:val="1"/>
      <w:marLeft w:val="0"/>
      <w:marRight w:val="0"/>
      <w:marTop w:val="0"/>
      <w:marBottom w:val="0"/>
      <w:divBdr>
        <w:top w:val="none" w:sz="0" w:space="0" w:color="auto"/>
        <w:left w:val="none" w:sz="0" w:space="0" w:color="auto"/>
        <w:bottom w:val="none" w:sz="0" w:space="0" w:color="auto"/>
        <w:right w:val="none" w:sz="0" w:space="0" w:color="auto"/>
      </w:divBdr>
      <w:divsChild>
        <w:div w:id="391008021">
          <w:marLeft w:val="432"/>
          <w:marRight w:val="0"/>
          <w:marTop w:val="120"/>
          <w:marBottom w:val="0"/>
          <w:divBdr>
            <w:top w:val="none" w:sz="0" w:space="0" w:color="auto"/>
            <w:left w:val="none" w:sz="0" w:space="0" w:color="auto"/>
            <w:bottom w:val="none" w:sz="0" w:space="0" w:color="auto"/>
            <w:right w:val="none" w:sz="0" w:space="0" w:color="auto"/>
          </w:divBdr>
        </w:div>
      </w:divsChild>
    </w:div>
    <w:div w:id="1824658737">
      <w:bodyDiv w:val="1"/>
      <w:marLeft w:val="0"/>
      <w:marRight w:val="0"/>
      <w:marTop w:val="0"/>
      <w:marBottom w:val="0"/>
      <w:divBdr>
        <w:top w:val="none" w:sz="0" w:space="0" w:color="auto"/>
        <w:left w:val="none" w:sz="0" w:space="0" w:color="auto"/>
        <w:bottom w:val="none" w:sz="0" w:space="0" w:color="auto"/>
        <w:right w:val="none" w:sz="0" w:space="0" w:color="auto"/>
      </w:divBdr>
      <w:divsChild>
        <w:div w:id="1203976258">
          <w:marLeft w:val="432"/>
          <w:marRight w:val="0"/>
          <w:marTop w:val="120"/>
          <w:marBottom w:val="0"/>
          <w:divBdr>
            <w:top w:val="none" w:sz="0" w:space="0" w:color="auto"/>
            <w:left w:val="none" w:sz="0" w:space="0" w:color="auto"/>
            <w:bottom w:val="none" w:sz="0" w:space="0" w:color="auto"/>
            <w:right w:val="none" w:sz="0" w:space="0" w:color="auto"/>
          </w:divBdr>
        </w:div>
        <w:div w:id="1520311816">
          <w:marLeft w:val="432"/>
          <w:marRight w:val="0"/>
          <w:marTop w:val="120"/>
          <w:marBottom w:val="0"/>
          <w:divBdr>
            <w:top w:val="none" w:sz="0" w:space="0" w:color="auto"/>
            <w:left w:val="none" w:sz="0" w:space="0" w:color="auto"/>
            <w:bottom w:val="none" w:sz="0" w:space="0" w:color="auto"/>
            <w:right w:val="none" w:sz="0" w:space="0" w:color="auto"/>
          </w:divBdr>
        </w:div>
        <w:div w:id="918178153">
          <w:marLeft w:val="432"/>
          <w:marRight w:val="0"/>
          <w:marTop w:val="120"/>
          <w:marBottom w:val="0"/>
          <w:divBdr>
            <w:top w:val="none" w:sz="0" w:space="0" w:color="auto"/>
            <w:left w:val="none" w:sz="0" w:space="0" w:color="auto"/>
            <w:bottom w:val="none" w:sz="0" w:space="0" w:color="auto"/>
            <w:right w:val="none" w:sz="0" w:space="0" w:color="auto"/>
          </w:divBdr>
        </w:div>
        <w:div w:id="134540004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rkeley.academia.edu/CarlosNorena" TargetMode="External"/><Relationship Id="rId18" Type="http://schemas.openxmlformats.org/officeDocument/2006/relationships/hyperlink" Target="https://www.forumancientcoins.com/numiswiki/view.asp?key=Vitellius" TargetMode="External"/><Relationship Id="rId26" Type="http://schemas.openxmlformats.org/officeDocument/2006/relationships/hyperlink" Target="https://www.forumancientcoins.com/numiswiki/view.asp?key=greek%20coins" TargetMode="External"/><Relationship Id="rId39" Type="http://schemas.openxmlformats.org/officeDocument/2006/relationships/hyperlink" Target="https://www.forumancientcoins.com/numiswiki/view.asp?key=Berlin" TargetMode="External"/><Relationship Id="rId21" Type="http://schemas.openxmlformats.org/officeDocument/2006/relationships/hyperlink" Target="https://www.forumancientcoins.com/numiswiki/view.asp?key=Burnett" TargetMode="External"/><Relationship Id="rId34" Type="http://schemas.openxmlformats.org/officeDocument/2006/relationships/hyperlink" Target="https://www.forumancientcoins.com/numiswiki/view.asp?key=Pari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umancientcoins.com/numiswiki/view.asp?key=Ripoll%E8s" TargetMode="External"/><Relationship Id="rId20" Type="http://schemas.openxmlformats.org/officeDocument/2006/relationships/hyperlink" Target="https://www.forumancientcoins.com/numiswiki/view.asp?key=Amandry" TargetMode="External"/><Relationship Id="rId29" Type="http://schemas.openxmlformats.org/officeDocument/2006/relationships/hyperlink" Target="https://www.forumancientcoins.com/numiswiki/view.asp?key=bithyni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publisher/ump" TargetMode="External"/><Relationship Id="rId24" Type="http://schemas.openxmlformats.org/officeDocument/2006/relationships/hyperlink" Target="https://www.jstor.org/publisher/ascsa" TargetMode="External"/><Relationship Id="rId32" Type="http://schemas.openxmlformats.org/officeDocument/2006/relationships/hyperlink" Target="https://www.forumancientcoins.com/numiswiki/view.asp?key=Recueil%20G%E9n%E9ral" TargetMode="External"/><Relationship Id="rId37" Type="http://schemas.openxmlformats.org/officeDocument/2006/relationships/hyperlink" Target="https://www.forumancientcoins.com/numiswiki/view.asp?key=Bern" TargetMode="External"/><Relationship Id="rId40" Type="http://schemas.openxmlformats.org/officeDocument/2006/relationships/hyperlink" Target="https://www.forumancientcoins.com/numiswiki/view.asp?key=Sylloge%20Nummorum%20Graecorum" TargetMode="External"/><Relationship Id="rId5" Type="http://schemas.openxmlformats.org/officeDocument/2006/relationships/webSettings" Target="webSettings.xml"/><Relationship Id="rId15" Type="http://schemas.openxmlformats.org/officeDocument/2006/relationships/hyperlink" Target="https://www.forumancientcoins.com/numiswiki/view.asp?key=Amandry" TargetMode="External"/><Relationship Id="rId23" Type="http://schemas.openxmlformats.org/officeDocument/2006/relationships/hyperlink" Target="http://rpc.ashmus.ox.ac.uk/" TargetMode="External"/><Relationship Id="rId28" Type="http://schemas.openxmlformats.org/officeDocument/2006/relationships/hyperlink" Target="https://www.forumancientcoins.com/numiswiki/view.asp?key=paphlagonia" TargetMode="External"/><Relationship Id="rId36" Type="http://schemas.openxmlformats.org/officeDocument/2006/relationships/hyperlink" Target="https://www.forumancientcoins.com/numiswiki/view.asp?key=Sylloge%20Nummorum%20Graecorum" TargetMode="External"/><Relationship Id="rId10" Type="http://schemas.openxmlformats.org/officeDocument/2006/relationships/hyperlink" Target="https://www.forumancientcoins.com/numiswiki/view.asp?key=AVGG" TargetMode="External"/><Relationship Id="rId19" Type="http://schemas.openxmlformats.org/officeDocument/2006/relationships/hyperlink" Target="https://www.forumancientcoins.com/numiswiki/view.asp?key=Burnett" TargetMode="External"/><Relationship Id="rId31" Type="http://schemas.openxmlformats.org/officeDocument/2006/relationships/hyperlink" Target="https://www.forumancientcoins.com/numiswiki/view.asp?key=babelon" TargetMode="External"/><Relationship Id="rId4" Type="http://schemas.openxmlformats.org/officeDocument/2006/relationships/settings" Target="settings.xml"/><Relationship Id="rId9" Type="http://schemas.openxmlformats.org/officeDocument/2006/relationships/hyperlink" Target="https://www.google.ro/search?hl=ro&amp;tbo=p&amp;tbm=bks&amp;q=inauthor:%22Dorothy+Hannah+Cox%22" TargetMode="External"/><Relationship Id="rId14" Type="http://schemas.openxmlformats.org/officeDocument/2006/relationships/hyperlink" Target="https://www.forumancientcoins.com/numiswiki/view.asp?key=Burnett" TargetMode="External"/><Relationship Id="rId22" Type="http://schemas.openxmlformats.org/officeDocument/2006/relationships/hyperlink" Target="https://www.forumancientcoins.com/numiswiki/view.asp?key=Amandry" TargetMode="External"/><Relationship Id="rId27" Type="http://schemas.openxmlformats.org/officeDocument/2006/relationships/hyperlink" Target="https://www.forumancientcoins.com/numiswiki/view.asp?key=pontus" TargetMode="External"/><Relationship Id="rId30" Type="http://schemas.openxmlformats.org/officeDocument/2006/relationships/hyperlink" Target="https://www.forumancientcoins.com/numiswiki/view.asp?key=Basel" TargetMode="External"/><Relationship Id="rId35" Type="http://schemas.openxmlformats.org/officeDocument/2006/relationships/hyperlink" Target="https://www.forumancientcoins.com/numiswiki/view.asp?key=Kapossy"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erkeley.academia.edu/CarlosNorena" TargetMode="External"/><Relationship Id="rId17" Type="http://schemas.openxmlformats.org/officeDocument/2006/relationships/hyperlink" Target="https://www.forumancientcoins.com/numiswiki/view.asp?key=caesar" TargetMode="External"/><Relationship Id="rId25" Type="http://schemas.openxmlformats.org/officeDocument/2006/relationships/hyperlink" Target="https://www.forumancientcoins.com/numiswiki/view.asp?key=greek%20coins" TargetMode="External"/><Relationship Id="rId33" Type="http://schemas.openxmlformats.org/officeDocument/2006/relationships/hyperlink" Target="https://www.forumancientcoins.com/numiswiki/view.asp?key=Monnaies%20Grecques" TargetMode="External"/><Relationship Id="rId38" Type="http://schemas.openxmlformats.org/officeDocument/2006/relationships/hyperlink" Target="https://www.forumancientcoins.com/numiswiki/view.asp?key=Sylloge%20Nummorum%20Graec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C4F4-3D6F-4B0C-85C2-8ACC9E61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8880</Words>
  <Characters>50621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beldianub@yahoo.com</cp:lastModifiedBy>
  <cp:revision>12</cp:revision>
  <dcterms:created xsi:type="dcterms:W3CDTF">2022-09-15T04:38:00Z</dcterms:created>
  <dcterms:modified xsi:type="dcterms:W3CDTF">2022-09-15T06:45:00Z</dcterms:modified>
</cp:coreProperties>
</file>