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5F" w:rsidRPr="008E0387" w:rsidRDefault="000A585F" w:rsidP="000A585F">
      <w:pPr>
        <w:ind w:left="1080"/>
        <w:rPr>
          <w:b/>
          <w:lang w:val="it-IT"/>
        </w:rPr>
      </w:pPr>
      <w:r w:rsidRPr="008300E9">
        <w:rPr>
          <w:b/>
          <w:noProof/>
        </w:rPr>
        <w:t>Interferenţe culturale şi identităţi locale în Bazinul Carpatic în evul mediu și la începutul epocii moderne</w:t>
      </w:r>
      <w:r>
        <w:rPr>
          <w:b/>
          <w:noProof/>
        </w:rPr>
        <w:t xml:space="preserve"> – Dr. Daniela Veronica Istrate</w:t>
      </w:r>
      <w:r w:rsidR="003647E1">
        <w:rPr>
          <w:b/>
          <w:noProof/>
        </w:rPr>
        <w:t>, CS I</w:t>
      </w:r>
      <w:bookmarkStart w:id="0" w:name="_GoBack"/>
      <w:bookmarkEnd w:id="0"/>
    </w:p>
    <w:p w:rsidR="000A585F" w:rsidRPr="008E0387" w:rsidRDefault="000A585F" w:rsidP="000A585F">
      <w:pPr>
        <w:pStyle w:val="FootnoteText"/>
        <w:jc w:val="both"/>
        <w:rPr>
          <w:b/>
          <w:noProof/>
          <w:sz w:val="22"/>
          <w:szCs w:val="22"/>
          <w:lang w:val="de-DE"/>
        </w:rPr>
      </w:pPr>
    </w:p>
    <w:p w:rsidR="000A585F" w:rsidRPr="008E0387" w:rsidRDefault="000A585F" w:rsidP="000A585F">
      <w:pPr>
        <w:pStyle w:val="FootnoteText"/>
        <w:jc w:val="both"/>
        <w:rPr>
          <w:b/>
          <w:noProof/>
          <w:sz w:val="22"/>
          <w:szCs w:val="22"/>
          <w:lang w:val="de-DE"/>
        </w:rPr>
      </w:pPr>
      <w:r w:rsidRPr="008E0387">
        <w:rPr>
          <w:b/>
          <w:noProof/>
          <w:sz w:val="22"/>
          <w:szCs w:val="22"/>
          <w:lang w:val="de-DE"/>
        </w:rPr>
        <w:t xml:space="preserve">Benkő, Elek 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rFonts w:eastAsia="GaramondPremrPro"/>
        </w:rPr>
      </w:pPr>
      <w:r w:rsidRPr="00C8731A">
        <w:rPr>
          <w:rFonts w:eastAsia="GaramondPremrPro"/>
          <w:i/>
        </w:rPr>
        <w:t>Mittelalterliche archaologische Funde im Szeklerland.</w:t>
      </w:r>
      <w:r w:rsidRPr="00C8731A">
        <w:rPr>
          <w:rFonts w:eastAsia="GaramondPremrPro"/>
        </w:rPr>
        <w:t xml:space="preserve"> În: Harald Roht (hrsg.), </w:t>
      </w:r>
      <w:r w:rsidRPr="00C8731A">
        <w:rPr>
          <w:rFonts w:eastAsia="GaramondPremrPro"/>
          <w:i/>
          <w:iCs/>
        </w:rPr>
        <w:t>Die Szekler in Siebenburgen. Von der privilegierten Sondergemeinschaft zur ethnischen Gruppe</w:t>
      </w:r>
      <w:r w:rsidRPr="00C8731A">
        <w:rPr>
          <w:rFonts w:eastAsia="GaramondPremrPro"/>
        </w:rPr>
        <w:t>, Koln, Weimar, Wien: Bohlau, 2009, p. 13–43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noProof/>
        </w:rPr>
      </w:pPr>
      <w:r w:rsidRPr="00C8731A">
        <w:rPr>
          <w:noProof/>
        </w:rPr>
        <w:t xml:space="preserve">A </w:t>
      </w:r>
      <w:r w:rsidRPr="00C8731A">
        <w:rPr>
          <w:i/>
          <w:noProof/>
        </w:rPr>
        <w:t xml:space="preserve">középkori Székelyföld, I-II, </w:t>
      </w:r>
      <w:r w:rsidRPr="00C8731A">
        <w:rPr>
          <w:noProof/>
        </w:rPr>
        <w:t>Budapest: 2012.</w:t>
      </w:r>
    </w:p>
    <w:p w:rsidR="000A585F" w:rsidRPr="00C8731A" w:rsidRDefault="000A585F" w:rsidP="000A585F">
      <w:pPr>
        <w:shd w:val="clear" w:color="auto" w:fill="FFFFFF"/>
        <w:jc w:val="both"/>
        <w:rPr>
          <w:b/>
          <w:noProof/>
          <w:spacing w:val="-2"/>
        </w:rPr>
      </w:pPr>
    </w:p>
    <w:p w:rsidR="000A585F" w:rsidRPr="00BF6158" w:rsidRDefault="000A585F" w:rsidP="000A585F">
      <w:pPr>
        <w:jc w:val="both"/>
        <w:rPr>
          <w:b/>
          <w:noProof/>
        </w:rPr>
      </w:pPr>
      <w:r w:rsidRPr="00BF6158">
        <w:rPr>
          <w:b/>
          <w:noProof/>
        </w:rPr>
        <w:t>Beşliu Munteanu, Petre</w:t>
      </w:r>
    </w:p>
    <w:p w:rsidR="000A585F" w:rsidRPr="00C8731A" w:rsidRDefault="000A585F" w:rsidP="000A585F">
      <w:pPr>
        <w:jc w:val="both"/>
        <w:rPr>
          <w:noProof/>
          <w:lang w:val="fr-FR"/>
        </w:rPr>
      </w:pPr>
      <w:r w:rsidRPr="00BF6158">
        <w:rPr>
          <w:i/>
          <w:noProof/>
        </w:rPr>
        <w:t xml:space="preserve">Vase din lut şi sticlă descoperite la săpătura arheologică Sibiu, Piaţa Huet nr. 3. </w:t>
      </w:r>
      <w:r w:rsidRPr="00C8731A">
        <w:rPr>
          <w:noProof/>
          <w:lang w:val="fr-FR"/>
        </w:rPr>
        <w:t>Anuarul Institutului de cercetări socio-umane Sibiu, I, 1994, p. 55-61.</w:t>
      </w:r>
    </w:p>
    <w:p w:rsidR="000A585F" w:rsidRPr="00BF6158" w:rsidRDefault="000A585F" w:rsidP="000A585F">
      <w:pPr>
        <w:shd w:val="clear" w:color="auto" w:fill="FFFFFF"/>
        <w:jc w:val="both"/>
        <w:rPr>
          <w:noProof/>
          <w:highlight w:val="red"/>
          <w:lang w:val="en-US"/>
        </w:rPr>
      </w:pPr>
      <w:r w:rsidRPr="00C8731A">
        <w:rPr>
          <w:i/>
          <w:noProof/>
          <w:lang w:val="fr-FR"/>
        </w:rPr>
        <w:t>Spitalul medieval din Sibiu</w:t>
      </w:r>
      <w:r w:rsidRPr="00C8731A">
        <w:rPr>
          <w:noProof/>
          <w:lang w:val="fr-FR"/>
        </w:rPr>
        <w:t xml:space="preserve">. </w:t>
      </w:r>
      <w:r w:rsidRPr="00BF6158">
        <w:rPr>
          <w:noProof/>
          <w:lang w:val="en-US"/>
        </w:rPr>
        <w:t>Ed. Honterus, Sibiu, 2008.</w:t>
      </w:r>
    </w:p>
    <w:p w:rsidR="000A585F" w:rsidRPr="00BF6158" w:rsidRDefault="000A585F" w:rsidP="000A585F">
      <w:pPr>
        <w:tabs>
          <w:tab w:val="left" w:pos="1260"/>
        </w:tabs>
        <w:jc w:val="both"/>
        <w:rPr>
          <w:b/>
          <w:noProof/>
          <w:lang w:val="en-US"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Cantacuzino, Gheorghe I.</w:t>
      </w:r>
    </w:p>
    <w:p w:rsidR="000A585F" w:rsidRPr="00BF6158" w:rsidRDefault="000A585F" w:rsidP="000A585F">
      <w:pPr>
        <w:jc w:val="both"/>
        <w:rPr>
          <w:noProof/>
        </w:rPr>
      </w:pPr>
      <w:r w:rsidRPr="00BF6158">
        <w:rPr>
          <w:i/>
          <w:noProof/>
        </w:rPr>
        <w:t>Probleme ale cronologiei ruinelor fostei mânăstiri Vodița</w:t>
      </w:r>
      <w:r w:rsidRPr="00BF6158">
        <w:rPr>
          <w:noProof/>
        </w:rPr>
        <w:t>. SCIV, 22, 3, 1971, p. 469-478.</w:t>
      </w:r>
    </w:p>
    <w:p w:rsidR="000A585F" w:rsidRPr="00BF6158" w:rsidRDefault="000A585F" w:rsidP="000A585F">
      <w:pPr>
        <w:jc w:val="both"/>
        <w:rPr>
          <w:noProof/>
        </w:rPr>
      </w:pPr>
      <w:r w:rsidRPr="00BF6158">
        <w:rPr>
          <w:i/>
          <w:noProof/>
        </w:rPr>
        <w:t>Elemente de caracter bizantino-balcanic în fortificațiile medievale din Țara Românească</w:t>
      </w:r>
      <w:r w:rsidRPr="00BF6158">
        <w:rPr>
          <w:noProof/>
        </w:rPr>
        <w:t>. BMI, XL, 3, 1971.</w:t>
      </w:r>
    </w:p>
    <w:p w:rsidR="000A585F" w:rsidRPr="00BF6158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 xml:space="preserve">Cetăți medievale din Țara Românească (sec. </w:t>
      </w:r>
      <w:r w:rsidRPr="00BF6158">
        <w:rPr>
          <w:i/>
          <w:noProof/>
        </w:rPr>
        <w:t>XIII-XIV)</w:t>
      </w:r>
      <w:r w:rsidRPr="00BF6158">
        <w:rPr>
          <w:noProof/>
        </w:rPr>
        <w:t>, București, 1981.</w:t>
      </w:r>
    </w:p>
    <w:p w:rsidR="000A585F" w:rsidRPr="00C8731A" w:rsidRDefault="000A585F" w:rsidP="000A585F">
      <w:pPr>
        <w:jc w:val="both"/>
        <w:rPr>
          <w:noProof/>
          <w:lang w:val="fr-FR"/>
        </w:rPr>
      </w:pPr>
      <w:r w:rsidRPr="00C8731A">
        <w:rPr>
          <w:i/>
          <w:noProof/>
          <w:lang w:val="fr-FR"/>
        </w:rPr>
        <w:t>Probleme ale secolelor XIII și XIV la Câmpulung și cercetările arheologice de la fosta curte domnească</w:t>
      </w:r>
      <w:r w:rsidRPr="00C8731A">
        <w:rPr>
          <w:noProof/>
          <w:lang w:val="fr-FR"/>
        </w:rPr>
        <w:t xml:space="preserve">. </w:t>
      </w:r>
      <w:r w:rsidRPr="00C8731A">
        <w:rPr>
          <w:noProof/>
        </w:rPr>
        <w:t>Studii şi cercetări de istorie veche şi arheologie</w:t>
      </w:r>
      <w:r w:rsidRPr="00C8731A">
        <w:rPr>
          <w:noProof/>
          <w:lang w:val="fr-FR"/>
        </w:rPr>
        <w:t>, 32, 1, 1981, p. 131-139.</w:t>
      </w:r>
    </w:p>
    <w:p w:rsidR="000A585F" w:rsidRPr="00C8731A" w:rsidRDefault="000A585F" w:rsidP="000A585F">
      <w:pPr>
        <w:jc w:val="both"/>
        <w:rPr>
          <w:noProof/>
          <w:color w:val="FF0000"/>
          <w:spacing w:val="-1"/>
          <w:lang w:val="fr-FR"/>
        </w:rPr>
      </w:pPr>
      <w:r w:rsidRPr="00C8731A">
        <w:rPr>
          <w:i/>
          <w:noProof/>
          <w:lang w:val="fr-FR"/>
        </w:rPr>
        <w:t>Cetăţi medievale din Ţara Românească în secolele XIII–XIV</w:t>
      </w:r>
      <w:r w:rsidRPr="00C8731A">
        <w:rPr>
          <w:noProof/>
          <w:lang w:val="fr-FR"/>
        </w:rPr>
        <w:t>, Bucureşti, Editura Enciclopedică, 2001.</w:t>
      </w:r>
    </w:p>
    <w:p w:rsidR="000A585F" w:rsidRPr="00C8731A" w:rsidRDefault="000A585F" w:rsidP="000A585F">
      <w:pPr>
        <w:jc w:val="both"/>
        <w:rPr>
          <w:noProof/>
          <w:spacing w:val="-1"/>
          <w:lang w:val="fr-FR"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  <w:lang w:val="fr-FR"/>
        </w:rPr>
      </w:pPr>
      <w:r w:rsidRPr="00C8731A">
        <w:rPr>
          <w:b/>
          <w:noProof/>
          <w:lang w:val="fr-FR"/>
        </w:rPr>
        <w:t xml:space="preserve">Catalog 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noProof/>
          <w:lang w:val="fr-FR"/>
        </w:rPr>
        <w:t xml:space="preserve">Catalogul expoziţiei </w:t>
      </w:r>
      <w:r w:rsidRPr="00C8731A">
        <w:rPr>
          <w:i/>
          <w:noProof/>
          <w:lang w:val="fr-FR"/>
        </w:rPr>
        <w:t xml:space="preserve">„Anul 1000 </w:t>
      </w:r>
      <w:smartTag w:uri="urn:schemas-microsoft-com:office:smarttags" w:element="PersonName">
        <w:smartTagPr>
          <w:attr w:name="ProductID" w:val="la Alba Iulia"/>
        </w:smartTagPr>
        <w:r w:rsidRPr="00C8731A">
          <w:rPr>
            <w:i/>
            <w:noProof/>
            <w:lang w:val="fr-FR"/>
          </w:rPr>
          <w:t>la Alba Iulia</w:t>
        </w:r>
      </w:smartTag>
      <w:r w:rsidRPr="00C8731A">
        <w:rPr>
          <w:i/>
          <w:noProof/>
          <w:lang w:val="fr-FR"/>
        </w:rPr>
        <w:t>”</w:t>
      </w:r>
      <w:r w:rsidRPr="00C8731A">
        <w:rPr>
          <w:noProof/>
          <w:lang w:val="fr-FR"/>
        </w:rPr>
        <w:t xml:space="preserve">. </w:t>
      </w:r>
      <w:r w:rsidRPr="00C8731A">
        <w:rPr>
          <w:noProof/>
        </w:rPr>
        <w:t>Alba Iulia 1996, studiu istoric de Horia Ciugudean.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lang w:val="fr-FR"/>
        </w:rPr>
      </w:pPr>
      <w:r w:rsidRPr="00C8731A">
        <w:rPr>
          <w:noProof/>
        </w:rPr>
        <w:t xml:space="preserve">Catalogul expoziţiei </w:t>
      </w:r>
      <w:r w:rsidRPr="00C8731A">
        <w:rPr>
          <w:i/>
          <w:noProof/>
        </w:rPr>
        <w:t>„Civilizaţia medievală timpurie din Transilvania: rit şi ritual funerar în secolele IX-XI”</w:t>
      </w:r>
      <w:r w:rsidRPr="00C8731A">
        <w:rPr>
          <w:noProof/>
        </w:rPr>
        <w:t xml:space="preserve">. </w:t>
      </w:r>
      <w:r w:rsidRPr="00C8731A">
        <w:rPr>
          <w:noProof/>
          <w:lang w:val="fr-FR"/>
        </w:rPr>
        <w:t>Alba Iulia 2002, cu un studiu istoric de Aurel Dragotă şi Horia Ciugudean.</w:t>
      </w:r>
    </w:p>
    <w:p w:rsidR="000A585F" w:rsidRPr="00BF6158" w:rsidRDefault="000A585F" w:rsidP="000A585F">
      <w:pPr>
        <w:tabs>
          <w:tab w:val="left" w:pos="1260"/>
        </w:tabs>
        <w:jc w:val="both"/>
        <w:rPr>
          <w:noProof/>
          <w:lang w:val="en-US"/>
        </w:rPr>
      </w:pPr>
      <w:r w:rsidRPr="00C8731A">
        <w:rPr>
          <w:i/>
          <w:noProof/>
          <w:lang w:val="fr-FR"/>
        </w:rPr>
        <w:t>Habitat, religie etnicitate. Descoperiri arheologice din sec. IX-XI în Transilvania. Catalog de expoziţie</w:t>
      </w:r>
      <w:r w:rsidRPr="00C8731A">
        <w:rPr>
          <w:noProof/>
          <w:lang w:val="fr-FR"/>
        </w:rPr>
        <w:t xml:space="preserve">. </w:t>
      </w:r>
      <w:r w:rsidRPr="00BF6158">
        <w:rPr>
          <w:noProof/>
          <w:lang w:val="en-US"/>
        </w:rPr>
        <w:t>Coordonatori Horia Ciugudean, Zeno K. Pinter, Gabriel T. Rustoiu. Alba Iulia 2006.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Chihaia, Pavel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Date în legătură cu biserica vechii curți domnești din Câmpulung</w:t>
      </w:r>
      <w:r w:rsidRPr="00C8731A">
        <w:rPr>
          <w:noProof/>
        </w:rPr>
        <w:t>. Biserica Ortodoxă Română, 79, 9-10, 1961.</w:t>
      </w:r>
    </w:p>
    <w:p w:rsidR="000A585F" w:rsidRPr="00BF6158" w:rsidRDefault="000A585F" w:rsidP="000A585F">
      <w:pPr>
        <w:jc w:val="both"/>
        <w:rPr>
          <w:noProof/>
        </w:rPr>
      </w:pPr>
      <w:r w:rsidRPr="00BF6158">
        <w:rPr>
          <w:i/>
          <w:noProof/>
        </w:rPr>
        <w:t>Din cetățile de scaun ale Țării Românești</w:t>
      </w:r>
      <w:r w:rsidRPr="00BF6158">
        <w:rPr>
          <w:noProof/>
        </w:rPr>
        <w:t>. București, 1974.</w:t>
      </w:r>
    </w:p>
    <w:p w:rsidR="000A585F" w:rsidRPr="00BF6158" w:rsidRDefault="000A585F" w:rsidP="000A585F">
      <w:pPr>
        <w:jc w:val="both"/>
        <w:rPr>
          <w:noProof/>
          <w:lang w:val="de-DE"/>
        </w:rPr>
      </w:pPr>
      <w:r w:rsidRPr="00BF6158">
        <w:rPr>
          <w:i/>
          <w:noProof/>
        </w:rPr>
        <w:t xml:space="preserve"> Despre biserica domnească din Curtea de Argeș și confesiunea primilor voievozi ai Țării Românești</w:t>
      </w:r>
      <w:r w:rsidRPr="00BF6158">
        <w:rPr>
          <w:noProof/>
        </w:rPr>
        <w:t xml:space="preserve">. </w:t>
      </w:r>
      <w:r w:rsidRPr="00BF6158">
        <w:rPr>
          <w:noProof/>
          <w:lang w:val="de-DE"/>
        </w:rPr>
        <w:t>Buletinul Bibliotecii Române, XIV (XVIII – serie nouă), Freiburg, 1988.</w:t>
      </w:r>
    </w:p>
    <w:p w:rsidR="000A585F" w:rsidRPr="00BF6158" w:rsidRDefault="000A585F" w:rsidP="000A585F">
      <w:pPr>
        <w:tabs>
          <w:tab w:val="left" w:pos="1260"/>
        </w:tabs>
        <w:jc w:val="both"/>
        <w:rPr>
          <w:b/>
          <w:noProof/>
          <w:lang w:val="de-DE"/>
        </w:rPr>
      </w:pPr>
    </w:p>
    <w:p w:rsidR="000A585F" w:rsidRPr="00BF6158" w:rsidRDefault="000A585F" w:rsidP="000A585F">
      <w:pPr>
        <w:tabs>
          <w:tab w:val="left" w:pos="1260"/>
        </w:tabs>
        <w:jc w:val="both"/>
        <w:rPr>
          <w:b/>
          <w:noProof/>
          <w:lang w:val="de-DE"/>
        </w:rPr>
      </w:pPr>
      <w:r w:rsidRPr="00BF6158">
        <w:rPr>
          <w:b/>
          <w:noProof/>
          <w:lang w:val="de-DE"/>
        </w:rPr>
        <w:t>Comşa, Maria</w:t>
      </w:r>
    </w:p>
    <w:p w:rsidR="000A585F" w:rsidRPr="00BF6158" w:rsidRDefault="000A585F" w:rsidP="000A585F">
      <w:pPr>
        <w:tabs>
          <w:tab w:val="left" w:pos="1260"/>
        </w:tabs>
        <w:jc w:val="both"/>
        <w:rPr>
          <w:noProof/>
          <w:lang w:val="fr-FR"/>
        </w:rPr>
      </w:pPr>
      <w:r w:rsidRPr="00BF6158">
        <w:rPr>
          <w:i/>
          <w:noProof/>
          <w:lang w:val="de-DE"/>
        </w:rPr>
        <w:t>Die bulgarische Herrschaft nördlich der Do</w:t>
      </w:r>
      <w:r w:rsidRPr="00C8731A">
        <w:rPr>
          <w:i/>
          <w:noProof/>
          <w:lang w:val="de-DE"/>
        </w:rPr>
        <w:t xml:space="preserve">nau während des IX. und X Jhrs. </w:t>
      </w:r>
      <w:r w:rsidRPr="00BF6158">
        <w:rPr>
          <w:i/>
          <w:noProof/>
          <w:lang w:val="fr-FR"/>
        </w:rPr>
        <w:t>Im Lichte der archäologische Forschung</w:t>
      </w:r>
      <w:r w:rsidRPr="00BF6158">
        <w:rPr>
          <w:noProof/>
          <w:lang w:val="fr-FR"/>
        </w:rPr>
        <w:t>, Dacia, IV, 1960, p. 402-401.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lang w:val="fr-FR"/>
        </w:rPr>
      </w:pPr>
      <w:r w:rsidRPr="00C8731A">
        <w:rPr>
          <w:i/>
          <w:noProof/>
          <w:lang w:val="fr-FR"/>
        </w:rPr>
        <w:t xml:space="preserve">La civilisation balkano-danubienne (IX-XI siécles) sur le territoire de </w:t>
      </w:r>
      <w:smartTag w:uri="urn:schemas-microsoft-com:office:smarttags" w:element="PersonName">
        <w:smartTagPr>
          <w:attr w:name="ProductID" w:val="la R.P"/>
        </w:smartTagPr>
        <w:r w:rsidRPr="00C8731A">
          <w:rPr>
            <w:i/>
            <w:noProof/>
            <w:lang w:val="fr-FR"/>
          </w:rPr>
          <w:t>la R.P</w:t>
        </w:r>
      </w:smartTag>
      <w:r w:rsidRPr="00C8731A">
        <w:rPr>
          <w:i/>
          <w:noProof/>
          <w:lang w:val="fr-FR"/>
        </w:rPr>
        <w:t>.Roumanie</w:t>
      </w:r>
      <w:r w:rsidRPr="00C8731A">
        <w:rPr>
          <w:noProof/>
          <w:lang w:val="fr-FR"/>
        </w:rPr>
        <w:t xml:space="preserve">. Dacia VII, 1963, p. 412-438. 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lang w:val="fr-FR"/>
        </w:rPr>
      </w:pPr>
      <w:r w:rsidRPr="00C8731A">
        <w:rPr>
          <w:i/>
          <w:noProof/>
          <w:lang w:val="fr-FR"/>
        </w:rPr>
        <w:t>Quelques données concernant les rapports des territoires nord –danubiens avec Byzance aux VI-VIII (Pendants d’oreille en forme d’étoile)</w:t>
      </w:r>
      <w:r w:rsidRPr="00C8731A">
        <w:rPr>
          <w:noProof/>
          <w:lang w:val="fr-FR"/>
        </w:rPr>
        <w:t>, RESEE, IX, 3, 1971, p. 377-390.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lang w:val="fr-FR"/>
        </w:rPr>
      </w:pPr>
      <w:r w:rsidRPr="00C8731A">
        <w:rPr>
          <w:i/>
          <w:lang w:val="fr-FR"/>
        </w:rPr>
        <w:t xml:space="preserve">Un </w:t>
      </w:r>
      <w:proofErr w:type="spellStart"/>
      <w:r w:rsidRPr="00C8731A">
        <w:rPr>
          <w:i/>
          <w:lang w:val="fr-FR"/>
        </w:rPr>
        <w:t>knezat</w:t>
      </w:r>
      <w:proofErr w:type="spellEnd"/>
      <w:r w:rsidRPr="00C8731A">
        <w:rPr>
          <w:i/>
          <w:lang w:val="fr-FR"/>
        </w:rPr>
        <w:t xml:space="preserve"> roumain </w:t>
      </w:r>
      <w:proofErr w:type="gramStart"/>
      <w:r w:rsidRPr="00C8731A">
        <w:rPr>
          <w:i/>
          <w:lang w:val="fr-FR"/>
        </w:rPr>
        <w:t>des X</w:t>
      </w:r>
      <w:r w:rsidRPr="00C8731A">
        <w:rPr>
          <w:i/>
          <w:vertAlign w:val="superscript"/>
          <w:lang w:val="fr-FR"/>
        </w:rPr>
        <w:t>e</w:t>
      </w:r>
      <w:r w:rsidRPr="00C8731A">
        <w:rPr>
          <w:i/>
          <w:lang w:val="fr-FR"/>
        </w:rPr>
        <w:t xml:space="preserve"> siècle</w:t>
      </w:r>
      <w:proofErr w:type="gramEnd"/>
      <w:r w:rsidRPr="00C8731A">
        <w:rPr>
          <w:i/>
          <w:lang w:val="fr-FR"/>
        </w:rPr>
        <w:t xml:space="preserve"> à </w:t>
      </w:r>
      <w:proofErr w:type="spellStart"/>
      <w:r w:rsidRPr="00C8731A">
        <w:rPr>
          <w:i/>
          <w:lang w:val="fr-FR"/>
        </w:rPr>
        <w:t>Slon</w:t>
      </w:r>
      <w:proofErr w:type="spellEnd"/>
      <w:r w:rsidRPr="00C8731A">
        <w:rPr>
          <w:i/>
          <w:lang w:val="fr-FR"/>
        </w:rPr>
        <w:t xml:space="preserve">-Prahova (Etude </w:t>
      </w:r>
      <w:proofErr w:type="spellStart"/>
      <w:r w:rsidRPr="00C8731A">
        <w:rPr>
          <w:i/>
          <w:lang w:val="fr-FR"/>
        </w:rPr>
        <w:t>preliminaire</w:t>
      </w:r>
      <w:proofErr w:type="spellEnd"/>
      <w:r w:rsidRPr="00C8731A">
        <w:rPr>
          <w:i/>
          <w:lang w:val="fr-FR"/>
        </w:rPr>
        <w:t>)</w:t>
      </w:r>
      <w:r w:rsidRPr="00C8731A">
        <w:rPr>
          <w:noProof/>
          <w:lang w:val="fr-FR"/>
        </w:rPr>
        <w:t>. Dacia (NS), XXII, 1978.</w:t>
      </w:r>
    </w:p>
    <w:p w:rsidR="000A585F" w:rsidRDefault="000A585F" w:rsidP="000A585F">
      <w:pPr>
        <w:tabs>
          <w:tab w:val="left" w:pos="1260"/>
        </w:tabs>
        <w:jc w:val="both"/>
        <w:rPr>
          <w:b/>
          <w:noProof/>
          <w:lang w:val="fr-FR"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  <w:lang w:val="fr-FR"/>
        </w:rPr>
      </w:pPr>
      <w:r w:rsidRPr="00C8731A">
        <w:rPr>
          <w:b/>
          <w:noProof/>
          <w:lang w:val="fr-FR"/>
        </w:rPr>
        <w:lastRenderedPageBreak/>
        <w:t>Constantinescu, Nicolae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i/>
          <w:noProof/>
        </w:rPr>
        <w:t>Cercetările arheologice de la Curtea domnească din Târgoviște</w:t>
      </w:r>
      <w:r w:rsidRPr="00C8731A">
        <w:rPr>
          <w:noProof/>
        </w:rPr>
        <w:t>. ASSP, București, 1988.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</w:p>
    <w:p w:rsidR="000A585F" w:rsidRPr="00C8731A" w:rsidRDefault="000A585F" w:rsidP="000A585F">
      <w:pPr>
        <w:contextualSpacing/>
        <w:jc w:val="both"/>
        <w:rPr>
          <w:b/>
          <w:lang w:val="hu-HU"/>
        </w:rPr>
      </w:pPr>
      <w:r w:rsidRPr="00C8731A">
        <w:rPr>
          <w:b/>
          <w:lang w:val="hu-HU"/>
        </w:rPr>
        <w:t>Crîngaci Țiplic, Maria</w:t>
      </w:r>
    </w:p>
    <w:p w:rsidR="000A585F" w:rsidRPr="00C8731A" w:rsidRDefault="000A585F" w:rsidP="000A585F">
      <w:pPr>
        <w:contextualSpacing/>
        <w:jc w:val="both"/>
        <w:rPr>
          <w:lang w:val="hu-HU"/>
        </w:rPr>
      </w:pPr>
      <w:r w:rsidRPr="00C8731A">
        <w:rPr>
          <w:i/>
          <w:lang w:val="hu-HU"/>
        </w:rPr>
        <w:t>„Oaspeţii germani” în sudul Transilvaniei. Istorie, arheologie şi arhitectură (sec. XII-XIII)</w:t>
      </w:r>
      <w:r w:rsidRPr="00C8731A">
        <w:rPr>
          <w:lang w:val="hu-HU"/>
        </w:rPr>
        <w:t>. Ed. Academiei Române, Bucureşti 2011.</w:t>
      </w: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Curinschi Vorona, Gheorghe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Istoria arhitecturii în România.</w:t>
      </w:r>
      <w:r w:rsidRPr="00C8731A">
        <w:rPr>
          <w:noProof/>
        </w:rPr>
        <w:t xml:space="preserve">, București : Ed. Tehnică, 1981. </w:t>
      </w:r>
    </w:p>
    <w:p w:rsidR="000A585F" w:rsidRPr="00BF6158" w:rsidRDefault="000A585F" w:rsidP="000A585F">
      <w:pPr>
        <w:jc w:val="both"/>
        <w:rPr>
          <w:b/>
          <w:noProof/>
          <w:lang w:val="en-US"/>
        </w:rPr>
      </w:pPr>
    </w:p>
    <w:p w:rsidR="000A585F" w:rsidRPr="00BF6158" w:rsidRDefault="000A585F" w:rsidP="000A585F">
      <w:pPr>
        <w:jc w:val="both"/>
        <w:rPr>
          <w:b/>
          <w:noProof/>
          <w:lang w:val="en-US"/>
        </w:rPr>
      </w:pPr>
      <w:r w:rsidRPr="00BF6158">
        <w:rPr>
          <w:b/>
          <w:noProof/>
          <w:lang w:val="en-US"/>
        </w:rPr>
        <w:t>Curta, Florin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East Central and Eastern Europe in the Early Middle Ages</w:t>
      </w:r>
      <w:r w:rsidRPr="00C8731A">
        <w:rPr>
          <w:noProof/>
        </w:rPr>
        <w:t>, The University of Michigan Press, 2005.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i/>
          <w:noProof/>
        </w:rPr>
        <w:t>The Other Europe in the Middle Ages. Avars, Bulgars, Khazars, and Cumans</w:t>
      </w:r>
      <w:r w:rsidRPr="00C8731A">
        <w:rPr>
          <w:noProof/>
        </w:rPr>
        <w:t>. (East Central and Eastern Europe in the Middle Ages, 450-1450, vol. 2), Leiden – Boston : Brill, 2008.</w:t>
      </w:r>
    </w:p>
    <w:p w:rsidR="000A585F" w:rsidRPr="00C8731A" w:rsidRDefault="000A585F" w:rsidP="000A585F">
      <w:pPr>
        <w:jc w:val="both"/>
        <w:rPr>
          <w:noProof/>
        </w:rPr>
      </w:pPr>
    </w:p>
    <w:p w:rsidR="000A585F" w:rsidRPr="00C8731A" w:rsidRDefault="000A585F" w:rsidP="000A585F">
      <w:pPr>
        <w:shd w:val="clear" w:color="auto" w:fill="FFFFFF"/>
        <w:jc w:val="both"/>
        <w:rPr>
          <w:b/>
          <w:noProof/>
          <w:spacing w:val="-1"/>
        </w:rPr>
      </w:pPr>
      <w:r w:rsidRPr="00C8731A">
        <w:rPr>
          <w:b/>
          <w:noProof/>
          <w:spacing w:val="-1"/>
        </w:rPr>
        <w:t>Drăguţ, Vasile</w:t>
      </w:r>
    </w:p>
    <w:p w:rsidR="000A585F" w:rsidRPr="00BF6158" w:rsidRDefault="000A585F" w:rsidP="000A585F">
      <w:pPr>
        <w:shd w:val="clear" w:color="auto" w:fill="FFFFFF"/>
        <w:jc w:val="both"/>
        <w:rPr>
          <w:noProof/>
        </w:rPr>
      </w:pPr>
      <w:r w:rsidRPr="00BF6158">
        <w:rPr>
          <w:i/>
          <w:iCs/>
          <w:noProof/>
        </w:rPr>
        <w:t xml:space="preserve">Dicţionar enciclopedic de artă medievală românească, </w:t>
      </w:r>
      <w:r w:rsidRPr="00BF6158">
        <w:rPr>
          <w:noProof/>
        </w:rPr>
        <w:t>Bucureşti, 1976.</w:t>
      </w:r>
    </w:p>
    <w:p w:rsidR="000A585F" w:rsidRPr="00C8731A" w:rsidRDefault="000A585F" w:rsidP="000A585F">
      <w:pPr>
        <w:shd w:val="clear" w:color="auto" w:fill="FFFFFF"/>
        <w:jc w:val="both"/>
        <w:rPr>
          <w:noProof/>
        </w:rPr>
      </w:pPr>
      <w:r>
        <w:rPr>
          <w:i/>
          <w:iCs/>
          <w:noProof/>
        </w:rPr>
        <w:t>A</w:t>
      </w:r>
      <w:r w:rsidRPr="00C8731A">
        <w:rPr>
          <w:i/>
          <w:iCs/>
          <w:noProof/>
        </w:rPr>
        <w:t xml:space="preserve">rta gotică în România, </w:t>
      </w:r>
      <w:r w:rsidRPr="00C8731A">
        <w:rPr>
          <w:noProof/>
        </w:rPr>
        <w:t>Bucureşti: 1979.</w:t>
      </w:r>
    </w:p>
    <w:p w:rsidR="000A585F" w:rsidRPr="00BF6158" w:rsidRDefault="000A585F" w:rsidP="000A585F">
      <w:pPr>
        <w:tabs>
          <w:tab w:val="left" w:pos="1260"/>
        </w:tabs>
        <w:jc w:val="both"/>
        <w:rPr>
          <w:noProof/>
          <w:lang w:val="en-US"/>
        </w:rPr>
      </w:pPr>
    </w:p>
    <w:p w:rsidR="000A585F" w:rsidRPr="00C8731A" w:rsidRDefault="000A585F" w:rsidP="000A585F">
      <w:pPr>
        <w:shd w:val="clear" w:color="auto" w:fill="FFFFFF"/>
        <w:jc w:val="both"/>
        <w:rPr>
          <w:b/>
          <w:noProof/>
          <w:spacing w:val="-1"/>
        </w:rPr>
      </w:pPr>
      <w:r w:rsidRPr="00C8731A">
        <w:rPr>
          <w:b/>
          <w:noProof/>
          <w:spacing w:val="-1"/>
        </w:rPr>
        <w:t>Engel, P.</w:t>
      </w:r>
    </w:p>
    <w:p w:rsidR="000A585F" w:rsidRPr="00C8731A" w:rsidRDefault="000A585F" w:rsidP="000A585F">
      <w:pPr>
        <w:shd w:val="clear" w:color="auto" w:fill="FFFFFF"/>
        <w:jc w:val="both"/>
        <w:rPr>
          <w:noProof/>
          <w:spacing w:val="-1"/>
        </w:rPr>
      </w:pPr>
      <w:r>
        <w:rPr>
          <w:i/>
          <w:iCs/>
          <w:noProof/>
          <w:spacing w:val="-1"/>
        </w:rPr>
        <w:t>R</w:t>
      </w:r>
      <w:r w:rsidRPr="00C8731A">
        <w:rPr>
          <w:i/>
          <w:iCs/>
          <w:noProof/>
          <w:spacing w:val="-1"/>
        </w:rPr>
        <w:t xml:space="preserve">egatul Sfântului Ştefan. Istoria Ungariei medievale (895-1526), </w:t>
      </w:r>
      <w:r w:rsidRPr="00C8731A">
        <w:rPr>
          <w:noProof/>
          <w:spacing w:val="-1"/>
        </w:rPr>
        <w:t>Cluj-Napoca,</w:t>
      </w:r>
      <w:r w:rsidRPr="00C8731A">
        <w:rPr>
          <w:noProof/>
        </w:rPr>
        <w:t xml:space="preserve"> 2006 (apariţia în limba maghiară: Engel Pal, </w:t>
      </w:r>
      <w:r w:rsidRPr="00C8731A">
        <w:rPr>
          <w:i/>
          <w:iCs/>
          <w:noProof/>
        </w:rPr>
        <w:t>Szent István birodalma. A kózépkori</w:t>
      </w:r>
      <w:r w:rsidRPr="00C8731A">
        <w:rPr>
          <w:noProof/>
        </w:rPr>
        <w:t xml:space="preserve"> </w:t>
      </w:r>
      <w:r w:rsidRPr="00C8731A">
        <w:rPr>
          <w:i/>
          <w:iCs/>
          <w:noProof/>
          <w:spacing w:val="-4"/>
        </w:rPr>
        <w:t xml:space="preserve">Magyarország töorténete, </w:t>
      </w:r>
      <w:r w:rsidRPr="00C8731A">
        <w:rPr>
          <w:noProof/>
          <w:spacing w:val="-4"/>
        </w:rPr>
        <w:t xml:space="preserve">Budapest, 2001; apariţia în limba engleză: P. Engel, </w:t>
      </w:r>
      <w:r w:rsidRPr="00C8731A">
        <w:rPr>
          <w:i/>
          <w:iCs/>
          <w:noProof/>
          <w:spacing w:val="-4"/>
        </w:rPr>
        <w:t>The Realm</w:t>
      </w:r>
      <w:r w:rsidRPr="00C8731A">
        <w:rPr>
          <w:noProof/>
        </w:rPr>
        <w:t xml:space="preserve"> </w:t>
      </w:r>
      <w:r w:rsidRPr="00C8731A">
        <w:rPr>
          <w:i/>
          <w:iCs/>
          <w:noProof/>
          <w:spacing w:val="-1"/>
        </w:rPr>
        <w:t xml:space="preserve">of St. Stephen. A History of Medieval Hungary, 895-1526, </w:t>
      </w:r>
      <w:r w:rsidRPr="00C8731A">
        <w:rPr>
          <w:noProof/>
          <w:spacing w:val="-1"/>
        </w:rPr>
        <w:t>London-New-York, 2001).</w:t>
      </w:r>
    </w:p>
    <w:p w:rsidR="000A585F" w:rsidRPr="00BF6158" w:rsidRDefault="000A585F" w:rsidP="000A585F">
      <w:pPr>
        <w:jc w:val="both"/>
        <w:rPr>
          <w:noProof/>
          <w:lang w:val="en-US"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Entz, Géza</w:t>
      </w:r>
    </w:p>
    <w:p w:rsidR="000A585F" w:rsidRPr="00C8731A" w:rsidRDefault="000A585F" w:rsidP="000A585F">
      <w:pPr>
        <w:shd w:val="clear" w:color="auto" w:fill="FFFFFF"/>
        <w:jc w:val="both"/>
        <w:rPr>
          <w:noProof/>
          <w:lang w:val="de-DE"/>
        </w:rPr>
      </w:pPr>
      <w:r w:rsidRPr="008E0387">
        <w:rPr>
          <w:i/>
          <w:noProof/>
          <w:spacing w:val="-1"/>
          <w:lang w:val="en-US"/>
        </w:rPr>
        <w:t xml:space="preserve">Die Baukunst Transsilvaniens im 11.-13. </w:t>
      </w:r>
      <w:r w:rsidRPr="00C8731A">
        <w:rPr>
          <w:i/>
          <w:noProof/>
          <w:spacing w:val="-2"/>
          <w:lang w:val="de-DE"/>
        </w:rPr>
        <w:t>Jahrhundert.</w:t>
      </w:r>
      <w:r w:rsidRPr="00C8731A">
        <w:rPr>
          <w:i/>
          <w:noProof/>
          <w:lang w:val="de-DE"/>
        </w:rPr>
        <w:t xml:space="preserve"> I. Teil.</w:t>
      </w:r>
      <w:r w:rsidRPr="00C8731A">
        <w:rPr>
          <w:noProof/>
          <w:lang w:val="de-DE"/>
        </w:rPr>
        <w:t xml:space="preserve"> Acta Historiae Artium, 14, 1-2, 1968, p. 3-48. </w:t>
      </w:r>
    </w:p>
    <w:p w:rsidR="000A585F" w:rsidRPr="00C8731A" w:rsidRDefault="000A585F" w:rsidP="000A585F">
      <w:pPr>
        <w:shd w:val="clear" w:color="auto" w:fill="FFFFFF"/>
        <w:jc w:val="both"/>
        <w:rPr>
          <w:noProof/>
          <w:lang w:val="de-DE"/>
        </w:rPr>
      </w:pPr>
      <w:r w:rsidRPr="00C8731A">
        <w:rPr>
          <w:i/>
          <w:noProof/>
          <w:spacing w:val="-1"/>
          <w:lang w:val="de-DE"/>
        </w:rPr>
        <w:t xml:space="preserve">Die Baukunst Transsilvaniens im 11.-13. </w:t>
      </w:r>
      <w:r w:rsidRPr="00C8731A">
        <w:rPr>
          <w:i/>
          <w:noProof/>
          <w:spacing w:val="-2"/>
          <w:lang w:val="de-DE"/>
        </w:rPr>
        <w:t>Jahrhundert.</w:t>
      </w:r>
      <w:r w:rsidRPr="00C8731A">
        <w:rPr>
          <w:i/>
          <w:noProof/>
          <w:lang w:val="de-DE"/>
        </w:rPr>
        <w:t xml:space="preserve"> II. Teil. Historische Angaben.</w:t>
      </w:r>
      <w:r w:rsidRPr="00C8731A">
        <w:rPr>
          <w:noProof/>
          <w:lang w:val="de-DE"/>
        </w:rPr>
        <w:t xml:space="preserve"> Acta Historiae Artium, 14, 1-2, 1968, p. 127-175. </w:t>
      </w:r>
    </w:p>
    <w:p w:rsidR="000A585F" w:rsidRPr="00C8731A" w:rsidRDefault="000A585F" w:rsidP="000A585F">
      <w:pPr>
        <w:shd w:val="clear" w:color="auto" w:fill="FFFFFF"/>
        <w:jc w:val="both"/>
        <w:rPr>
          <w:i/>
          <w:noProof/>
          <w:lang w:val="de-DE"/>
        </w:rPr>
      </w:pPr>
    </w:p>
    <w:p w:rsidR="000A585F" w:rsidRPr="00BF6158" w:rsidRDefault="000A585F" w:rsidP="000A585F">
      <w:pPr>
        <w:jc w:val="both"/>
        <w:rPr>
          <w:b/>
          <w:noProof/>
          <w:lang w:val="de-DE"/>
        </w:rPr>
      </w:pPr>
      <w:r w:rsidRPr="00BF6158">
        <w:rPr>
          <w:b/>
          <w:noProof/>
          <w:lang w:val="de-DE"/>
        </w:rPr>
        <w:t>Fulga, Ligia</w:t>
      </w:r>
    </w:p>
    <w:p w:rsidR="000A585F" w:rsidRPr="00BF6158" w:rsidRDefault="000A585F" w:rsidP="000A585F">
      <w:pPr>
        <w:jc w:val="both"/>
        <w:rPr>
          <w:noProof/>
          <w:lang w:val="de-DE"/>
        </w:rPr>
      </w:pPr>
      <w:r w:rsidRPr="00BF6158">
        <w:rPr>
          <w:i/>
          <w:noProof/>
          <w:lang w:val="de-DE"/>
        </w:rPr>
        <w:t>Contacte culturale în ceramica transilvăneană a secolelor XVIII şi XIX</w:t>
      </w:r>
      <w:r w:rsidRPr="00BF6158">
        <w:rPr>
          <w:noProof/>
          <w:lang w:val="de-DE"/>
        </w:rPr>
        <w:t>. Sibiu, 1983.</w:t>
      </w:r>
    </w:p>
    <w:p w:rsidR="000A585F" w:rsidRPr="00BF6158" w:rsidRDefault="000A585F" w:rsidP="000A585F">
      <w:pPr>
        <w:jc w:val="both"/>
        <w:rPr>
          <w:b/>
          <w:noProof/>
          <w:lang w:val="de-DE"/>
        </w:rPr>
      </w:pPr>
    </w:p>
    <w:p w:rsidR="000A585F" w:rsidRPr="00BF6158" w:rsidRDefault="000A585F" w:rsidP="000A585F">
      <w:pPr>
        <w:jc w:val="both"/>
        <w:rPr>
          <w:b/>
          <w:noProof/>
          <w:lang w:val="de-DE"/>
        </w:rPr>
      </w:pPr>
      <w:r w:rsidRPr="00BF6158">
        <w:rPr>
          <w:b/>
          <w:noProof/>
          <w:lang w:val="de-DE"/>
        </w:rPr>
        <w:t>Fulga, Ligia – Munteanu Beşliu, Petre</w:t>
      </w:r>
    </w:p>
    <w:p w:rsidR="000A585F" w:rsidRPr="00BF6158" w:rsidRDefault="000A585F" w:rsidP="000A585F">
      <w:pPr>
        <w:jc w:val="both"/>
        <w:rPr>
          <w:noProof/>
          <w:lang w:val="fr-FR"/>
        </w:rPr>
      </w:pPr>
      <w:r w:rsidRPr="00C8731A">
        <w:rPr>
          <w:i/>
          <w:noProof/>
          <w:lang w:val="fr-FR"/>
        </w:rPr>
        <w:t xml:space="preserve">Sticla transilvăneană de </w:t>
      </w:r>
      <w:smartTag w:uri="urn:schemas-microsoft-com:office:smarttags" w:element="PersonName">
        <w:smartTagPr>
          <w:attr w:name="ProductID" w:val="la Primăria Veche"/>
        </w:smartTagPr>
        <w:r w:rsidRPr="00C8731A">
          <w:rPr>
            <w:i/>
            <w:noProof/>
            <w:lang w:val="fr-FR"/>
          </w:rPr>
          <w:t>la Primăria Veche</w:t>
        </w:r>
      </w:smartTag>
      <w:r w:rsidRPr="00C8731A">
        <w:rPr>
          <w:i/>
          <w:noProof/>
          <w:lang w:val="fr-FR"/>
        </w:rPr>
        <w:t xml:space="preserve"> din Sibiu</w:t>
      </w:r>
      <w:r w:rsidRPr="00C8731A">
        <w:rPr>
          <w:noProof/>
          <w:lang w:val="fr-FR"/>
        </w:rPr>
        <w:t xml:space="preserve">. </w:t>
      </w:r>
      <w:r w:rsidRPr="00BF6158">
        <w:rPr>
          <w:noProof/>
          <w:lang w:val="fr-FR"/>
        </w:rPr>
        <w:t xml:space="preserve">BCMI, 1997, 1-4, 1997. </w:t>
      </w:r>
    </w:p>
    <w:p w:rsidR="000A585F" w:rsidRPr="00BF6158" w:rsidRDefault="000A585F" w:rsidP="000A585F">
      <w:pPr>
        <w:tabs>
          <w:tab w:val="left" w:pos="1260"/>
        </w:tabs>
        <w:jc w:val="both"/>
        <w:rPr>
          <w:noProof/>
          <w:color w:val="FF0000"/>
          <w:lang w:val="fr-FR"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</w:rPr>
      </w:pPr>
      <w:r w:rsidRPr="00C8731A">
        <w:rPr>
          <w:b/>
          <w:noProof/>
        </w:rPr>
        <w:t>Greceanu, Eugenia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i/>
          <w:noProof/>
        </w:rPr>
        <w:t>Țara Făgărașului, zonă de radiație a arhitecturii de la sud de Carpați</w:t>
      </w:r>
      <w:r w:rsidRPr="00C8731A">
        <w:rPr>
          <w:noProof/>
        </w:rPr>
        <w:t>. BMI, XXXIX, 2, 1970, p. 33-50.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color w:val="FF0000"/>
        </w:rPr>
      </w:pPr>
      <w:r w:rsidRPr="00C8731A">
        <w:rPr>
          <w:i/>
          <w:noProof/>
        </w:rPr>
        <w:t>Influența gotică în arhitectura bisericilor românești de zid din Transilvania</w:t>
      </w:r>
      <w:r w:rsidRPr="00C8731A">
        <w:rPr>
          <w:noProof/>
        </w:rPr>
        <w:t xml:space="preserve">. </w:t>
      </w:r>
      <w:r w:rsidRPr="00C8731A">
        <w:rPr>
          <w:iCs/>
          <w:noProof/>
        </w:rPr>
        <w:t>Studii și cercetări de istoria artei</w:t>
      </w:r>
      <w:r w:rsidRPr="00C8731A">
        <w:rPr>
          <w:noProof/>
        </w:rPr>
        <w:t xml:space="preserve">. Seria artă plastică, 18, 1, 1971, p. 33-59. </w:t>
      </w:r>
    </w:p>
    <w:p w:rsidR="000A585F" w:rsidRPr="00BF6158" w:rsidRDefault="000A585F" w:rsidP="000A585F">
      <w:pPr>
        <w:shd w:val="clear" w:color="auto" w:fill="FFFFFF"/>
        <w:jc w:val="both"/>
        <w:rPr>
          <w:b/>
          <w:noProof/>
          <w:spacing w:val="-1"/>
        </w:rPr>
      </w:pPr>
    </w:p>
    <w:p w:rsidR="000A585F" w:rsidRPr="00BF6158" w:rsidRDefault="000A585F" w:rsidP="000A585F">
      <w:pPr>
        <w:jc w:val="both"/>
        <w:rPr>
          <w:b/>
          <w:noProof/>
        </w:rPr>
      </w:pPr>
      <w:r w:rsidRPr="00BF6158">
        <w:rPr>
          <w:b/>
          <w:noProof/>
          <w:color w:val="000000"/>
          <w:spacing w:val="-6"/>
        </w:rPr>
        <w:t xml:space="preserve">Heitel, </w:t>
      </w:r>
      <w:r w:rsidRPr="00BF6158">
        <w:rPr>
          <w:b/>
          <w:noProof/>
        </w:rPr>
        <w:t>Radu Robert</w:t>
      </w:r>
    </w:p>
    <w:p w:rsidR="000A585F" w:rsidRPr="00BF6158" w:rsidRDefault="000A585F" w:rsidP="000A585F">
      <w:pPr>
        <w:jc w:val="both"/>
        <w:rPr>
          <w:noProof/>
        </w:rPr>
      </w:pPr>
      <w:r w:rsidRPr="00BF6158">
        <w:rPr>
          <w:i/>
          <w:noProof/>
        </w:rPr>
        <w:t>Unele consideraţii privind civilizaţia din bazinul carpatic în cursul celei de-a doua jumătăţi a secolului al IX-lea în lumina izvoarelor arheologice</w:t>
      </w:r>
      <w:r w:rsidRPr="00BF6158">
        <w:rPr>
          <w:noProof/>
        </w:rPr>
        <w:t xml:space="preserve">. </w:t>
      </w:r>
      <w:r w:rsidRPr="00C8731A">
        <w:rPr>
          <w:noProof/>
        </w:rPr>
        <w:t>Studii şi cercetări de istorie veche şi arheologie</w:t>
      </w:r>
      <w:r w:rsidRPr="00BF6158">
        <w:rPr>
          <w:noProof/>
        </w:rPr>
        <w:t>, 34, 2, 1983, p. 93-115.</w:t>
      </w: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</w:rPr>
      </w:pPr>
      <w:r w:rsidRPr="00C8731A">
        <w:rPr>
          <w:b/>
          <w:noProof/>
        </w:rPr>
        <w:t>Holban, Maria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i/>
          <w:noProof/>
        </w:rPr>
        <w:t>Din cronica relaţiilor româno–ungare în secolele XIII-XIV</w:t>
      </w:r>
      <w:r w:rsidRPr="00C8731A">
        <w:rPr>
          <w:noProof/>
        </w:rPr>
        <w:t>. Bucureşti, 1981.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Horedt, Kurt</w:t>
      </w:r>
    </w:p>
    <w:p w:rsidR="000A585F" w:rsidRPr="00C8731A" w:rsidRDefault="000A585F" w:rsidP="000A585F">
      <w:pPr>
        <w:pStyle w:val="BodyText"/>
        <w:spacing w:after="0"/>
        <w:jc w:val="both"/>
        <w:rPr>
          <w:noProof/>
          <w:sz w:val="22"/>
          <w:szCs w:val="22"/>
          <w:lang w:val="de-DE"/>
        </w:rPr>
      </w:pPr>
      <w:r w:rsidRPr="00C8731A">
        <w:rPr>
          <w:i/>
          <w:iCs/>
          <w:noProof/>
          <w:sz w:val="22"/>
          <w:szCs w:val="22"/>
          <w:lang w:val="de-DE"/>
        </w:rPr>
        <w:t>Siebenbürgen im Frühmittelalter</w:t>
      </w:r>
      <w:r w:rsidRPr="00C8731A">
        <w:rPr>
          <w:noProof/>
          <w:sz w:val="22"/>
          <w:szCs w:val="22"/>
          <w:lang w:val="de-DE"/>
        </w:rPr>
        <w:t>, Bonn : Dr. Rudolf Habelt, 1986.</w:t>
      </w:r>
    </w:p>
    <w:p w:rsidR="000A585F" w:rsidRPr="008E0387" w:rsidRDefault="000A585F" w:rsidP="000A585F">
      <w:pPr>
        <w:jc w:val="both"/>
        <w:rPr>
          <w:b/>
          <w:noProof/>
          <w:lang w:val="de-DE"/>
        </w:rPr>
      </w:pPr>
    </w:p>
    <w:p w:rsidR="000A585F" w:rsidRPr="00BF6158" w:rsidRDefault="000A585F" w:rsidP="000A585F">
      <w:pPr>
        <w:jc w:val="both"/>
        <w:rPr>
          <w:b/>
          <w:noProof/>
          <w:lang w:val="de-DE"/>
        </w:rPr>
      </w:pPr>
      <w:r w:rsidRPr="00BF6158">
        <w:rPr>
          <w:b/>
          <w:noProof/>
          <w:lang w:val="de-DE"/>
        </w:rPr>
        <w:t>Iambor, Petru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Aşezări fortificate din Transilvania (sec. IX-XIII),</w:t>
      </w:r>
      <w:r w:rsidRPr="00C8731A">
        <w:rPr>
          <w:noProof/>
        </w:rPr>
        <w:t xml:space="preserve"> Cluj-Napoca : Argonaut, 2005. </w:t>
      </w:r>
    </w:p>
    <w:p w:rsidR="000A585F" w:rsidRPr="00C8731A" w:rsidRDefault="000A585F" w:rsidP="000A585F">
      <w:pPr>
        <w:jc w:val="both"/>
        <w:rPr>
          <w:noProof/>
        </w:rPr>
      </w:pPr>
    </w:p>
    <w:p w:rsidR="000A585F" w:rsidRPr="00C8731A" w:rsidRDefault="000A585F" w:rsidP="000A585F">
      <w:pPr>
        <w:jc w:val="both"/>
        <w:rPr>
          <w:b/>
          <w:noProof/>
          <w:spacing w:val="-1"/>
        </w:rPr>
      </w:pPr>
      <w:r w:rsidRPr="00C8731A">
        <w:rPr>
          <w:b/>
          <w:noProof/>
        </w:rPr>
        <w:t>I</w:t>
      </w:r>
      <w:r w:rsidRPr="00C8731A">
        <w:rPr>
          <w:b/>
          <w:noProof/>
          <w:spacing w:val="-1"/>
        </w:rPr>
        <w:t>onescu, Grigore</w:t>
      </w:r>
    </w:p>
    <w:p w:rsidR="000A585F" w:rsidRPr="003647E1" w:rsidRDefault="000A585F" w:rsidP="000A585F">
      <w:pPr>
        <w:pStyle w:val="FootnoteText"/>
        <w:jc w:val="both"/>
        <w:rPr>
          <w:sz w:val="22"/>
          <w:szCs w:val="22"/>
          <w:lang w:val="fr-FR"/>
        </w:rPr>
      </w:pPr>
      <w:r w:rsidRPr="00BF6158">
        <w:rPr>
          <w:i/>
          <w:sz w:val="22"/>
          <w:szCs w:val="22"/>
          <w:lang w:val="de-DE"/>
        </w:rPr>
        <w:t xml:space="preserve">Istoria arhitecturii în România. </w:t>
      </w:r>
      <w:r w:rsidRPr="003647E1">
        <w:rPr>
          <w:i/>
          <w:sz w:val="22"/>
          <w:szCs w:val="22"/>
          <w:lang w:val="fr-FR"/>
        </w:rPr>
        <w:t xml:space="preserve">I. De la </w:t>
      </w:r>
      <w:proofErr w:type="spellStart"/>
      <w:r w:rsidRPr="003647E1">
        <w:rPr>
          <w:i/>
          <w:sz w:val="22"/>
          <w:szCs w:val="22"/>
          <w:lang w:val="fr-FR"/>
        </w:rPr>
        <w:t>orînduirea</w:t>
      </w:r>
      <w:proofErr w:type="spellEnd"/>
      <w:r w:rsidRPr="003647E1">
        <w:rPr>
          <w:i/>
          <w:sz w:val="22"/>
          <w:szCs w:val="22"/>
          <w:lang w:val="fr-FR"/>
        </w:rPr>
        <w:t xml:space="preserve"> </w:t>
      </w:r>
      <w:proofErr w:type="spellStart"/>
      <w:r w:rsidRPr="003647E1">
        <w:rPr>
          <w:i/>
          <w:sz w:val="22"/>
          <w:szCs w:val="22"/>
          <w:lang w:val="fr-FR"/>
        </w:rPr>
        <w:t>comunei</w:t>
      </w:r>
      <w:proofErr w:type="spellEnd"/>
      <w:r w:rsidRPr="003647E1">
        <w:rPr>
          <w:i/>
          <w:sz w:val="22"/>
          <w:szCs w:val="22"/>
          <w:lang w:val="fr-FR"/>
        </w:rPr>
        <w:t xml:space="preserve"> primitive </w:t>
      </w:r>
      <w:proofErr w:type="spellStart"/>
      <w:r w:rsidRPr="003647E1">
        <w:rPr>
          <w:i/>
          <w:sz w:val="22"/>
          <w:szCs w:val="22"/>
          <w:lang w:val="fr-FR"/>
        </w:rPr>
        <w:t>pînă</w:t>
      </w:r>
      <w:proofErr w:type="spellEnd"/>
      <w:r w:rsidRPr="003647E1">
        <w:rPr>
          <w:i/>
          <w:sz w:val="22"/>
          <w:szCs w:val="22"/>
          <w:lang w:val="fr-FR"/>
        </w:rPr>
        <w:t xml:space="preserve"> la </w:t>
      </w:r>
      <w:proofErr w:type="spellStart"/>
      <w:r w:rsidRPr="003647E1">
        <w:rPr>
          <w:i/>
          <w:sz w:val="22"/>
          <w:szCs w:val="22"/>
          <w:lang w:val="fr-FR"/>
        </w:rPr>
        <w:t>sfîrșitul</w:t>
      </w:r>
      <w:proofErr w:type="spellEnd"/>
      <w:r w:rsidRPr="003647E1">
        <w:rPr>
          <w:i/>
          <w:sz w:val="22"/>
          <w:szCs w:val="22"/>
          <w:lang w:val="fr-FR"/>
        </w:rPr>
        <w:t xml:space="preserve"> </w:t>
      </w:r>
      <w:proofErr w:type="spellStart"/>
      <w:r w:rsidRPr="003647E1">
        <w:rPr>
          <w:i/>
          <w:sz w:val="22"/>
          <w:szCs w:val="22"/>
          <w:lang w:val="fr-FR"/>
        </w:rPr>
        <w:t>veacului</w:t>
      </w:r>
      <w:proofErr w:type="spellEnd"/>
      <w:r w:rsidRPr="003647E1">
        <w:rPr>
          <w:i/>
          <w:sz w:val="22"/>
          <w:szCs w:val="22"/>
          <w:lang w:val="fr-FR"/>
        </w:rPr>
        <w:t xml:space="preserve"> al XVI-</w:t>
      </w:r>
      <w:proofErr w:type="spellStart"/>
      <w:r w:rsidRPr="003647E1">
        <w:rPr>
          <w:i/>
          <w:sz w:val="22"/>
          <w:szCs w:val="22"/>
          <w:lang w:val="fr-FR"/>
        </w:rPr>
        <w:t>lea</w:t>
      </w:r>
      <w:proofErr w:type="spellEnd"/>
      <w:r w:rsidRPr="003647E1">
        <w:rPr>
          <w:sz w:val="22"/>
          <w:szCs w:val="22"/>
          <w:lang w:val="fr-FR"/>
        </w:rPr>
        <w:t xml:space="preserve">, </w:t>
      </w:r>
      <w:proofErr w:type="spellStart"/>
      <w:r w:rsidRPr="003647E1">
        <w:rPr>
          <w:sz w:val="22"/>
          <w:szCs w:val="22"/>
          <w:lang w:val="fr-FR"/>
        </w:rPr>
        <w:t>București</w:t>
      </w:r>
      <w:proofErr w:type="spellEnd"/>
      <w:r w:rsidRPr="003647E1">
        <w:rPr>
          <w:sz w:val="22"/>
          <w:szCs w:val="22"/>
          <w:lang w:val="fr-FR"/>
        </w:rPr>
        <w:t xml:space="preserve">: </w:t>
      </w:r>
      <w:proofErr w:type="spellStart"/>
      <w:r w:rsidRPr="003647E1">
        <w:rPr>
          <w:sz w:val="22"/>
          <w:szCs w:val="22"/>
          <w:lang w:val="fr-FR"/>
        </w:rPr>
        <w:t>Editura</w:t>
      </w:r>
      <w:proofErr w:type="spellEnd"/>
      <w:r w:rsidRPr="003647E1">
        <w:rPr>
          <w:sz w:val="22"/>
          <w:szCs w:val="22"/>
          <w:lang w:val="fr-FR"/>
        </w:rPr>
        <w:t xml:space="preserve"> </w:t>
      </w:r>
      <w:proofErr w:type="spellStart"/>
      <w:r w:rsidRPr="003647E1">
        <w:rPr>
          <w:sz w:val="22"/>
          <w:szCs w:val="22"/>
          <w:lang w:val="fr-FR"/>
        </w:rPr>
        <w:t>Academiei</w:t>
      </w:r>
      <w:proofErr w:type="spellEnd"/>
      <w:r w:rsidRPr="003647E1">
        <w:rPr>
          <w:sz w:val="22"/>
          <w:szCs w:val="22"/>
          <w:lang w:val="fr-FR"/>
        </w:rPr>
        <w:t xml:space="preserve"> </w:t>
      </w:r>
      <w:proofErr w:type="spellStart"/>
      <w:r w:rsidRPr="003647E1">
        <w:rPr>
          <w:sz w:val="22"/>
          <w:szCs w:val="22"/>
          <w:lang w:val="fr-FR"/>
        </w:rPr>
        <w:t>Republicii</w:t>
      </w:r>
      <w:proofErr w:type="spellEnd"/>
      <w:r w:rsidRPr="003647E1">
        <w:rPr>
          <w:sz w:val="22"/>
          <w:szCs w:val="22"/>
          <w:lang w:val="fr-FR"/>
        </w:rPr>
        <w:t xml:space="preserve"> Socialiste </w:t>
      </w:r>
      <w:proofErr w:type="spellStart"/>
      <w:r w:rsidRPr="003647E1">
        <w:rPr>
          <w:sz w:val="22"/>
          <w:szCs w:val="22"/>
          <w:lang w:val="fr-FR"/>
        </w:rPr>
        <w:t>România</w:t>
      </w:r>
      <w:proofErr w:type="spellEnd"/>
      <w:r w:rsidRPr="003647E1">
        <w:rPr>
          <w:sz w:val="22"/>
          <w:szCs w:val="22"/>
          <w:lang w:val="fr-FR"/>
        </w:rPr>
        <w:t>, 1963.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Ioniţă, Adrian</w:t>
      </w:r>
    </w:p>
    <w:p w:rsidR="000A585F" w:rsidRPr="00C8731A" w:rsidRDefault="000A585F" w:rsidP="000A585F">
      <w:pPr>
        <w:jc w:val="both"/>
        <w:rPr>
          <w:rFonts w:eastAsia="GaramondPremrPro"/>
        </w:rPr>
      </w:pPr>
      <w:r w:rsidRPr="00C8731A">
        <w:rPr>
          <w:i/>
          <w:iCs/>
          <w:noProof/>
        </w:rPr>
        <w:t xml:space="preserve">Aşezarea din secolele XII-XIII de </w:t>
      </w:r>
      <w:smartTag w:uri="urn:schemas-microsoft-com:office:smarttags" w:element="PersonName">
        <w:smartTagPr>
          <w:attr w:name="ProductID" w:val="la Bratei"/>
        </w:smartTagPr>
        <w:r w:rsidRPr="00C8731A">
          <w:rPr>
            <w:i/>
            <w:iCs/>
            <w:noProof/>
          </w:rPr>
          <w:t>la Bratei</w:t>
        </w:r>
      </w:smartTag>
      <w:r w:rsidRPr="00C8731A">
        <w:rPr>
          <w:i/>
          <w:iCs/>
          <w:noProof/>
        </w:rPr>
        <w:t xml:space="preserve">, </w:t>
      </w:r>
      <w:r w:rsidRPr="00C8731A">
        <w:rPr>
          <w:noProof/>
        </w:rPr>
        <w:t>Sibiu - Alba-Iulia : Altip, 2009.</w:t>
      </w:r>
      <w:r w:rsidRPr="00C8731A">
        <w:rPr>
          <w:rFonts w:eastAsia="GaramondPremrPro"/>
        </w:rPr>
        <w:t xml:space="preserve"> 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Grupuri de colonizări reflectate arheologic în Transilvania secolului al XII-lea.</w:t>
      </w:r>
      <w:r w:rsidRPr="00C8731A">
        <w:rPr>
          <w:noProof/>
        </w:rPr>
        <w:t xml:space="preserve"> În: Măgureanu,</w:t>
      </w:r>
      <w:r w:rsidRPr="00C8731A">
        <w:rPr>
          <w:i/>
          <w:iCs/>
          <w:noProof/>
        </w:rPr>
        <w:t xml:space="preserve"> </w:t>
      </w:r>
      <w:r w:rsidRPr="00C8731A">
        <w:rPr>
          <w:noProof/>
        </w:rPr>
        <w:t xml:space="preserve">Andrei &amp; </w:t>
      </w:r>
      <w:r w:rsidRPr="00C8731A">
        <w:rPr>
          <w:i/>
          <w:iCs/>
          <w:noProof/>
        </w:rPr>
        <w:t xml:space="preserve"> </w:t>
      </w:r>
      <w:r w:rsidRPr="00C8731A">
        <w:rPr>
          <w:noProof/>
        </w:rPr>
        <w:t xml:space="preserve">Gall, Erwin (coord.), </w:t>
      </w:r>
      <w:r w:rsidRPr="00C8731A">
        <w:rPr>
          <w:i/>
          <w:noProof/>
        </w:rPr>
        <w:t>Î</w:t>
      </w:r>
      <w:r w:rsidRPr="00C8731A">
        <w:rPr>
          <w:i/>
          <w:iCs/>
          <w:noProof/>
        </w:rPr>
        <w:t>ntre stepă şi imperiu. Studii în onoarea lui Radu Harhoiu</w:t>
      </w:r>
      <w:r w:rsidRPr="00C8731A">
        <w:rPr>
          <w:noProof/>
        </w:rPr>
        <w:t>, Bucureşti: Renaissance, 2010.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Ioniţă, Adrian – Căpăţână, Dan – Boroffka, Nikolaus – Boroffka, Rodica – Popescu, Adrian</w:t>
      </w:r>
    </w:p>
    <w:p w:rsidR="000A585F" w:rsidRPr="00C8731A" w:rsidRDefault="000A585F" w:rsidP="000A585F">
      <w:pPr>
        <w:jc w:val="both"/>
        <w:rPr>
          <w:noProof/>
          <w:lang w:val="de-DE"/>
        </w:rPr>
      </w:pPr>
      <w:r w:rsidRPr="00C8731A">
        <w:rPr>
          <w:i/>
          <w:noProof/>
          <w:lang w:val="de-DE"/>
        </w:rPr>
        <w:t>Feldioara-Marienburg. Contribuţii arheologice la istoria Ţării Bârsei — Archäologische Beiträge zur Geschichte des Burzenlandes,</w:t>
      </w:r>
      <w:r w:rsidRPr="00C8731A">
        <w:rPr>
          <w:noProof/>
          <w:lang w:val="de-DE"/>
        </w:rPr>
        <w:t xml:space="preserve"> Bucureşti : Ed. Academiei, 2004.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Iosipescu, Sergiu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Românii din Carpaţii Meridionali la Dunărea de Jos de la invazia mongolă (1241–1243) până la consolidarea domniei a toată Ţara Romanească. Războiul victorios purtat la 1330 împotriva cotropirii ungare</w:t>
      </w:r>
      <w:r w:rsidRPr="00C8731A">
        <w:rPr>
          <w:noProof/>
        </w:rPr>
        <w:t xml:space="preserve">. În: </w:t>
      </w:r>
      <w:r w:rsidRPr="00C8731A">
        <w:rPr>
          <w:i/>
          <w:iCs/>
          <w:noProof/>
        </w:rPr>
        <w:t>Constituirea statelor feudale româneşti</w:t>
      </w:r>
      <w:r w:rsidRPr="00C8731A">
        <w:rPr>
          <w:noProof/>
        </w:rPr>
        <w:t>, București, 1980, p. 42–44.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Kristó, Gyula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Ardealul timpuriu. (895-1324)</w:t>
      </w:r>
      <w:r w:rsidRPr="00C8731A">
        <w:rPr>
          <w:noProof/>
        </w:rPr>
        <w:t xml:space="preserve">. </w:t>
      </w:r>
      <w:r w:rsidRPr="00C8731A">
        <w:rPr>
          <w:noProof/>
          <w:lang w:val="hu-HU"/>
        </w:rPr>
        <w:t xml:space="preserve">Biblioteca de Istorie Medievală din Szeged, 20, </w:t>
      </w:r>
      <w:r w:rsidRPr="00C8731A">
        <w:rPr>
          <w:noProof/>
        </w:rPr>
        <w:t xml:space="preserve">Szeged, 2004 (ediție în lb. română a vol. </w:t>
      </w:r>
      <w:r w:rsidRPr="00C8731A">
        <w:rPr>
          <w:i/>
          <w:noProof/>
        </w:rPr>
        <w:t>A korai Erdely (895-1324)</w:t>
      </w:r>
      <w:r w:rsidRPr="00C8731A">
        <w:rPr>
          <w:noProof/>
        </w:rPr>
        <w:t>, Szeged, 2002)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Lukács, Antál</w:t>
      </w:r>
    </w:p>
    <w:p w:rsidR="000A585F" w:rsidRPr="00C8731A" w:rsidRDefault="000A585F" w:rsidP="000A585F">
      <w:pPr>
        <w:tabs>
          <w:tab w:val="left" w:pos="1730"/>
        </w:tabs>
        <w:jc w:val="both"/>
        <w:rPr>
          <w:noProof/>
        </w:rPr>
      </w:pPr>
      <w:r w:rsidRPr="00C8731A">
        <w:rPr>
          <w:i/>
          <w:noProof/>
        </w:rPr>
        <w:t>Observaţii privind răspândirea căldărilor de lut pe teritoriul României,</w:t>
      </w:r>
      <w:r w:rsidRPr="00C8731A">
        <w:rPr>
          <w:noProof/>
        </w:rPr>
        <w:t xml:space="preserve"> SCIV, 4, 1984, p.1-9.</w:t>
      </w:r>
    </w:p>
    <w:p w:rsidR="000A585F" w:rsidRPr="00BF6158" w:rsidRDefault="000A585F" w:rsidP="000A585F">
      <w:pPr>
        <w:tabs>
          <w:tab w:val="left" w:pos="1730"/>
        </w:tabs>
        <w:jc w:val="both"/>
        <w:rPr>
          <w:noProof/>
        </w:rPr>
      </w:pPr>
      <w:r w:rsidRPr="00BF6158">
        <w:rPr>
          <w:i/>
          <w:iCs/>
          <w:noProof/>
        </w:rPr>
        <w:t xml:space="preserve">Ţara Făgăraşului în Evul Mediu (secolele XIII-XVI), </w:t>
      </w:r>
      <w:r w:rsidRPr="00BF6158">
        <w:rPr>
          <w:noProof/>
        </w:rPr>
        <w:t xml:space="preserve">Bucureşti, 1999. </w:t>
      </w:r>
    </w:p>
    <w:p w:rsidR="000A585F" w:rsidRPr="00BF6158" w:rsidRDefault="000A585F" w:rsidP="000A585F">
      <w:pPr>
        <w:shd w:val="clear" w:color="auto" w:fill="FFFFFF"/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</w:rPr>
      </w:pPr>
      <w:r w:rsidRPr="00C8731A">
        <w:rPr>
          <w:b/>
        </w:rPr>
        <w:t>Marcu Istrate, D.</w:t>
      </w:r>
    </w:p>
    <w:p w:rsidR="000A585F" w:rsidRDefault="000A585F" w:rsidP="000A585F">
      <w:pPr>
        <w:jc w:val="both"/>
      </w:pPr>
      <w:r w:rsidRPr="00C8731A">
        <w:rPr>
          <w:i/>
        </w:rPr>
        <w:t>Sibiu, Piaţa Huet. Monografie arheologică</w:t>
      </w:r>
      <w:r w:rsidRPr="00C8731A">
        <w:t>. Vol. I-II, Ed. Altip, Alba Iulia, 2007.</w:t>
      </w:r>
    </w:p>
    <w:p w:rsidR="000A585F" w:rsidRPr="00C8731A" w:rsidRDefault="000A585F" w:rsidP="000A585F">
      <w:pPr>
        <w:jc w:val="both"/>
      </w:pPr>
      <w:r w:rsidRPr="00C8731A">
        <w:rPr>
          <w:i/>
        </w:rPr>
        <w:t>Catedrala romano-catolică Sfântul Mihail şi palatul episcopal din Alba Iulia. Cercetări arheologice 2000-2002</w:t>
      </w:r>
      <w:r w:rsidRPr="00C8731A">
        <w:t xml:space="preserve">, Alba Iulia: Ed. Altip, 2009. </w:t>
      </w:r>
    </w:p>
    <w:p w:rsidR="000A585F" w:rsidRPr="00C8731A" w:rsidRDefault="000A585F" w:rsidP="000A585F">
      <w:pPr>
        <w:jc w:val="both"/>
        <w:rPr>
          <w:b/>
          <w:noProof/>
          <w:lang w:val="en-US"/>
        </w:rPr>
      </w:pPr>
    </w:p>
    <w:p w:rsidR="000A585F" w:rsidRPr="00C8731A" w:rsidRDefault="000A585F" w:rsidP="000A585F">
      <w:pPr>
        <w:rPr>
          <w:b/>
          <w:i/>
        </w:rPr>
      </w:pPr>
      <w:r w:rsidRPr="00C8731A">
        <w:rPr>
          <w:b/>
        </w:rPr>
        <w:t>Marcu Istrate</w:t>
      </w:r>
      <w:r w:rsidRPr="00634B3F">
        <w:rPr>
          <w:b/>
        </w:rPr>
        <w:t xml:space="preserve"> </w:t>
      </w:r>
      <w:r w:rsidRPr="00C8731A">
        <w:rPr>
          <w:b/>
        </w:rPr>
        <w:t>D., Constantinescu</w:t>
      </w:r>
      <w:r w:rsidRPr="00634B3F">
        <w:rPr>
          <w:b/>
        </w:rPr>
        <w:t xml:space="preserve"> </w:t>
      </w:r>
      <w:r w:rsidRPr="00C8731A">
        <w:rPr>
          <w:b/>
        </w:rPr>
        <w:t>M., Soficaru</w:t>
      </w:r>
      <w:r w:rsidRPr="00634B3F">
        <w:rPr>
          <w:b/>
        </w:rPr>
        <w:t xml:space="preserve"> </w:t>
      </w:r>
      <w:r w:rsidRPr="00C8731A">
        <w:rPr>
          <w:b/>
        </w:rPr>
        <w:t>A.</w:t>
      </w:r>
    </w:p>
    <w:p w:rsidR="000A585F" w:rsidRPr="00C8731A" w:rsidRDefault="000A585F" w:rsidP="000A585F">
      <w:r w:rsidRPr="00C8731A">
        <w:rPr>
          <w:i/>
        </w:rPr>
        <w:t xml:space="preserve"> The Medieval Cemetery of Sibiu / Hermannstadt. Archaeology, Anthropology, History</w:t>
      </w:r>
      <w:r w:rsidRPr="00C8731A">
        <w:t xml:space="preserve">, Tübingen :  Dr. Faustus Verlag, 2015. </w:t>
      </w:r>
    </w:p>
    <w:p w:rsidR="000A585F" w:rsidRPr="00BF6158" w:rsidRDefault="000A585F" w:rsidP="000A585F">
      <w:pPr>
        <w:jc w:val="both"/>
        <w:rPr>
          <w:b/>
          <w:noProof/>
        </w:rPr>
      </w:pPr>
    </w:p>
    <w:p w:rsidR="000A585F" w:rsidRPr="00BF6158" w:rsidRDefault="000A585F" w:rsidP="000A585F">
      <w:pPr>
        <w:jc w:val="both"/>
        <w:rPr>
          <w:b/>
          <w:noProof/>
        </w:rPr>
      </w:pPr>
      <w:r w:rsidRPr="00BF6158">
        <w:rPr>
          <w:b/>
          <w:noProof/>
        </w:rPr>
        <w:t>Matei, Mircea D.</w:t>
      </w:r>
    </w:p>
    <w:p w:rsidR="000A585F" w:rsidRPr="00BF6158" w:rsidRDefault="000A585F" w:rsidP="000A585F">
      <w:pPr>
        <w:jc w:val="both"/>
        <w:rPr>
          <w:noProof/>
          <w:lang w:val="fr-FR"/>
        </w:rPr>
      </w:pPr>
      <w:r w:rsidRPr="00BF6158">
        <w:rPr>
          <w:i/>
          <w:noProof/>
        </w:rPr>
        <w:t xml:space="preserve">Civilizaţia urbană medievală românească. </w:t>
      </w:r>
      <w:r w:rsidRPr="00C8731A">
        <w:rPr>
          <w:i/>
          <w:noProof/>
          <w:lang w:val="fr-FR"/>
        </w:rPr>
        <w:t>Contribuţii (Suceava până la mijlocul secolului al XVI-lea)</w:t>
      </w:r>
      <w:r w:rsidRPr="00C8731A">
        <w:rPr>
          <w:noProof/>
          <w:lang w:val="fr-FR"/>
        </w:rPr>
        <w:t xml:space="preserve">. </w:t>
      </w:r>
      <w:r w:rsidRPr="00BF6158">
        <w:rPr>
          <w:noProof/>
          <w:lang w:val="fr-FR"/>
        </w:rPr>
        <w:t>Bucureşti 1989.</w:t>
      </w:r>
    </w:p>
    <w:p w:rsidR="000A585F" w:rsidRDefault="000A585F" w:rsidP="000A585F">
      <w:pPr>
        <w:jc w:val="both"/>
        <w:rPr>
          <w:b/>
          <w:noProof/>
          <w:lang w:val="fr-FR"/>
        </w:rPr>
      </w:pPr>
    </w:p>
    <w:p w:rsidR="000A585F" w:rsidRPr="00C8731A" w:rsidRDefault="000A585F" w:rsidP="000A585F">
      <w:pPr>
        <w:jc w:val="both"/>
        <w:rPr>
          <w:b/>
          <w:noProof/>
          <w:lang w:val="fr-FR"/>
        </w:rPr>
      </w:pPr>
      <w:r w:rsidRPr="00C8731A">
        <w:rPr>
          <w:b/>
          <w:noProof/>
          <w:lang w:val="fr-FR"/>
        </w:rPr>
        <w:t>Moisescu, Cristian</w:t>
      </w:r>
    </w:p>
    <w:p w:rsidR="000A585F" w:rsidRPr="00C8731A" w:rsidRDefault="000A585F" w:rsidP="000A585F">
      <w:pPr>
        <w:jc w:val="both"/>
        <w:rPr>
          <w:noProof/>
          <w:lang w:val="fr-FR"/>
        </w:rPr>
      </w:pPr>
      <w:r w:rsidRPr="00C8731A">
        <w:rPr>
          <w:i/>
          <w:noProof/>
          <w:lang w:val="fr-FR"/>
        </w:rPr>
        <w:lastRenderedPageBreak/>
        <w:t>Arhitectura  românească veche</w:t>
      </w:r>
      <w:r w:rsidRPr="00C8731A">
        <w:rPr>
          <w:noProof/>
          <w:lang w:val="fr-FR"/>
        </w:rPr>
        <w:t>, vol. I, București : Meridiane, 2001.</w:t>
      </w:r>
    </w:p>
    <w:p w:rsidR="000A585F" w:rsidRPr="00BF6158" w:rsidRDefault="000A585F" w:rsidP="000A585F">
      <w:pPr>
        <w:tabs>
          <w:tab w:val="left" w:pos="720"/>
        </w:tabs>
        <w:contextualSpacing/>
        <w:jc w:val="both"/>
        <w:rPr>
          <w:rFonts w:eastAsia="SimSun"/>
          <w:noProof/>
          <w:lang w:val="fr-FR"/>
        </w:rPr>
      </w:pPr>
    </w:p>
    <w:p w:rsidR="000A585F" w:rsidRPr="00C8731A" w:rsidRDefault="000A585F" w:rsidP="000A585F">
      <w:pPr>
        <w:tabs>
          <w:tab w:val="left" w:pos="720"/>
        </w:tabs>
        <w:contextualSpacing/>
        <w:jc w:val="both"/>
        <w:rPr>
          <w:rFonts w:eastAsia="SimSun"/>
          <w:b/>
          <w:noProof/>
          <w:lang w:val="en-US"/>
        </w:rPr>
      </w:pPr>
      <w:r w:rsidRPr="00C8731A">
        <w:rPr>
          <w:rFonts w:eastAsia="SimSun"/>
          <w:b/>
          <w:noProof/>
          <w:lang w:val="en-US"/>
        </w:rPr>
        <w:t>Nägler, Thomas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Aşezarea saşilor în Transilvania,</w:t>
      </w:r>
      <w:r w:rsidRPr="00C8731A">
        <w:rPr>
          <w:noProof/>
        </w:rPr>
        <w:t xml:space="preserve"> Bucureşti, 1979, ed. II - 1991. </w:t>
      </w:r>
    </w:p>
    <w:p w:rsidR="000A585F" w:rsidRPr="00BF6158" w:rsidRDefault="000A585F" w:rsidP="000A585F">
      <w:pPr>
        <w:tabs>
          <w:tab w:val="left" w:pos="1260"/>
        </w:tabs>
        <w:jc w:val="both"/>
        <w:rPr>
          <w:noProof/>
          <w:lang w:val="en-US"/>
        </w:rPr>
      </w:pPr>
    </w:p>
    <w:p w:rsidR="000A585F" w:rsidRPr="00BF6158" w:rsidRDefault="000A585F" w:rsidP="000A585F">
      <w:pPr>
        <w:tabs>
          <w:tab w:val="left" w:pos="1260"/>
        </w:tabs>
        <w:jc w:val="both"/>
        <w:rPr>
          <w:b/>
          <w:noProof/>
          <w:lang w:val="en-US"/>
        </w:rPr>
      </w:pPr>
      <w:r w:rsidRPr="00BF6158">
        <w:rPr>
          <w:b/>
          <w:noProof/>
          <w:lang w:val="en-US"/>
        </w:rPr>
        <w:t>Papacostea, Şerban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BF6158">
        <w:rPr>
          <w:i/>
          <w:noProof/>
          <w:lang w:val="en-US"/>
        </w:rPr>
        <w:t xml:space="preserve">Românii în secolul al XIII-lea. </w:t>
      </w:r>
      <w:r w:rsidRPr="00C8731A">
        <w:rPr>
          <w:i/>
          <w:noProof/>
        </w:rPr>
        <w:t>Între cruciadă şi Imperiul Mongol</w:t>
      </w:r>
      <w:r w:rsidRPr="00C8731A">
        <w:rPr>
          <w:noProof/>
        </w:rPr>
        <w:t>, Bucureşti, 1993.</w:t>
      </w:r>
    </w:p>
    <w:p w:rsidR="000A585F" w:rsidRPr="00A83A58" w:rsidRDefault="000A585F" w:rsidP="000A585F">
      <w:pPr>
        <w:tabs>
          <w:tab w:val="left" w:pos="1260"/>
        </w:tabs>
        <w:jc w:val="both"/>
        <w:rPr>
          <w:noProof/>
        </w:rPr>
      </w:pPr>
      <w:r w:rsidRPr="00634B3F">
        <w:rPr>
          <w:i/>
          <w:noProof/>
        </w:rPr>
        <w:t>Geneza statului în evul mediu românesc</w:t>
      </w:r>
      <w:r w:rsidRPr="00A83A58">
        <w:rPr>
          <w:noProof/>
        </w:rPr>
        <w:t>, București,</w:t>
      </w:r>
      <w:r>
        <w:rPr>
          <w:noProof/>
        </w:rPr>
        <w:t xml:space="preserve"> E</w:t>
      </w:r>
      <w:r w:rsidRPr="00A83A58">
        <w:rPr>
          <w:noProof/>
        </w:rPr>
        <w:t>d. Corint, 1999.</w:t>
      </w:r>
    </w:p>
    <w:p w:rsidR="000A585F" w:rsidRDefault="000A585F" w:rsidP="000A585F">
      <w:pPr>
        <w:tabs>
          <w:tab w:val="left" w:pos="1260"/>
        </w:tabs>
        <w:jc w:val="both"/>
        <w:rPr>
          <w:b/>
          <w:noProof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</w:rPr>
      </w:pPr>
      <w:r w:rsidRPr="00C8731A">
        <w:rPr>
          <w:b/>
          <w:noProof/>
        </w:rPr>
        <w:t xml:space="preserve">Pascu, Ştefan 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i/>
          <w:noProof/>
        </w:rPr>
        <w:t>Voievodatul Transilvaniei, vol. I-IV</w:t>
      </w:r>
      <w:r w:rsidRPr="00C8731A">
        <w:rPr>
          <w:noProof/>
        </w:rPr>
        <w:t>. Cluj Napoca 1971-1989.</w:t>
      </w:r>
    </w:p>
    <w:p w:rsidR="000A585F" w:rsidRPr="00BF6158" w:rsidRDefault="000A585F" w:rsidP="000A585F">
      <w:pPr>
        <w:jc w:val="both"/>
        <w:rPr>
          <w:b/>
          <w:lang w:val="en-US"/>
        </w:rPr>
      </w:pPr>
    </w:p>
    <w:p w:rsidR="000A585F" w:rsidRPr="00634B3F" w:rsidRDefault="000A585F" w:rsidP="000A585F">
      <w:pPr>
        <w:rPr>
          <w:b/>
        </w:rPr>
      </w:pPr>
      <w:r w:rsidRPr="00634B3F">
        <w:rPr>
          <w:b/>
          <w:lang w:val="it-IT"/>
        </w:rPr>
        <w:t xml:space="preserve">P. </w:t>
      </w:r>
      <w:r w:rsidRPr="00634B3F">
        <w:rPr>
          <w:b/>
        </w:rPr>
        <w:t>Niedermaier</w:t>
      </w:r>
    </w:p>
    <w:p w:rsidR="000A585F" w:rsidRPr="00C8731A" w:rsidRDefault="000A585F" w:rsidP="000A585F">
      <w:r w:rsidRPr="00C8731A">
        <w:rPr>
          <w:i/>
          <w:iCs/>
        </w:rPr>
        <w:t xml:space="preserve">Siebenbürgische Städte, </w:t>
      </w:r>
      <w:r w:rsidRPr="00C8731A">
        <w:t xml:space="preserve">Bukarest, 1979,. </w:t>
      </w:r>
    </w:p>
    <w:p w:rsidR="000A585F" w:rsidRDefault="000A585F" w:rsidP="000A585F">
      <w:r w:rsidRPr="00C8731A">
        <w:rPr>
          <w:i/>
        </w:rPr>
        <w:t>Der mittelalterliche Städtebau in Siebenbüirgen, im Banat und im Kreischge</w:t>
      </w:r>
      <w:r w:rsidRPr="00C8731A">
        <w:rPr>
          <w:i/>
          <w:spacing w:val="-1"/>
        </w:rPr>
        <w:t>biet</w:t>
      </w:r>
      <w:r w:rsidRPr="00C8731A">
        <w:rPr>
          <w:i/>
          <w:spacing w:val="-2"/>
        </w:rPr>
        <w:t xml:space="preserve">, </w:t>
      </w:r>
      <w:r w:rsidRPr="00C8731A">
        <w:t>Heidelberg 1996</w:t>
      </w:r>
      <w:r>
        <w:t>.</w:t>
      </w:r>
      <w:r w:rsidRPr="00C8731A">
        <w:t xml:space="preserve"> </w:t>
      </w:r>
    </w:p>
    <w:p w:rsidR="000A585F" w:rsidRPr="00C8731A" w:rsidRDefault="000A585F" w:rsidP="000A585F"/>
    <w:p w:rsidR="000A585F" w:rsidRPr="00BF6158" w:rsidRDefault="000A585F" w:rsidP="000A585F">
      <w:pPr>
        <w:jc w:val="both"/>
        <w:rPr>
          <w:b/>
          <w:noProof/>
        </w:rPr>
      </w:pPr>
      <w:r w:rsidRPr="00BF6158">
        <w:rPr>
          <w:b/>
          <w:noProof/>
        </w:rPr>
        <w:t>Popa, Radu</w:t>
      </w:r>
    </w:p>
    <w:p w:rsidR="000A585F" w:rsidRPr="00C8731A" w:rsidRDefault="000A585F" w:rsidP="000A585F">
      <w:pPr>
        <w:tabs>
          <w:tab w:val="left" w:pos="1260"/>
        </w:tabs>
        <w:jc w:val="both"/>
        <w:rPr>
          <w:i/>
          <w:iCs/>
          <w:noProof/>
        </w:rPr>
      </w:pPr>
      <w:r w:rsidRPr="00C8731A">
        <w:rPr>
          <w:i/>
          <w:noProof/>
        </w:rPr>
        <w:t>Ţara Maramureşului în veacul al XIV-lea</w:t>
      </w:r>
      <w:r w:rsidRPr="00C8731A">
        <w:rPr>
          <w:noProof/>
        </w:rPr>
        <w:t>, Bucureşti, Ed. Academiei, 1970 (Ediţia a doua îngrijită de Adrian Ioniţă, 1998, Ed. Ştiinţifică şi Enciclopedică)</w:t>
      </w:r>
      <w:r w:rsidRPr="00C8731A">
        <w:rPr>
          <w:i/>
          <w:iCs/>
          <w:noProof/>
        </w:rPr>
        <w:t xml:space="preserve"> </w:t>
      </w:r>
    </w:p>
    <w:p w:rsidR="000A585F" w:rsidRPr="00C8731A" w:rsidRDefault="000A585F" w:rsidP="000A585F">
      <w:pPr>
        <w:tabs>
          <w:tab w:val="left" w:pos="1260"/>
        </w:tabs>
        <w:jc w:val="both"/>
        <w:rPr>
          <w:iCs/>
          <w:noProof/>
        </w:rPr>
      </w:pPr>
      <w:r w:rsidRPr="00C8731A">
        <w:rPr>
          <w:i/>
          <w:iCs/>
          <w:noProof/>
        </w:rPr>
        <w:t xml:space="preserve">La începuturile evului mediu românesc. Ţara Haţegului, </w:t>
      </w:r>
      <w:r w:rsidRPr="00C8731A">
        <w:rPr>
          <w:iCs/>
          <w:noProof/>
        </w:rPr>
        <w:t>Bucureşti : Ed. Ştiinţifică şi Enciclopedică, 1988.</w:t>
      </w:r>
    </w:p>
    <w:p w:rsidR="000A585F" w:rsidRPr="00BF6158" w:rsidRDefault="000A585F" w:rsidP="000A585F">
      <w:pPr>
        <w:jc w:val="both"/>
        <w:rPr>
          <w:b/>
          <w:noProof/>
        </w:rPr>
      </w:pPr>
    </w:p>
    <w:p w:rsidR="000A585F" w:rsidRPr="00BF6158" w:rsidRDefault="000A585F" w:rsidP="000A585F">
      <w:pPr>
        <w:jc w:val="both"/>
        <w:rPr>
          <w:b/>
          <w:noProof/>
        </w:rPr>
      </w:pPr>
      <w:r w:rsidRPr="00BF6158">
        <w:rPr>
          <w:b/>
          <w:noProof/>
        </w:rPr>
        <w:t>Rusu, Mircea</w:t>
      </w:r>
    </w:p>
    <w:p w:rsidR="000A585F" w:rsidRPr="00BF6158" w:rsidRDefault="000A585F" w:rsidP="000A585F">
      <w:pPr>
        <w:jc w:val="both"/>
        <w:rPr>
          <w:noProof/>
          <w:lang w:val="en-US"/>
        </w:rPr>
      </w:pPr>
      <w:r w:rsidRPr="00BF6158">
        <w:rPr>
          <w:i/>
          <w:noProof/>
        </w:rPr>
        <w:t>Aspecte ale genezei târgurilor şi oraşelor medievale din Transilvania</w:t>
      </w:r>
      <w:r w:rsidRPr="00BF6158">
        <w:rPr>
          <w:noProof/>
        </w:rPr>
        <w:t xml:space="preserve">. </w:t>
      </w:r>
      <w:r w:rsidRPr="00BF6158">
        <w:rPr>
          <w:noProof/>
          <w:lang w:val="en-US"/>
        </w:rPr>
        <w:t>Historia Urbana, II, 1, 1994, p. 23-41.</w:t>
      </w:r>
    </w:p>
    <w:p w:rsidR="000A585F" w:rsidRDefault="000A585F" w:rsidP="000A585F">
      <w:pPr>
        <w:tabs>
          <w:tab w:val="left" w:pos="1260"/>
        </w:tabs>
        <w:jc w:val="both"/>
        <w:rPr>
          <w:b/>
          <w:noProof/>
          <w:lang w:val="en-US"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  <w:lang w:val="en-US"/>
        </w:rPr>
      </w:pPr>
      <w:r w:rsidRPr="00C8731A">
        <w:rPr>
          <w:b/>
          <w:noProof/>
          <w:lang w:val="en-US"/>
        </w:rPr>
        <w:t>Sebestyén, Gheorghe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lang w:val="en-US"/>
        </w:rPr>
      </w:pPr>
      <w:r w:rsidRPr="00C8731A">
        <w:rPr>
          <w:i/>
          <w:noProof/>
          <w:lang w:val="en-US"/>
        </w:rPr>
        <w:t>O pagină din istoria arhitecturii României</w:t>
      </w:r>
      <w:r w:rsidRPr="00C8731A">
        <w:rPr>
          <w:noProof/>
          <w:lang w:val="en-US"/>
        </w:rPr>
        <w:t>.</w:t>
      </w:r>
      <w:r w:rsidRPr="00C8731A">
        <w:rPr>
          <w:i/>
          <w:noProof/>
          <w:lang w:val="en-US"/>
        </w:rPr>
        <w:t xml:space="preserve"> Renaşterea.</w:t>
      </w:r>
      <w:r w:rsidRPr="00C8731A">
        <w:rPr>
          <w:noProof/>
          <w:lang w:val="en-US"/>
        </w:rPr>
        <w:t xml:space="preserve"> Bucureşti : </w:t>
      </w:r>
      <w:proofErr w:type="spellStart"/>
      <w:r w:rsidRPr="00C8731A">
        <w:rPr>
          <w:lang w:val="en-US"/>
        </w:rPr>
        <w:t>Editura</w:t>
      </w:r>
      <w:proofErr w:type="spellEnd"/>
      <w:r w:rsidRPr="00C8731A">
        <w:rPr>
          <w:lang w:val="en-US"/>
        </w:rPr>
        <w:t xml:space="preserve"> </w:t>
      </w:r>
      <w:proofErr w:type="spellStart"/>
      <w:r w:rsidRPr="00C8731A">
        <w:rPr>
          <w:lang w:val="en-US"/>
        </w:rPr>
        <w:t>Tehnică</w:t>
      </w:r>
      <w:proofErr w:type="spellEnd"/>
      <w:r w:rsidRPr="00C8731A">
        <w:rPr>
          <w:lang w:val="en-US"/>
        </w:rPr>
        <w:t>,</w:t>
      </w:r>
      <w:r w:rsidRPr="00C8731A">
        <w:rPr>
          <w:noProof/>
          <w:lang w:val="en-US"/>
        </w:rPr>
        <w:t xml:space="preserve"> 1987.</w:t>
      </w:r>
    </w:p>
    <w:p w:rsidR="000A585F" w:rsidRPr="008E0387" w:rsidRDefault="000A585F" w:rsidP="000A585F">
      <w:pPr>
        <w:shd w:val="clear" w:color="auto" w:fill="FFFFFF"/>
        <w:jc w:val="both"/>
        <w:rPr>
          <w:noProof/>
          <w:spacing w:val="-5"/>
          <w:lang w:val="en-US"/>
        </w:rPr>
      </w:pPr>
    </w:p>
    <w:p w:rsidR="000A585F" w:rsidRPr="008E0387" w:rsidRDefault="000A585F" w:rsidP="000A585F">
      <w:pPr>
        <w:shd w:val="clear" w:color="auto" w:fill="FFFFFF"/>
        <w:jc w:val="both"/>
        <w:rPr>
          <w:b/>
          <w:noProof/>
          <w:spacing w:val="-5"/>
          <w:lang w:val="en-US"/>
        </w:rPr>
      </w:pPr>
      <w:r w:rsidRPr="008E0387">
        <w:rPr>
          <w:b/>
          <w:noProof/>
          <w:spacing w:val="-5"/>
          <w:lang w:val="en-US"/>
        </w:rPr>
        <w:t>Slătineanu, Barbu</w:t>
      </w:r>
    </w:p>
    <w:p w:rsidR="000A585F" w:rsidRPr="00C8731A" w:rsidRDefault="000A585F" w:rsidP="000A585F">
      <w:pPr>
        <w:shd w:val="clear" w:color="auto" w:fill="FFFFFF"/>
        <w:jc w:val="both"/>
        <w:rPr>
          <w:noProof/>
          <w:spacing w:val="-5"/>
          <w:lang w:val="fr-FR"/>
        </w:rPr>
      </w:pPr>
      <w:r w:rsidRPr="008E0387">
        <w:rPr>
          <w:i/>
          <w:noProof/>
          <w:spacing w:val="-5"/>
          <w:lang w:val="en-US"/>
        </w:rPr>
        <w:t>Ceramica feudală românească şi originile ei</w:t>
      </w:r>
      <w:r w:rsidRPr="008E0387">
        <w:rPr>
          <w:noProof/>
          <w:spacing w:val="-5"/>
          <w:lang w:val="en-US"/>
        </w:rPr>
        <w:t xml:space="preserve">. </w:t>
      </w:r>
      <w:r w:rsidRPr="00C8731A">
        <w:rPr>
          <w:noProof/>
          <w:spacing w:val="-5"/>
          <w:lang w:val="fr-FR"/>
        </w:rPr>
        <w:t>Bucureşti 1958.</w:t>
      </w:r>
    </w:p>
    <w:p w:rsidR="000A585F" w:rsidRPr="00C8731A" w:rsidRDefault="000A585F" w:rsidP="000A585F">
      <w:pPr>
        <w:shd w:val="clear" w:color="auto" w:fill="FFFFFF"/>
        <w:jc w:val="both"/>
        <w:rPr>
          <w:noProof/>
          <w:spacing w:val="-5"/>
          <w:lang w:val="fr-FR"/>
        </w:rPr>
      </w:pPr>
      <w:r w:rsidRPr="00C8731A">
        <w:rPr>
          <w:i/>
          <w:noProof/>
          <w:spacing w:val="-5"/>
          <w:lang w:val="fr-FR"/>
        </w:rPr>
        <w:t>Studii de artă populară</w:t>
      </w:r>
      <w:r w:rsidRPr="00C8731A">
        <w:rPr>
          <w:noProof/>
          <w:spacing w:val="-5"/>
          <w:lang w:val="fr-FR"/>
        </w:rPr>
        <w:t>, București, 1972.</w:t>
      </w:r>
    </w:p>
    <w:p w:rsidR="000A585F" w:rsidRPr="00C8731A" w:rsidRDefault="000A585F" w:rsidP="000A585F">
      <w:pPr>
        <w:pStyle w:val="FootnoteText"/>
        <w:jc w:val="both"/>
        <w:rPr>
          <w:noProof/>
          <w:sz w:val="22"/>
          <w:szCs w:val="22"/>
          <w:lang w:val="fr-FR"/>
        </w:rPr>
      </w:pPr>
    </w:p>
    <w:p w:rsidR="000A585F" w:rsidRPr="00BF6158" w:rsidRDefault="000A585F" w:rsidP="000A585F">
      <w:pPr>
        <w:pStyle w:val="FootnoteText"/>
        <w:jc w:val="both"/>
        <w:rPr>
          <w:b/>
          <w:noProof/>
          <w:sz w:val="22"/>
          <w:szCs w:val="22"/>
          <w:lang w:val="fr-FR"/>
        </w:rPr>
      </w:pPr>
      <w:r w:rsidRPr="00BF6158">
        <w:rPr>
          <w:b/>
          <w:noProof/>
          <w:sz w:val="22"/>
          <w:szCs w:val="22"/>
          <w:lang w:val="fr-FR"/>
        </w:rPr>
        <w:t>Spinei, Victor</w:t>
      </w:r>
    </w:p>
    <w:p w:rsidR="000A585F" w:rsidRPr="00BF6158" w:rsidRDefault="000A585F" w:rsidP="000A585F">
      <w:pPr>
        <w:jc w:val="both"/>
        <w:rPr>
          <w:noProof/>
          <w:lang w:val="fr-FR"/>
        </w:rPr>
      </w:pPr>
      <w:r w:rsidRPr="00BF6158">
        <w:rPr>
          <w:i/>
          <w:noProof/>
          <w:lang w:val="fr-FR"/>
        </w:rPr>
        <w:t>Moldova în secolele XI-XIV</w:t>
      </w:r>
      <w:r w:rsidRPr="00BF6158">
        <w:rPr>
          <w:noProof/>
          <w:lang w:val="fr-FR"/>
        </w:rPr>
        <w:t>, Chişinău 1992.</w:t>
      </w:r>
    </w:p>
    <w:p w:rsidR="000A585F" w:rsidRPr="00C8731A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</w:rPr>
      </w:pPr>
      <w:r w:rsidRPr="00C8731A">
        <w:rPr>
          <w:b/>
          <w:noProof/>
        </w:rPr>
        <w:t xml:space="preserve">Stoicescu, Nicolae 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rFonts w:eastAsia="GaramondPremrPro"/>
          <w:i/>
          <w:iCs/>
        </w:rPr>
      </w:pPr>
      <w:r w:rsidRPr="00C8731A">
        <w:rPr>
          <w:rFonts w:eastAsia="GaramondPremrPro"/>
          <w:i/>
          <w:iCs/>
        </w:rPr>
        <w:t>Repertoriul bibliografic al localităților și monumentelor feudale din București</w:t>
      </w:r>
      <w:r w:rsidRPr="00C8731A">
        <w:rPr>
          <w:rFonts w:eastAsia="GaramondPremrPro"/>
          <w:iCs/>
        </w:rPr>
        <w:t>, București, 1961.</w:t>
      </w:r>
      <w:r w:rsidRPr="00C8731A">
        <w:rPr>
          <w:rFonts w:eastAsia="GaramondPremrPro"/>
          <w:i/>
          <w:iCs/>
        </w:rPr>
        <w:t xml:space="preserve"> 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rFonts w:eastAsia="GaramondPremrPro"/>
          <w:iCs/>
        </w:rPr>
      </w:pPr>
      <w:r w:rsidRPr="00C8731A">
        <w:rPr>
          <w:rFonts w:eastAsia="GaramondPremrPro"/>
          <w:i/>
          <w:iCs/>
        </w:rPr>
        <w:t>Bibliografia localităților și monumentelor feudale din România</w:t>
      </w:r>
      <w:r w:rsidRPr="00C8731A">
        <w:rPr>
          <w:rFonts w:eastAsia="GaramondPremrPro"/>
          <w:iCs/>
        </w:rPr>
        <w:t>. I.</w:t>
      </w:r>
      <w:r w:rsidRPr="00C8731A">
        <w:rPr>
          <w:rFonts w:eastAsia="GaramondPremrPro"/>
          <w:i/>
          <w:iCs/>
        </w:rPr>
        <w:t xml:space="preserve"> Țara Românească (Muntenia, Oltenia, Dobrogea)</w:t>
      </w:r>
      <w:r w:rsidRPr="00C8731A">
        <w:rPr>
          <w:rFonts w:eastAsia="GaramondPremrPro"/>
          <w:iCs/>
        </w:rPr>
        <w:t>, 2 vol., Craiova, 1970.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rFonts w:eastAsia="GaramondPremrPro"/>
          <w:iCs/>
        </w:rPr>
      </w:pPr>
      <w:r w:rsidRPr="00C8731A">
        <w:rPr>
          <w:rFonts w:eastAsia="GaramondPremrPro"/>
          <w:i/>
          <w:iCs/>
        </w:rPr>
        <w:t>Bibliografia localităților și monumentelor medieval din Banat</w:t>
      </w:r>
      <w:r w:rsidRPr="00C8731A">
        <w:rPr>
          <w:rFonts w:eastAsia="GaramondPremrPro"/>
          <w:iCs/>
        </w:rPr>
        <w:t>, Timișoara, 1973.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rFonts w:eastAsia="GaramondPremrPro"/>
          <w:iCs/>
        </w:rPr>
      </w:pPr>
      <w:r w:rsidRPr="00C8731A">
        <w:rPr>
          <w:rFonts w:eastAsia="GaramondPremrPro"/>
          <w:i/>
          <w:iCs/>
        </w:rPr>
        <w:t>Repertoriul bibliogra</w:t>
      </w:r>
      <w:r>
        <w:rPr>
          <w:rFonts w:eastAsia="GaramondPremrPro"/>
          <w:i/>
          <w:iCs/>
        </w:rPr>
        <w:t>f</w:t>
      </w:r>
      <w:r w:rsidRPr="00C8731A">
        <w:rPr>
          <w:rFonts w:eastAsia="GaramondPremrPro"/>
          <w:i/>
          <w:iCs/>
        </w:rPr>
        <w:t>ic al localităților și monumentelor medievale din Moldova</w:t>
      </w:r>
      <w:r w:rsidRPr="00C8731A">
        <w:rPr>
          <w:rFonts w:eastAsia="GaramondPremrPro"/>
          <w:iCs/>
        </w:rPr>
        <w:t>, București, 1974.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noProof/>
          <w:color w:val="FF0000"/>
        </w:rPr>
      </w:pPr>
      <w:r w:rsidRPr="00C8731A">
        <w:rPr>
          <w:rFonts w:eastAsia="GaramondPremrPro"/>
          <w:i/>
          <w:iCs/>
        </w:rPr>
        <w:t>Constituirea statelor feudale romaneşti</w:t>
      </w:r>
      <w:r w:rsidRPr="00C8731A">
        <w:rPr>
          <w:rFonts w:eastAsia="GaramondPremrPro"/>
          <w:iCs/>
        </w:rPr>
        <w:t xml:space="preserve"> (coord.)</w:t>
      </w:r>
      <w:r w:rsidRPr="00C8731A">
        <w:rPr>
          <w:rFonts w:eastAsia="GaramondPremrPro"/>
        </w:rPr>
        <w:t>, Bucureşti: Academia R. S. R., 1980, 26–27</w:t>
      </w:r>
    </w:p>
    <w:p w:rsidR="000A585F" w:rsidRDefault="000A585F" w:rsidP="000A585F">
      <w:pPr>
        <w:shd w:val="clear" w:color="auto" w:fill="FFFFFF"/>
        <w:jc w:val="both"/>
        <w:rPr>
          <w:b/>
          <w:noProof/>
        </w:rPr>
      </w:pPr>
    </w:p>
    <w:p w:rsidR="000A585F" w:rsidRPr="00C8731A" w:rsidRDefault="000A585F" w:rsidP="000A585F">
      <w:pPr>
        <w:shd w:val="clear" w:color="auto" w:fill="FFFFFF"/>
        <w:jc w:val="both"/>
        <w:rPr>
          <w:b/>
          <w:noProof/>
        </w:rPr>
      </w:pPr>
      <w:r w:rsidRPr="00C8731A">
        <w:rPr>
          <w:b/>
          <w:noProof/>
        </w:rPr>
        <w:t>Țeicu, Dumitru</w:t>
      </w:r>
    </w:p>
    <w:p w:rsidR="000A585F" w:rsidRPr="00C8731A" w:rsidRDefault="000A585F" w:rsidP="000A585F">
      <w:pPr>
        <w:shd w:val="clear" w:color="auto" w:fill="FFFFFF"/>
        <w:jc w:val="both"/>
      </w:pPr>
      <w:r w:rsidRPr="00C8731A">
        <w:rPr>
          <w:i/>
        </w:rPr>
        <w:t>Arheologia satului medieval românesc din Banat</w:t>
      </w:r>
      <w:r w:rsidRPr="00C8731A">
        <w:t>, Reșița, 1996.</w:t>
      </w:r>
    </w:p>
    <w:p w:rsidR="000A585F" w:rsidRPr="00C8731A" w:rsidRDefault="000A585F" w:rsidP="000A585F">
      <w:pPr>
        <w:shd w:val="clear" w:color="auto" w:fill="FFFFFF"/>
        <w:jc w:val="both"/>
        <w:rPr>
          <w:noProof/>
        </w:rPr>
      </w:pPr>
      <w:r w:rsidRPr="00C8731A">
        <w:rPr>
          <w:i/>
          <w:noProof/>
        </w:rPr>
        <w:t>Banatul montan in evul mediu.</w:t>
      </w:r>
      <w:r w:rsidRPr="00C8731A">
        <w:rPr>
          <w:noProof/>
        </w:rPr>
        <w:t xml:space="preserve"> Timişoara: Banatica, 1998.</w:t>
      </w:r>
    </w:p>
    <w:p w:rsidR="000A585F" w:rsidRPr="00C8731A" w:rsidRDefault="000A585F" w:rsidP="000A585F">
      <w:pPr>
        <w:shd w:val="clear" w:color="auto" w:fill="FFFFFF"/>
        <w:jc w:val="both"/>
        <w:rPr>
          <w:noProof/>
        </w:rPr>
      </w:pPr>
      <w:r w:rsidRPr="00C8731A">
        <w:rPr>
          <w:i/>
          <w:noProof/>
        </w:rPr>
        <w:lastRenderedPageBreak/>
        <w:t>Geografia eclesiastică a Banatului medieval</w:t>
      </w:r>
      <w:r w:rsidRPr="00C8731A">
        <w:rPr>
          <w:noProof/>
        </w:rPr>
        <w:t>. Timișoara, 2007.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 xml:space="preserve">Vătăşianu, Virgil 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Istoria artei feudale în Ţările Române</w:t>
      </w:r>
      <w:r w:rsidRPr="00C8731A">
        <w:rPr>
          <w:noProof/>
        </w:rPr>
        <w:t>, vol. I, Bucureşti: 1959.</w:t>
      </w:r>
    </w:p>
    <w:p w:rsidR="00A5223E" w:rsidRDefault="00A5223E"/>
    <w:sectPr w:rsidR="00A5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PremrPr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73EA"/>
    <w:multiLevelType w:val="hybridMultilevel"/>
    <w:tmpl w:val="0C68504C"/>
    <w:lvl w:ilvl="0" w:tplc="86061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85F"/>
    <w:rsid w:val="00022AF0"/>
    <w:rsid w:val="000A585F"/>
    <w:rsid w:val="000F2EC3"/>
    <w:rsid w:val="001D353F"/>
    <w:rsid w:val="003647E1"/>
    <w:rsid w:val="003C1271"/>
    <w:rsid w:val="004F7274"/>
    <w:rsid w:val="00593CD8"/>
    <w:rsid w:val="00671D7B"/>
    <w:rsid w:val="006A2F4E"/>
    <w:rsid w:val="00766183"/>
    <w:rsid w:val="00855C05"/>
    <w:rsid w:val="00987050"/>
    <w:rsid w:val="00A42261"/>
    <w:rsid w:val="00A5223E"/>
    <w:rsid w:val="00A57897"/>
    <w:rsid w:val="00A82555"/>
    <w:rsid w:val="00AB55E1"/>
    <w:rsid w:val="00AC5F83"/>
    <w:rsid w:val="00BF6158"/>
    <w:rsid w:val="00D147FA"/>
    <w:rsid w:val="00E659B2"/>
    <w:rsid w:val="00E92755"/>
    <w:rsid w:val="00F1386E"/>
    <w:rsid w:val="00F41E27"/>
    <w:rsid w:val="00F44BAF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F23E16B-9665-4442-B28F-DD3508D9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A58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85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0A58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585F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qFormat/>
    <w:rsid w:val="000A585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1350</Words>
  <Characters>7700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1</cp:lastModifiedBy>
  <cp:revision>4</cp:revision>
  <dcterms:created xsi:type="dcterms:W3CDTF">2023-03-30T06:31:00Z</dcterms:created>
  <dcterms:modified xsi:type="dcterms:W3CDTF">2023-04-03T11:25:00Z</dcterms:modified>
</cp:coreProperties>
</file>